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90A" w:rsidRPr="0003390A" w:rsidRDefault="0003390A">
      <w:pPr>
        <w:spacing w:beforeAutospacing="1" w:afterAutospacing="1"/>
        <w:jc w:val="center"/>
        <w:outlineLvl w:val="2"/>
        <w:rPr>
          <w:rFonts w:ascii="Arial" w:hAnsi="Arial" w:cs="Arial"/>
          <w:b/>
          <w:sz w:val="6"/>
          <w:szCs w:val="6"/>
          <w:u w:val="single"/>
          <w:lang w:eastAsia="ar-SA"/>
        </w:rPr>
      </w:pPr>
    </w:p>
    <w:p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:rsidR="009E09A8" w:rsidRDefault="009E09A8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9E09A8" w:rsidRDefault="002019E6" w:rsidP="00345215">
      <w:pPr>
        <w:pStyle w:val="PargrafodaLista"/>
        <w:numPr>
          <w:ilvl w:val="0"/>
          <w:numId w:val="12"/>
        </w:numPr>
        <w:spacing w:after="240"/>
        <w:ind w:left="426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:rsidR="00833BB4" w:rsidRDefault="001379C9" w:rsidP="00833BB4">
      <w:pPr>
        <w:spacing w:line="276" w:lineRule="auto"/>
        <w:ind w:left="164" w:right="218" w:firstLine="360"/>
        <w:jc w:val="both"/>
        <w:rPr>
          <w:rFonts w:ascii="Arial" w:hAnsi="Arial" w:cs="Arial"/>
          <w:sz w:val="22"/>
          <w:szCs w:val="22"/>
        </w:rPr>
      </w:pPr>
      <w:r w:rsidRPr="00833BB4">
        <w:rPr>
          <w:rFonts w:ascii="Arial" w:hAnsi="Arial" w:cs="Arial"/>
          <w:sz w:val="22"/>
          <w:szCs w:val="22"/>
        </w:rPr>
        <w:t>O Município de Petrópolis, por intermédio da Secretaria Municipal de Saúde, cumprindo uma das prioridades do Governo Municipal, tendo como necessidade a contratação de Empresa para fornecimento de Exames Laboratoriais atender necessidades do Hospital Municipal Nelson de Sá Earp (HMNSE)</w:t>
      </w:r>
      <w:r w:rsidR="00833BB4">
        <w:rPr>
          <w:rFonts w:ascii="Arial" w:hAnsi="Arial" w:cs="Arial"/>
          <w:sz w:val="22"/>
          <w:szCs w:val="22"/>
        </w:rPr>
        <w:t>.</w:t>
      </w:r>
    </w:p>
    <w:p w:rsidR="00833BB4" w:rsidRPr="00833BB4" w:rsidRDefault="00833BB4" w:rsidP="00833BB4">
      <w:pPr>
        <w:spacing w:line="276" w:lineRule="auto"/>
        <w:ind w:left="164" w:right="218"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33BB4">
        <w:rPr>
          <w:rFonts w:asciiTheme="minorHAnsi" w:hAnsiTheme="minorHAnsi" w:cstheme="minorHAnsi"/>
          <w:sz w:val="22"/>
          <w:szCs w:val="22"/>
        </w:rPr>
        <w:t>Como Componente da estrutura do HMNSE, o Serviço de Análises Clínicas é responsável pela realização de exames laboratoriais de sangue, urina e outros líquidos biológicos, essenciais no apoio à assistência médica e às pesquisas realizadas na unidade. A literatura médica cita que 70% das decisões médicas se baseiam em resultados de exames laboratoriais, procedimentos vistos como minimamente invasivos, que podem ser considerados como sendo a ferramenta de elevada relação custo/efetividade para se obter informações sobre o estado de saúde do paciente. Os resultados de exames laboratoriais fornecem informações que podem ser utilizadas para fins diagnóstico e prognóstico, prevenção e estabelecimento de riscos para inúmeras doenças, definição de tratamentos personalizados, assim como evitar a necessidade de procedimentos complementares mais complexos e invasivos, quando bem indicados e os resultados corretamente interpretados (SUMITA e SHCOLNIK, 2017). Dessa forma, a referida aquisição d</w:t>
      </w:r>
      <w:r>
        <w:rPr>
          <w:rFonts w:asciiTheme="minorHAnsi" w:hAnsiTheme="minorHAnsi" w:cstheme="minorHAnsi"/>
          <w:sz w:val="22"/>
          <w:szCs w:val="22"/>
        </w:rPr>
        <w:t>e aparelho e</w:t>
      </w:r>
      <w:r w:rsidRPr="00833BB4">
        <w:rPr>
          <w:rFonts w:asciiTheme="minorHAnsi" w:hAnsiTheme="minorHAnsi" w:cstheme="minorHAnsi"/>
          <w:sz w:val="22"/>
          <w:szCs w:val="22"/>
        </w:rPr>
        <w:t xml:space="preserve"> insumos </w:t>
      </w:r>
      <w:bookmarkStart w:id="0" w:name="_Hlk157257460"/>
      <w:r w:rsidRPr="00833BB4">
        <w:rPr>
          <w:rFonts w:asciiTheme="minorHAnsi" w:hAnsiTheme="minorHAnsi" w:cstheme="minorHAnsi"/>
          <w:sz w:val="22"/>
          <w:szCs w:val="22"/>
        </w:rPr>
        <w:t>laboratoriais</w:t>
      </w:r>
      <w:bookmarkEnd w:id="0"/>
      <w:r w:rsidRPr="00833BB4">
        <w:rPr>
          <w:rFonts w:asciiTheme="minorHAnsi" w:hAnsiTheme="minorHAnsi" w:cstheme="minorHAnsi"/>
          <w:sz w:val="22"/>
          <w:szCs w:val="22"/>
        </w:rPr>
        <w:t xml:space="preserve"> é extremamente importante para que o HMNSE realize suas atividades de assistência e pesquisa. </w:t>
      </w:r>
    </w:p>
    <w:p w:rsidR="009E09A8" w:rsidRPr="00833BB4" w:rsidRDefault="00C74692" w:rsidP="00753E36">
      <w:pPr>
        <w:pStyle w:val="PargrafodaLista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019E6" w:rsidRPr="00833BB4">
        <w:rPr>
          <w:rFonts w:ascii="Arial" w:hAnsi="Arial"/>
        </w:rPr>
        <w:t>Desta forma, por intermédio da Secretaria Municipal de Saúde, vimos solicitar a aquisição/contratação do objeto abaixo:</w:t>
      </w:r>
    </w:p>
    <w:p w:rsidR="00753E36" w:rsidRDefault="00753E36">
      <w:pPr>
        <w:spacing w:after="120" w:line="276" w:lineRule="auto"/>
        <w:ind w:left="567"/>
        <w:rPr>
          <w:rFonts w:ascii="Arial" w:hAnsi="Arial"/>
          <w:b/>
          <w:sz w:val="22"/>
          <w:szCs w:val="22"/>
        </w:rPr>
      </w:pPr>
    </w:p>
    <w:p w:rsidR="009E09A8" w:rsidRPr="004E2E13" w:rsidRDefault="000269DD" w:rsidP="000269DD">
      <w:pPr>
        <w:pStyle w:val="PargrafodaLista"/>
        <w:spacing w:after="120"/>
        <w:ind w:left="0"/>
        <w:rPr>
          <w:rFonts w:ascii="Arial" w:hAnsi="Arial"/>
          <w:b/>
        </w:rPr>
      </w:pPr>
      <w:r>
        <w:rPr>
          <w:rFonts w:ascii="Arial" w:hAnsi="Arial"/>
          <w:b/>
        </w:rPr>
        <w:t xml:space="preserve">2.  </w:t>
      </w:r>
      <w:r w:rsidR="002019E6" w:rsidRPr="004E2E13">
        <w:rPr>
          <w:rFonts w:ascii="Arial" w:hAnsi="Arial"/>
          <w:b/>
        </w:rPr>
        <w:t>OBJETO:</w:t>
      </w:r>
    </w:p>
    <w:p w:rsidR="004E2E13" w:rsidRPr="004E2E13" w:rsidRDefault="004E2E13" w:rsidP="004E2E13">
      <w:pPr>
        <w:pStyle w:val="PargrafodaLista"/>
        <w:spacing w:after="120"/>
        <w:rPr>
          <w:rFonts w:ascii="Arial" w:hAnsi="Arial"/>
        </w:rPr>
      </w:pPr>
    </w:p>
    <w:p w:rsidR="001379C9" w:rsidRPr="008740EB" w:rsidRDefault="001379C9" w:rsidP="001379C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E36">
        <w:rPr>
          <w:rFonts w:ascii="Arial" w:hAnsi="Arial" w:cs="Arial"/>
          <w:sz w:val="22"/>
          <w:szCs w:val="22"/>
        </w:rPr>
        <w:t xml:space="preserve">O objeto da presente solicitação é de </w:t>
      </w:r>
      <w:r w:rsidRPr="008740EB">
        <w:rPr>
          <w:rFonts w:ascii="Arial" w:hAnsi="Arial" w:cs="Arial"/>
          <w:b/>
          <w:bCs/>
          <w:sz w:val="22"/>
          <w:szCs w:val="22"/>
        </w:rPr>
        <w:t>LICITAÇÃO PARA LOCAÇÃO DE 01 (UM) ANALISADOR PARA PROVA DE COAGULAÇÃO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8740EB">
        <w:rPr>
          <w:rFonts w:ascii="Arial" w:hAnsi="Arial" w:cs="Arial"/>
          <w:b/>
          <w:bCs/>
          <w:sz w:val="22"/>
          <w:szCs w:val="22"/>
        </w:rPr>
        <w:t>TOTALMENTE AUTOMÁTICO</w:t>
      </w:r>
      <w:r w:rsidR="008740EB">
        <w:rPr>
          <w:rFonts w:ascii="Arial" w:hAnsi="Arial" w:cs="Arial"/>
          <w:b/>
          <w:bCs/>
          <w:sz w:val="22"/>
          <w:szCs w:val="22"/>
        </w:rPr>
        <w:t xml:space="preserve"> E 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AQUISIÇÃO DE </w:t>
      </w:r>
      <w:r w:rsidR="008740EB">
        <w:rPr>
          <w:rFonts w:ascii="Arial" w:hAnsi="Arial" w:cs="Arial"/>
          <w:b/>
          <w:bCs/>
          <w:sz w:val="22"/>
          <w:szCs w:val="22"/>
        </w:rPr>
        <w:t>INSUMOS</w:t>
      </w:r>
      <w:r w:rsidRPr="008740EB">
        <w:rPr>
          <w:rFonts w:ascii="Arial" w:hAnsi="Arial" w:cs="Arial"/>
          <w:b/>
          <w:bCs/>
          <w:sz w:val="22"/>
          <w:szCs w:val="22"/>
        </w:rPr>
        <w:t xml:space="preserve">, </w:t>
      </w:r>
      <w:r w:rsidRPr="008740EB">
        <w:rPr>
          <w:rFonts w:ascii="Arial" w:hAnsi="Arial" w:cs="Arial"/>
          <w:sz w:val="22"/>
          <w:szCs w:val="22"/>
        </w:rPr>
        <w:t xml:space="preserve">PARA ATENDER AS NECESSIDADES DO LABORATÓRIO DO HMNSE - SMS, PELO PERÍODO DE </w:t>
      </w:r>
      <w:r w:rsidR="008740EB">
        <w:rPr>
          <w:rFonts w:ascii="Arial" w:hAnsi="Arial" w:cs="Arial"/>
          <w:sz w:val="22"/>
          <w:szCs w:val="22"/>
        </w:rPr>
        <w:t xml:space="preserve">12 </w:t>
      </w:r>
      <w:r w:rsidRPr="008740EB">
        <w:rPr>
          <w:rFonts w:ascii="Arial" w:hAnsi="Arial" w:cs="Arial"/>
          <w:sz w:val="22"/>
          <w:szCs w:val="22"/>
        </w:rPr>
        <w:t>(</w:t>
      </w:r>
      <w:r w:rsidR="008740EB">
        <w:rPr>
          <w:rFonts w:ascii="Arial" w:hAnsi="Arial" w:cs="Arial"/>
          <w:sz w:val="22"/>
          <w:szCs w:val="22"/>
        </w:rPr>
        <w:t>DOZE</w:t>
      </w:r>
      <w:r w:rsidRPr="008740EB">
        <w:rPr>
          <w:rFonts w:ascii="Arial" w:hAnsi="Arial" w:cs="Arial"/>
          <w:sz w:val="22"/>
          <w:szCs w:val="22"/>
        </w:rPr>
        <w:t xml:space="preserve">) MESES. </w:t>
      </w:r>
    </w:p>
    <w:p w:rsidR="001379C9" w:rsidRPr="00753E36" w:rsidRDefault="001379C9" w:rsidP="001379C9">
      <w:pPr>
        <w:spacing w:line="276" w:lineRule="auto"/>
        <w:jc w:val="both"/>
        <w:rPr>
          <w:rFonts w:ascii="Arial" w:hAnsi="Arial" w:cs="Arial"/>
          <w:b/>
          <w:bCs/>
          <w:sz w:val="2"/>
          <w:szCs w:val="2"/>
          <w:u w:val="single"/>
        </w:rPr>
      </w:pPr>
    </w:p>
    <w:p w:rsidR="001379C9" w:rsidRPr="004A64FF" w:rsidRDefault="001379C9" w:rsidP="001379C9">
      <w:pPr>
        <w:spacing w:line="276" w:lineRule="auto"/>
        <w:jc w:val="both"/>
        <w:rPr>
          <w:rFonts w:ascii="Arial" w:hAnsi="Arial" w:cs="Arial"/>
          <w:b/>
          <w:bCs/>
          <w:sz w:val="23"/>
          <w:szCs w:val="23"/>
          <w:u w:val="single"/>
        </w:rPr>
      </w:pPr>
    </w:p>
    <w:p w:rsidR="009E09A8" w:rsidRPr="00345215" w:rsidRDefault="001379C9" w:rsidP="00345215">
      <w:pPr>
        <w:numPr>
          <w:ilvl w:val="0"/>
          <w:numId w:val="8"/>
        </w:numPr>
        <w:suppressAutoHyphens w:val="0"/>
        <w:spacing w:after="120" w:line="276" w:lineRule="auto"/>
        <w:ind w:left="284"/>
        <w:jc w:val="both"/>
        <w:rPr>
          <w:b/>
          <w:sz w:val="18"/>
          <w:szCs w:val="18"/>
        </w:rPr>
      </w:pPr>
      <w:r w:rsidRPr="00345215">
        <w:rPr>
          <w:rFonts w:ascii="Arial" w:hAnsi="Arial" w:cs="Arial"/>
          <w:sz w:val="22"/>
          <w:szCs w:val="22"/>
        </w:rPr>
        <w:t xml:space="preserve">VIGÊNCIA: Período de </w:t>
      </w:r>
      <w:r w:rsidR="006448B4" w:rsidRPr="00345215">
        <w:rPr>
          <w:rFonts w:ascii="Arial" w:hAnsi="Arial" w:cs="Arial"/>
          <w:sz w:val="22"/>
          <w:szCs w:val="22"/>
        </w:rPr>
        <w:t>12</w:t>
      </w:r>
      <w:r w:rsidRPr="00345215">
        <w:rPr>
          <w:rFonts w:ascii="Arial" w:hAnsi="Arial" w:cs="Arial"/>
          <w:sz w:val="22"/>
          <w:szCs w:val="22"/>
        </w:rPr>
        <w:t xml:space="preserve"> (</w:t>
      </w:r>
      <w:r w:rsidR="006448B4" w:rsidRPr="00345215">
        <w:rPr>
          <w:rFonts w:ascii="Arial" w:hAnsi="Arial" w:cs="Arial"/>
          <w:sz w:val="22"/>
          <w:szCs w:val="22"/>
        </w:rPr>
        <w:t>DOZE</w:t>
      </w:r>
      <w:r w:rsidRPr="00345215">
        <w:rPr>
          <w:rFonts w:ascii="Arial" w:hAnsi="Arial" w:cs="Arial"/>
          <w:sz w:val="22"/>
          <w:szCs w:val="22"/>
        </w:rPr>
        <w:t>) meses, contados a partir de sua assinatura</w:t>
      </w:r>
      <w:r w:rsidR="002F4858" w:rsidRPr="00345215">
        <w:rPr>
          <w:rFonts w:ascii="Arial" w:hAnsi="Arial" w:cs="Arial"/>
          <w:sz w:val="22"/>
          <w:szCs w:val="22"/>
        </w:rPr>
        <w:t xml:space="preserve"> podendo ser renovado conforme previsão na Lei 14.133/2021</w:t>
      </w:r>
      <w:r w:rsidR="00753E36" w:rsidRPr="00345215">
        <w:rPr>
          <w:rFonts w:ascii="Arial" w:hAnsi="Arial" w:cs="Arial"/>
          <w:sz w:val="22"/>
          <w:szCs w:val="22"/>
        </w:rPr>
        <w:t>.</w:t>
      </w:r>
    </w:p>
    <w:p w:rsidR="00753E36" w:rsidRPr="00345215" w:rsidRDefault="00753E36" w:rsidP="00753E36">
      <w:pPr>
        <w:suppressAutoHyphens w:val="0"/>
        <w:spacing w:after="120" w:line="276" w:lineRule="auto"/>
        <w:ind w:left="567"/>
        <w:jc w:val="both"/>
        <w:rPr>
          <w:b/>
          <w:sz w:val="18"/>
          <w:szCs w:val="18"/>
        </w:rPr>
      </w:pPr>
    </w:p>
    <w:p w:rsidR="00345215" w:rsidRDefault="00345215" w:rsidP="00753E36">
      <w:pPr>
        <w:suppressAutoHyphens w:val="0"/>
        <w:spacing w:after="120" w:line="276" w:lineRule="auto"/>
        <w:ind w:left="567"/>
        <w:jc w:val="both"/>
        <w:rPr>
          <w:b/>
        </w:rPr>
      </w:pPr>
    </w:p>
    <w:p w:rsidR="00947D27" w:rsidRDefault="00947D27" w:rsidP="00753E36">
      <w:pPr>
        <w:suppressAutoHyphens w:val="0"/>
        <w:spacing w:after="120" w:line="276" w:lineRule="auto"/>
        <w:ind w:left="567"/>
        <w:jc w:val="both"/>
        <w:rPr>
          <w:b/>
        </w:rPr>
      </w:pPr>
    </w:p>
    <w:p w:rsidR="009E09A8" w:rsidRDefault="002019E6" w:rsidP="00345215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3. PRAZOS:</w:t>
      </w:r>
    </w:p>
    <w:p w:rsidR="009E09A8" w:rsidRDefault="002019E6">
      <w:pPr>
        <w:pStyle w:val="WW-Corpodetexto2"/>
        <w:widowControl/>
        <w:spacing w:after="120" w:line="360" w:lineRule="auto"/>
        <w:rPr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 xml:space="preserve">O prazo de entrega ou execução dos serviços será de </w:t>
      </w:r>
      <w:r w:rsidR="001379C9">
        <w:rPr>
          <w:rFonts w:eastAsia="Times New Roman" w:cs="Times New Roman"/>
          <w:b/>
          <w:bCs/>
          <w:sz w:val="22"/>
          <w:szCs w:val="22"/>
        </w:rPr>
        <w:t>10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="001379C9">
        <w:rPr>
          <w:rFonts w:eastAsia="Times New Roman" w:cs="Times New Roman"/>
          <w:b/>
          <w:bCs/>
          <w:sz w:val="22"/>
          <w:szCs w:val="22"/>
        </w:rPr>
        <w:t xml:space="preserve"> (DEZ)</w:t>
      </w:r>
      <w:r>
        <w:rPr>
          <w:rFonts w:eastAsia="Times New Roman" w:cs="Times New Roman"/>
          <w:bCs/>
          <w:sz w:val="22"/>
          <w:szCs w:val="22"/>
        </w:rPr>
        <w:t xml:space="preserve"> 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1379C9" w:rsidRDefault="001379C9">
      <w:pPr>
        <w:pStyle w:val="PargrafodaLista"/>
        <w:spacing w:after="120"/>
        <w:ind w:left="567"/>
        <w:rPr>
          <w:rFonts w:ascii="Arial" w:hAnsi="Arial"/>
          <w:b/>
        </w:rPr>
      </w:pPr>
    </w:p>
    <w:p w:rsidR="009E09A8" w:rsidRDefault="002019E6" w:rsidP="00345215">
      <w:pPr>
        <w:pStyle w:val="PargrafodaLista"/>
        <w:spacing w:after="120"/>
        <w:ind w:left="0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:rsidR="009E09A8" w:rsidRDefault="009E09A8">
      <w:pPr>
        <w:pStyle w:val="PargrafodaLista"/>
        <w:spacing w:after="120"/>
        <w:ind w:left="567"/>
        <w:rPr>
          <w:b/>
          <w:sz w:val="10"/>
          <w:szCs w:val="10"/>
        </w:rPr>
      </w:pPr>
    </w:p>
    <w:p w:rsidR="004E2E13" w:rsidRDefault="004E2E13">
      <w:pPr>
        <w:pStyle w:val="PargrafodaLista"/>
        <w:spacing w:after="120"/>
        <w:ind w:left="567"/>
        <w:rPr>
          <w:b/>
          <w:sz w:val="10"/>
          <w:szCs w:val="10"/>
        </w:rPr>
      </w:pPr>
    </w:p>
    <w:p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 w:rsidR="00C74692"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:rsidR="009E09A8" w:rsidRDefault="009E09A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b/>
          <w:bCs/>
          <w:sz w:val="2"/>
          <w:szCs w:val="2"/>
        </w:rPr>
      </w:pPr>
    </w:p>
    <w:p w:rsidR="004E2E13" w:rsidRPr="00753E36" w:rsidRDefault="004E2E1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b/>
          <w:bCs/>
          <w:sz w:val="2"/>
          <w:szCs w:val="2"/>
        </w:rPr>
      </w:pPr>
    </w:p>
    <w:p w:rsidR="00753E36" w:rsidRDefault="00753E36" w:rsidP="00753E36">
      <w:pPr>
        <w:spacing w:line="276" w:lineRule="auto"/>
        <w:ind w:left="164" w:right="218"/>
        <w:jc w:val="both"/>
        <w:rPr>
          <w:rFonts w:ascii="Arial" w:hAnsi="Arial" w:cs="Arial"/>
          <w:sz w:val="22"/>
          <w:szCs w:val="22"/>
        </w:rPr>
      </w:pPr>
      <w:r w:rsidRPr="00ED28EF">
        <w:rPr>
          <w:rFonts w:ascii="Arial" w:hAnsi="Arial" w:cs="Arial"/>
          <w:sz w:val="22"/>
          <w:szCs w:val="22"/>
        </w:rPr>
        <w:t>A entrega ou execução dos serviços serão efetuadas n</w:t>
      </w:r>
      <w:r>
        <w:rPr>
          <w:rFonts w:ascii="Arial" w:hAnsi="Arial" w:cs="Arial"/>
          <w:sz w:val="22"/>
          <w:szCs w:val="22"/>
        </w:rPr>
        <w:t xml:space="preserve">o setor de laboratório de análises clínicas do HMNSE, </w:t>
      </w:r>
      <w:r w:rsidRPr="00ED28EF">
        <w:rPr>
          <w:rFonts w:ascii="Arial" w:hAnsi="Arial" w:cs="Arial"/>
          <w:sz w:val="22"/>
          <w:szCs w:val="22"/>
        </w:rPr>
        <w:t>Rua Paulino Afonso, 455, Centro</w:t>
      </w:r>
      <w:r>
        <w:rPr>
          <w:rFonts w:ascii="Arial" w:hAnsi="Arial" w:cs="Arial"/>
          <w:sz w:val="22"/>
          <w:szCs w:val="22"/>
        </w:rPr>
        <w:t xml:space="preserve"> -</w:t>
      </w:r>
      <w:r w:rsidRPr="00ED28EF">
        <w:rPr>
          <w:rFonts w:ascii="Arial" w:hAnsi="Arial" w:cs="Arial"/>
          <w:sz w:val="22"/>
          <w:szCs w:val="22"/>
        </w:rPr>
        <w:t xml:space="preserve"> Petrópolis </w:t>
      </w:r>
      <w:r>
        <w:rPr>
          <w:rFonts w:ascii="Arial" w:hAnsi="Arial" w:cs="Arial"/>
          <w:sz w:val="22"/>
          <w:szCs w:val="22"/>
        </w:rPr>
        <w:t xml:space="preserve">- </w:t>
      </w:r>
      <w:r w:rsidRPr="00ED28EF">
        <w:rPr>
          <w:rFonts w:ascii="Arial" w:hAnsi="Arial" w:cs="Arial"/>
          <w:sz w:val="22"/>
          <w:szCs w:val="22"/>
        </w:rPr>
        <w:t>RJ.</w:t>
      </w:r>
    </w:p>
    <w:p w:rsidR="00753E36" w:rsidRDefault="00753E36" w:rsidP="00753E36">
      <w:pPr>
        <w:spacing w:after="120" w:line="276" w:lineRule="auto"/>
        <w:ind w:left="16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Entrega se dará no período das 8:00 às 16:00 h.</w:t>
      </w:r>
    </w:p>
    <w:p w:rsidR="004E2E13" w:rsidRDefault="004E2E13" w:rsidP="00753E36">
      <w:pPr>
        <w:spacing w:after="120" w:line="276" w:lineRule="auto"/>
        <w:ind w:left="164"/>
        <w:rPr>
          <w:rFonts w:ascii="Arial" w:hAnsi="Arial" w:cs="Arial"/>
          <w:sz w:val="22"/>
          <w:szCs w:val="22"/>
        </w:rPr>
      </w:pPr>
    </w:p>
    <w:p w:rsidR="009E09A8" w:rsidRDefault="002019E6" w:rsidP="00753E3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:rsidR="009E09A8" w:rsidRPr="00753E36" w:rsidRDefault="009E09A8">
      <w:pPr>
        <w:spacing w:after="120" w:line="276" w:lineRule="auto"/>
        <w:rPr>
          <w:rFonts w:ascii="Arial" w:hAnsi="Arial"/>
          <w:sz w:val="2"/>
          <w:szCs w:val="2"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 prazo da proposta não poderá ser inferior a 60 (sessenta) dias.</w:t>
      </w:r>
    </w:p>
    <w:p w:rsidR="004E2E13" w:rsidRDefault="004E2E13">
      <w:pPr>
        <w:spacing w:after="120" w:line="276" w:lineRule="auto"/>
      </w:pPr>
    </w:p>
    <w:p w:rsidR="009E09A8" w:rsidRDefault="002019E6">
      <w:pPr>
        <w:spacing w:line="276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4.3. Descrição detalhada do produto e ou serviço:</w:t>
      </w:r>
    </w:p>
    <w:p w:rsidR="002F4858" w:rsidRDefault="002F4858">
      <w:pPr>
        <w:spacing w:line="276" w:lineRule="auto"/>
        <w:jc w:val="both"/>
        <w:rPr>
          <w:rFonts w:ascii="Arial" w:hAnsi="Arial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6540"/>
        <w:gridCol w:w="1128"/>
        <w:gridCol w:w="1844"/>
      </w:tblGrid>
      <w:tr w:rsidR="00753B52" w:rsidRPr="00D24480" w:rsidTr="00753B52">
        <w:tc>
          <w:tcPr>
            <w:tcW w:w="695" w:type="dxa"/>
          </w:tcPr>
          <w:p w:rsidR="00753B52" w:rsidRPr="00D24480" w:rsidRDefault="00753B52" w:rsidP="009632D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512" w:type="dxa"/>
            <w:gridSpan w:val="3"/>
            <w:shd w:val="clear" w:color="auto" w:fill="auto"/>
          </w:tcPr>
          <w:p w:rsidR="002F4858" w:rsidRDefault="002F4858" w:rsidP="009632D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:rsidR="00753B52" w:rsidRDefault="00753B52" w:rsidP="009632D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D24480">
              <w:rPr>
                <w:rFonts w:ascii="Arial" w:hAnsi="Arial" w:cs="Arial"/>
                <w:b/>
              </w:rPr>
              <w:t>LOTE I – LOCAÇÃO DE 01(UM) ANALISADOR PARA PROVAS DE COAGULAÇÃO TOTALMENTE AUTOMÁTICO, PARA ATENDER AS NECESSIDADES DO LABORATÓRIO DO HMNSE - SMSP, PELO PERÍODO DE 12 (DOZE) MESES.</w:t>
            </w:r>
          </w:p>
          <w:p w:rsidR="002F4858" w:rsidRPr="00D24480" w:rsidRDefault="002F4858" w:rsidP="009632D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753B52" w:rsidRPr="00D24480" w:rsidTr="00753B52">
        <w:tc>
          <w:tcPr>
            <w:tcW w:w="695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6540" w:type="dxa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DESCRIÇÃO</w:t>
            </w:r>
          </w:p>
          <w:p w:rsidR="002F4858" w:rsidRPr="00D24480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8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1844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QUANTIDADE</w:t>
            </w:r>
          </w:p>
        </w:tc>
      </w:tr>
      <w:tr w:rsidR="00753B52" w:rsidRPr="00D24480" w:rsidTr="00753B52">
        <w:tc>
          <w:tcPr>
            <w:tcW w:w="695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540" w:type="dxa"/>
          </w:tcPr>
          <w:p w:rsid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:rsidR="00753B52" w:rsidRDefault="00753B52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D24480">
              <w:rPr>
                <w:rFonts w:ascii="Arial" w:hAnsi="Arial" w:cs="Arial"/>
                <w:b/>
                <w:bCs/>
                <w:color w:val="000000"/>
              </w:rPr>
              <w:t>SERV. DE LOCAÇÃO DE ANALISADOR PARA PROVAS DE COAGULAÇÃO TOTALMENTE AUTOMÁTICO</w:t>
            </w:r>
          </w:p>
          <w:p w:rsidR="002F4858" w:rsidRPr="00D24480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MESES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753B52" w:rsidRPr="00D24480" w:rsidRDefault="00753B52" w:rsidP="00753B5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53B52" w:rsidRPr="00D24480" w:rsidTr="00753B52">
        <w:tc>
          <w:tcPr>
            <w:tcW w:w="695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540" w:type="dxa"/>
          </w:tcPr>
          <w:p w:rsid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2F4858" w:rsidRPr="00D24480" w:rsidRDefault="00753B52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 xml:space="preserve">PTT (TEMPO DE TROMBOPLASTINA PARCIAL ATIVADA) - REAGENTE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24480">
              <w:rPr>
                <w:rFonts w:ascii="Arial" w:hAnsi="Arial" w:cs="Arial"/>
                <w:b/>
                <w:bCs/>
              </w:rPr>
              <w:t xml:space="preserve">EVERÁ </w:t>
            </w:r>
            <w:r>
              <w:rPr>
                <w:rFonts w:ascii="Arial" w:hAnsi="Arial" w:cs="Arial"/>
                <w:b/>
                <w:bCs/>
              </w:rPr>
              <w:t xml:space="preserve">SER </w:t>
            </w:r>
            <w:r w:rsidRPr="00100C88">
              <w:rPr>
                <w:rFonts w:ascii="Arial" w:hAnsi="Arial" w:cs="Arial"/>
                <w:b/>
                <w:bCs/>
              </w:rPr>
              <w:t>UM FOSFOLIPÍDIO DO CÉREBRO DO COELHO, QUE CONT</w:t>
            </w:r>
            <w:r>
              <w:rPr>
                <w:rFonts w:ascii="Arial" w:hAnsi="Arial" w:cs="Arial"/>
                <w:b/>
                <w:bCs/>
              </w:rPr>
              <w:t>ENHA</w:t>
            </w:r>
            <w:r w:rsidRPr="00100C88">
              <w:rPr>
                <w:rFonts w:ascii="Arial" w:hAnsi="Arial" w:cs="Arial"/>
                <w:b/>
                <w:bCs/>
              </w:rPr>
              <w:t xml:space="preserve"> ÁCIDO ELÁGICO EM MEIO TAMPONADO COM ESTABILIZADOR.PRONTO PARA US</w:t>
            </w:r>
            <w:r>
              <w:rPr>
                <w:rFonts w:ascii="Arial" w:hAnsi="Arial" w:cs="Arial"/>
                <w:b/>
                <w:bCs/>
              </w:rPr>
              <w:t>O</w:t>
            </w:r>
            <w:r w:rsidRPr="00100C88">
              <w:rPr>
                <w:rFonts w:ascii="Arial" w:hAnsi="Arial" w:cs="Arial"/>
                <w:b/>
                <w:bCs/>
              </w:rPr>
              <w:t xml:space="preserve"> PARA DETERMINAÇÃO DO TEMPO DE TROMBOPLASTINA PARCIAL ATIVADA (TTPA).</w:t>
            </w:r>
          </w:p>
        </w:tc>
        <w:tc>
          <w:tcPr>
            <w:tcW w:w="1128" w:type="dxa"/>
            <w:shd w:val="clear" w:color="auto" w:fill="auto"/>
          </w:tcPr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TESTES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753B52" w:rsidRPr="00D24480" w:rsidRDefault="00FA7708" w:rsidP="00FA77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753B5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="00753B52">
              <w:rPr>
                <w:rFonts w:ascii="Arial" w:hAnsi="Arial" w:cs="Arial"/>
              </w:rPr>
              <w:t>00</w:t>
            </w:r>
          </w:p>
        </w:tc>
      </w:tr>
      <w:tr w:rsidR="00753B52" w:rsidRPr="00D24480" w:rsidTr="00753B52">
        <w:tc>
          <w:tcPr>
            <w:tcW w:w="695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540" w:type="dxa"/>
          </w:tcPr>
          <w:p w:rsid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753B52" w:rsidRDefault="00753B52" w:rsidP="00753B52">
            <w:pPr>
              <w:spacing w:after="20" w:line="276" w:lineRule="auto"/>
              <w:jc w:val="both"/>
              <w:rPr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lastRenderedPageBreak/>
              <w:t xml:space="preserve">TAP (TEMPO DE PROTROMBINA) - </w:t>
            </w:r>
            <w:r w:rsidRPr="00756FB0">
              <w:rPr>
                <w:b/>
                <w:bCs/>
              </w:rPr>
              <w:t>REAGENTE À BASE DE TROMBOPLASTINA RECOMBINANTE HUMANA - PRODUZIDO POR UMA TECNOLOGIA GENÉTICA EM ESCHERICHIA COLI COM O PRÓPRIO SOLVENTE UTILIZADO PARA A DETERMINAÇÃO DO TEMPO DE PROTROMBINA (TP).</w:t>
            </w:r>
          </w:p>
          <w:p w:rsidR="002F4858" w:rsidRPr="00D24480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8" w:type="dxa"/>
            <w:shd w:val="clear" w:color="auto" w:fill="auto"/>
          </w:tcPr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TESTES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753B52" w:rsidRPr="00D24480" w:rsidRDefault="00FA7708" w:rsidP="00FA77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</w:t>
            </w:r>
            <w:r w:rsidR="00753B5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="00753B52">
              <w:rPr>
                <w:rFonts w:ascii="Arial" w:hAnsi="Arial" w:cs="Arial"/>
              </w:rPr>
              <w:t>00</w:t>
            </w:r>
          </w:p>
        </w:tc>
      </w:tr>
      <w:tr w:rsidR="00753B52" w:rsidRPr="00D24480" w:rsidTr="00753B52">
        <w:tc>
          <w:tcPr>
            <w:tcW w:w="695" w:type="dxa"/>
            <w:shd w:val="clear" w:color="auto" w:fill="auto"/>
          </w:tcPr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540" w:type="dxa"/>
          </w:tcPr>
          <w:p w:rsid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753B52" w:rsidRDefault="00753B52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 xml:space="preserve">FIBRINOGÊNIO - O ANALITO DEVERÁ SER </w:t>
            </w:r>
            <w:r>
              <w:rPr>
                <w:rFonts w:ascii="Arial" w:hAnsi="Arial" w:cs="Arial"/>
                <w:b/>
                <w:bCs/>
              </w:rPr>
              <w:t xml:space="preserve">UMA </w:t>
            </w:r>
            <w:r w:rsidRPr="00100C88">
              <w:rPr>
                <w:rFonts w:ascii="Arial" w:hAnsi="Arial" w:cs="Arial"/>
                <w:b/>
                <w:bCs/>
              </w:rPr>
              <w:t>TROMBINA ALFA HUMANA EXTREMAMENTE PURIFICADA SECA CONGELADA EM MEIO TAMPONADO COM CÁLCIO E CONSERVANTE.</w:t>
            </w:r>
          </w:p>
          <w:p w:rsidR="002F4858" w:rsidRPr="00D24480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28" w:type="dxa"/>
            <w:shd w:val="clear" w:color="auto" w:fill="auto"/>
          </w:tcPr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F4858" w:rsidRDefault="002F4858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753B52" w:rsidRPr="00D24480" w:rsidRDefault="00753B52" w:rsidP="00753B52">
            <w:pPr>
              <w:spacing w:after="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24480">
              <w:rPr>
                <w:rFonts w:ascii="Arial" w:hAnsi="Arial" w:cs="Arial"/>
                <w:b/>
                <w:bCs/>
              </w:rPr>
              <w:t>TESTES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753B52" w:rsidRPr="00D24480" w:rsidRDefault="00FA7708" w:rsidP="00753B52">
            <w:pPr>
              <w:spacing w:after="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</w:tr>
      <w:tr w:rsidR="00753B52" w:rsidRPr="00161649" w:rsidTr="00753B52">
        <w:tc>
          <w:tcPr>
            <w:tcW w:w="10207" w:type="dxa"/>
            <w:gridSpan w:val="4"/>
            <w:shd w:val="clear" w:color="auto" w:fill="auto"/>
          </w:tcPr>
          <w:p w:rsidR="002F4858" w:rsidRP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F4858" w:rsidRPr="002F4858" w:rsidRDefault="002F4858" w:rsidP="00753B52">
            <w:pPr>
              <w:spacing w:after="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53B52" w:rsidRDefault="00753B52" w:rsidP="00345215">
            <w:pPr>
              <w:spacing w:after="20" w:line="276" w:lineRule="auto"/>
              <w:ind w:left="597" w:right="18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4858">
              <w:rPr>
                <w:rFonts w:ascii="Arial" w:hAnsi="Arial" w:cs="Arial"/>
                <w:sz w:val="22"/>
                <w:szCs w:val="22"/>
              </w:rPr>
              <w:t xml:space="preserve">A empresa vencedora deverá colocar na modalidade de Locação 01 (Um) equipamento com as seguintes características: </w:t>
            </w:r>
          </w:p>
          <w:p w:rsidR="004E2E13" w:rsidRPr="002F4858" w:rsidRDefault="004E2E13" w:rsidP="00345215">
            <w:pPr>
              <w:spacing w:after="20" w:line="276" w:lineRule="auto"/>
              <w:ind w:left="597" w:right="18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53B52" w:rsidRPr="002F4858" w:rsidRDefault="00753B52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u w:val="single"/>
              </w:rPr>
            </w:pPr>
            <w:r w:rsidRPr="002F4858">
              <w:rPr>
                <w:rFonts w:ascii="Arial" w:hAnsi="Arial" w:cs="Arial"/>
                <w:b/>
                <w:bCs/>
                <w:color w:val="222222"/>
                <w:sz w:val="22"/>
                <w:szCs w:val="22"/>
                <w:u w:val="single"/>
              </w:rPr>
              <w:t>ESPECIFICAÇÕES DO EQUIPAMENTO:</w:t>
            </w:r>
          </w:p>
          <w:p w:rsidR="00753B52" w:rsidRPr="002F4858" w:rsidRDefault="00753B52" w:rsidP="00345215">
            <w:pPr>
              <w:pStyle w:val="PargrafodaLista"/>
              <w:shd w:val="clear" w:color="auto" w:fill="FFFFFF"/>
              <w:spacing w:after="0" w:line="240" w:lineRule="auto"/>
              <w:ind w:left="597" w:right="180"/>
              <w:jc w:val="both"/>
              <w:rPr>
                <w:rFonts w:ascii="Arial" w:hAnsi="Arial" w:cs="Arial"/>
                <w:color w:val="000000"/>
              </w:rPr>
            </w:pP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Equipamento totalmente automatizado para a realização de testes de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hemostasia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>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No mínimo 4 canais de leitura;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Reagentes refrigerados;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No mínimo 18 posições para reagentes;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Amostras em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Racks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 de amostras;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65 posições para amostras em tubo primário;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Função STAT (carregamento de testes de emergência a qualquer momento);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Alimentação contínua para amostras e reagentes (Randômico);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Cubetas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 descartáveis com um teste por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cubeta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>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Detector de volume para amostras e reagentes;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Leitor de código de barras para amostras e reagentes acoplados no sistema;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Opção para amostras com micro volume;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2 agulhas com detecção de volume (1 para amostras e 1 para reagentes);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Diluições e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rediluições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 automáticas;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Detecção por metodologia ótica (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nefelometria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,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imunoturbidimetria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 e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cromogêmico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>);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Software com gerenciamento do controle de qualidade, incluindo gráfico de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Levey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 xml:space="preserve"> - </w:t>
            </w:r>
            <w:proofErr w:type="spellStart"/>
            <w:r w:rsidRPr="002F4858">
              <w:rPr>
                <w:rFonts w:ascii="Arial" w:hAnsi="Arial" w:cs="Arial"/>
                <w:color w:val="222222"/>
                <w:lang w:eastAsia="pt-BR"/>
              </w:rPr>
              <w:t>Jennings</w:t>
            </w:r>
            <w:proofErr w:type="spellEnd"/>
            <w:r w:rsidRPr="002F4858">
              <w:rPr>
                <w:rFonts w:ascii="Arial" w:hAnsi="Arial" w:cs="Arial"/>
                <w:color w:val="222222"/>
                <w:lang w:eastAsia="pt-BR"/>
              </w:rPr>
              <w:t>, curvas de calibração e armazenamento dos dados de pacientes e controles;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Impressora compatível ao sistema;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Possibilidade de interfaceamento bidirecional;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  <w:lang w:eastAsia="pt-BR"/>
              </w:rPr>
            </w:pPr>
            <w:r w:rsidRPr="002F4858">
              <w:rPr>
                <w:rFonts w:ascii="Arial" w:hAnsi="Arial" w:cs="Arial"/>
                <w:color w:val="222222"/>
                <w:lang w:eastAsia="pt-BR"/>
              </w:rPr>
              <w:t>Monitoramento do sistema com aviso de necessidade de manutenção preventiva ou corretiva;</w:t>
            </w:r>
          </w:p>
          <w:p w:rsidR="00753B52" w:rsidRPr="002F4858" w:rsidRDefault="00753B52" w:rsidP="00345215">
            <w:pPr>
              <w:pStyle w:val="PargrafodaLista"/>
              <w:shd w:val="clear" w:color="auto" w:fill="FFFFFF"/>
              <w:spacing w:after="0" w:line="240" w:lineRule="auto"/>
              <w:ind w:left="597" w:right="180"/>
              <w:jc w:val="both"/>
              <w:rPr>
                <w:rFonts w:ascii="Arial" w:hAnsi="Arial" w:cs="Arial"/>
                <w:color w:val="000000"/>
              </w:rPr>
            </w:pPr>
          </w:p>
          <w:p w:rsidR="00753B52" w:rsidRDefault="00753B52" w:rsidP="00345215">
            <w:pPr>
              <w:pStyle w:val="PargrafodaLista"/>
              <w:shd w:val="clear" w:color="auto" w:fill="FFFFFF"/>
              <w:spacing w:after="0" w:line="240" w:lineRule="auto"/>
              <w:ind w:left="597" w:right="180"/>
              <w:jc w:val="both"/>
              <w:rPr>
                <w:rFonts w:ascii="Arial" w:hAnsi="Arial" w:cs="Arial"/>
                <w:color w:val="000000"/>
              </w:rPr>
            </w:pPr>
          </w:p>
          <w:p w:rsidR="0096009F" w:rsidRDefault="0096009F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</w:p>
          <w:p w:rsidR="00947D27" w:rsidRDefault="00947D27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</w:p>
          <w:p w:rsidR="00947D27" w:rsidRDefault="00947D27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</w:p>
          <w:p w:rsidR="00753B52" w:rsidRDefault="00753B52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  <w:r w:rsidRPr="002F4858">
              <w:rPr>
                <w:rFonts w:ascii="Arial" w:hAnsi="Arial" w:cs="Arial"/>
                <w:b/>
                <w:color w:val="222222"/>
                <w:sz w:val="22"/>
                <w:szCs w:val="22"/>
              </w:rPr>
              <w:t xml:space="preserve">CONDIÇÕES PARA A MANUTENÇÃO: </w:t>
            </w:r>
          </w:p>
          <w:p w:rsidR="002F4858" w:rsidRPr="002F4858" w:rsidRDefault="002F4858" w:rsidP="00345215">
            <w:pPr>
              <w:shd w:val="clear" w:color="auto" w:fill="FFFFFF"/>
              <w:ind w:left="597" w:right="180"/>
              <w:jc w:val="both"/>
              <w:rPr>
                <w:rFonts w:ascii="Arial" w:hAnsi="Arial" w:cs="Arial"/>
                <w:color w:val="222222"/>
                <w:sz w:val="22"/>
                <w:szCs w:val="22"/>
              </w:rPr>
            </w:pP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A instalação e manutenção do equipamento ficará a cargo da firma vencedora que deverá r</w:t>
            </w:r>
            <w:r w:rsidRPr="002F4858">
              <w:rPr>
                <w:rFonts w:ascii="Arial" w:hAnsi="Arial" w:cs="Arial"/>
                <w:color w:val="222222"/>
              </w:rPr>
              <w:t>e</w:t>
            </w:r>
            <w:r w:rsidRPr="002F4858">
              <w:rPr>
                <w:rFonts w:ascii="Arial" w:hAnsi="Arial" w:cs="Arial"/>
                <w:color w:val="222222"/>
              </w:rPr>
              <w:t>alizar a manutenção preventiva mensalmente e corretiva quando necessário;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A manutenção corretiva incluindo peças e tubulações de reposição será feita sempre que os equipamentos apresentarem defeito, mediante a chamada telefônica que deverá ser atendida no prazo máximo de 24 (vinte e quatro) horas, inclusive nos finais de semana e feriados e manutenção preventiva trimestralmente, sem qualquer ônus para o contratante.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Caso o técnico não consiga resolver o defeito em 24 horas, ou haja necessidade da retirada do equipamento para manutenção, deverá ser deixado novo aparelho em substituição, o qual deverá ser do mesmo modelo que foi retirado ou similar, em até 48 (quarenta e oito) horas da primeira chamada; -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As despesas com assistência técnica e reposições de peças serão por conta da contratada;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Todas as despesas com entrega de material e transporte de equipamento correrão por conta da contratada;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000000"/>
              </w:rPr>
              <w:t>O equipamento deverá ser novo ou estar em ótimo estado de conservação e tempo máximo de uso de dois anos, comprovado através de nota fiscal do fabricante e este parecer será d</w:t>
            </w:r>
            <w:r w:rsidRPr="002F4858">
              <w:rPr>
                <w:rFonts w:ascii="Arial" w:hAnsi="Arial" w:cs="Arial"/>
                <w:color w:val="000000"/>
              </w:rPr>
              <w:t>a</w:t>
            </w:r>
            <w:r w:rsidRPr="002F4858">
              <w:rPr>
                <w:rFonts w:ascii="Arial" w:hAnsi="Arial" w:cs="Arial"/>
                <w:color w:val="000000"/>
              </w:rPr>
              <w:t>do pela Chefia do Laboratório;</w:t>
            </w:r>
          </w:p>
          <w:p w:rsidR="00753B52" w:rsidRDefault="00753B52" w:rsidP="00345215">
            <w:pPr>
              <w:pStyle w:val="PargrafodaLista"/>
              <w:shd w:val="clear" w:color="auto" w:fill="FFFFFF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</w:p>
          <w:p w:rsidR="0096009F" w:rsidRDefault="0096009F" w:rsidP="00345215">
            <w:pPr>
              <w:pStyle w:val="PargrafodaLista"/>
              <w:shd w:val="clear" w:color="auto" w:fill="FFFFFF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</w:p>
          <w:p w:rsidR="00753B52" w:rsidRDefault="00753B52" w:rsidP="00345215">
            <w:pPr>
              <w:shd w:val="clear" w:color="auto" w:fill="FFFFFF"/>
              <w:spacing w:line="276" w:lineRule="auto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  <w:r w:rsidRPr="002F4858">
              <w:rPr>
                <w:rFonts w:ascii="Arial" w:hAnsi="Arial" w:cs="Arial"/>
                <w:b/>
                <w:color w:val="222222"/>
                <w:sz w:val="22"/>
                <w:szCs w:val="22"/>
              </w:rPr>
              <w:t xml:space="preserve">A EMPRESA VENCEDORA DEVERÁ: </w:t>
            </w:r>
          </w:p>
          <w:p w:rsidR="004E2E13" w:rsidRDefault="004E2E13" w:rsidP="00345215">
            <w:pPr>
              <w:shd w:val="clear" w:color="auto" w:fill="FFFFFF"/>
              <w:spacing w:line="276" w:lineRule="auto"/>
              <w:ind w:left="597" w:right="180"/>
              <w:jc w:val="both"/>
              <w:rPr>
                <w:rFonts w:ascii="Arial" w:hAnsi="Arial" w:cs="Arial"/>
                <w:b/>
                <w:color w:val="222222"/>
                <w:sz w:val="22"/>
                <w:szCs w:val="22"/>
              </w:rPr>
            </w:pP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Repor os kits, caso haja perdas decorrentes de qualquer defeito técnico que o aparelho apr</w:t>
            </w:r>
            <w:r w:rsidRPr="002F4858">
              <w:rPr>
                <w:rFonts w:ascii="Arial" w:hAnsi="Arial" w:cs="Arial"/>
                <w:color w:val="222222"/>
              </w:rPr>
              <w:t>e</w:t>
            </w:r>
            <w:r w:rsidRPr="002F4858">
              <w:rPr>
                <w:rFonts w:ascii="Arial" w:hAnsi="Arial" w:cs="Arial"/>
                <w:color w:val="222222"/>
              </w:rPr>
              <w:t>sente durante a vigência do contrato ou por perda de estabilidade dos reagentes, quando e</w:t>
            </w:r>
            <w:r w:rsidRPr="002F4858">
              <w:rPr>
                <w:rFonts w:ascii="Arial" w:hAnsi="Arial" w:cs="Arial"/>
                <w:color w:val="222222"/>
              </w:rPr>
              <w:t>s</w:t>
            </w:r>
            <w:r w:rsidRPr="002F4858">
              <w:rPr>
                <w:rFonts w:ascii="Arial" w:hAnsi="Arial" w:cs="Arial"/>
                <w:color w:val="222222"/>
              </w:rPr>
              <w:t>tes forem utilizados dentro de seu prazo de validade;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Fornecer os controles e calibradores, bem como todos os insumos necessários para o bom funcionamento (</w:t>
            </w:r>
            <w:proofErr w:type="spellStart"/>
            <w:r w:rsidRPr="002F4858">
              <w:rPr>
                <w:rFonts w:ascii="Arial" w:hAnsi="Arial" w:cs="Arial"/>
                <w:color w:val="222222"/>
              </w:rPr>
              <w:t>cubetas</w:t>
            </w:r>
            <w:proofErr w:type="spellEnd"/>
            <w:r w:rsidRPr="002F4858">
              <w:rPr>
                <w:rFonts w:ascii="Arial" w:hAnsi="Arial" w:cs="Arial"/>
                <w:color w:val="222222"/>
              </w:rPr>
              <w:t>, papel para impressora, se for impressão térmica, ou fita para i</w:t>
            </w:r>
            <w:r w:rsidRPr="002F4858">
              <w:rPr>
                <w:rFonts w:ascii="Arial" w:hAnsi="Arial" w:cs="Arial"/>
                <w:color w:val="222222"/>
              </w:rPr>
              <w:t>m</w:t>
            </w:r>
            <w:r w:rsidRPr="002F4858">
              <w:rPr>
                <w:rFonts w:ascii="Arial" w:hAnsi="Arial" w:cs="Arial"/>
                <w:color w:val="222222"/>
              </w:rPr>
              <w:t xml:space="preserve">pressora, se for matricial, cartucho, se </w:t>
            </w:r>
            <w:proofErr w:type="spellStart"/>
            <w:r w:rsidRPr="002F4858">
              <w:rPr>
                <w:rFonts w:ascii="Arial" w:hAnsi="Arial" w:cs="Arial"/>
                <w:color w:val="222222"/>
              </w:rPr>
              <w:t>deskjet</w:t>
            </w:r>
            <w:proofErr w:type="spellEnd"/>
            <w:r w:rsidRPr="002F4858">
              <w:rPr>
                <w:rFonts w:ascii="Arial" w:hAnsi="Arial" w:cs="Arial"/>
                <w:color w:val="222222"/>
              </w:rPr>
              <w:t xml:space="preserve"> ou </w:t>
            </w:r>
            <w:proofErr w:type="spellStart"/>
            <w:r w:rsidRPr="002F4858">
              <w:rPr>
                <w:rFonts w:ascii="Arial" w:hAnsi="Arial" w:cs="Arial"/>
                <w:color w:val="222222"/>
              </w:rPr>
              <w:t>tonner</w:t>
            </w:r>
            <w:proofErr w:type="spellEnd"/>
            <w:r w:rsidRPr="002F4858">
              <w:rPr>
                <w:rFonts w:ascii="Arial" w:hAnsi="Arial" w:cs="Arial"/>
                <w:color w:val="222222"/>
              </w:rPr>
              <w:t xml:space="preserve">, se </w:t>
            </w:r>
            <w:proofErr w:type="spellStart"/>
            <w:r w:rsidRPr="002F4858">
              <w:rPr>
                <w:rFonts w:ascii="Arial" w:hAnsi="Arial" w:cs="Arial"/>
                <w:color w:val="222222"/>
              </w:rPr>
              <w:t>laserjet</w:t>
            </w:r>
            <w:proofErr w:type="spellEnd"/>
            <w:r w:rsidRPr="002F4858">
              <w:rPr>
                <w:rFonts w:ascii="Arial" w:hAnsi="Arial" w:cs="Arial"/>
                <w:color w:val="222222"/>
              </w:rPr>
              <w:t>, água adequada etc.) e utilização dos kits;</w:t>
            </w:r>
          </w:p>
          <w:p w:rsidR="00753B52" w:rsidRPr="002F4858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 xml:space="preserve">Fornecer </w:t>
            </w:r>
            <w:proofErr w:type="spellStart"/>
            <w:r w:rsidRPr="002F4858">
              <w:rPr>
                <w:rFonts w:ascii="Arial" w:hAnsi="Arial" w:cs="Arial"/>
                <w:color w:val="222222"/>
              </w:rPr>
              <w:t>nobreak</w:t>
            </w:r>
            <w:proofErr w:type="spellEnd"/>
            <w:r w:rsidRPr="002F4858">
              <w:rPr>
                <w:rFonts w:ascii="Arial" w:hAnsi="Arial" w:cs="Arial"/>
                <w:color w:val="222222"/>
              </w:rPr>
              <w:t xml:space="preserve"> compatível com o equipamento fornecido </w:t>
            </w:r>
          </w:p>
          <w:p w:rsidR="00753B52" w:rsidRDefault="00753B52" w:rsidP="00345215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uppressAutoHyphens w:val="0"/>
              <w:spacing w:after="0"/>
              <w:ind w:left="597" w:right="180"/>
              <w:jc w:val="both"/>
              <w:rPr>
                <w:rFonts w:ascii="Arial" w:hAnsi="Arial" w:cs="Arial"/>
                <w:color w:val="222222"/>
              </w:rPr>
            </w:pPr>
            <w:r w:rsidRPr="002F4858">
              <w:rPr>
                <w:rFonts w:ascii="Arial" w:hAnsi="Arial" w:cs="Arial"/>
                <w:color w:val="222222"/>
              </w:rPr>
              <w:t>Oferecer treinamento para uso do equipamento para no mínimo 04 (quatro) funcionários dos Setores de Laboratório, em dias e períodos para determinados pela contratante e a empresa deverá emitir certificado do treinamento para os funcionários. O treinamento deverá ser real</w:t>
            </w:r>
            <w:r w:rsidRPr="002F4858">
              <w:rPr>
                <w:rFonts w:ascii="Arial" w:hAnsi="Arial" w:cs="Arial"/>
                <w:color w:val="222222"/>
              </w:rPr>
              <w:t>i</w:t>
            </w:r>
            <w:r w:rsidRPr="002F4858">
              <w:rPr>
                <w:rFonts w:ascii="Arial" w:hAnsi="Arial" w:cs="Arial"/>
                <w:color w:val="222222"/>
              </w:rPr>
              <w:t xml:space="preserve">zado no setor de Laboratório; </w:t>
            </w:r>
          </w:p>
          <w:p w:rsidR="003F16BE" w:rsidRPr="002F4858" w:rsidRDefault="003F16BE" w:rsidP="0096009F">
            <w:pPr>
              <w:pStyle w:val="PargrafodaLista"/>
              <w:shd w:val="clear" w:color="auto" w:fill="FFFFFF"/>
              <w:suppressAutoHyphens w:val="0"/>
              <w:spacing w:after="0"/>
              <w:jc w:val="both"/>
              <w:rPr>
                <w:rFonts w:ascii="Arial" w:hAnsi="Arial" w:cs="Arial"/>
                <w:color w:val="222222"/>
              </w:rPr>
            </w:pPr>
          </w:p>
          <w:p w:rsidR="00753B52" w:rsidRPr="002F4858" w:rsidRDefault="00753B52" w:rsidP="00753B52">
            <w:pPr>
              <w:pStyle w:val="PargrafodaLista"/>
              <w:shd w:val="clear" w:color="auto" w:fill="FFFFFF"/>
              <w:spacing w:after="20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5B4BF3" w:rsidRDefault="005B4BF3" w:rsidP="00890435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96009F" w:rsidRDefault="0096009F" w:rsidP="00890435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157441184"/>
    </w:p>
    <w:p w:rsidR="00947D27" w:rsidRDefault="00947D27" w:rsidP="00890435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947D27" w:rsidRDefault="00947D27" w:rsidP="00890435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947D27" w:rsidRDefault="00947D27" w:rsidP="00890435">
      <w:pPr>
        <w:spacing w:before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90435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</w:t>
      </w:r>
      <w:r w:rsidR="00C746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890435">
        <w:rPr>
          <w:rFonts w:ascii="Arial" w:hAnsi="Arial" w:cs="Arial"/>
          <w:b/>
          <w:bCs/>
          <w:sz w:val="22"/>
          <w:szCs w:val="22"/>
        </w:rPr>
        <w:t>DESCRITIVO DO SISTEMA DE INTERFACEAMENTO</w:t>
      </w:r>
      <w:r w:rsidR="005B4BF3">
        <w:rPr>
          <w:rFonts w:ascii="Arial" w:hAnsi="Arial" w:cs="Arial"/>
          <w:b/>
          <w:bCs/>
          <w:sz w:val="22"/>
          <w:szCs w:val="22"/>
        </w:rPr>
        <w:t xml:space="preserve"> E </w:t>
      </w:r>
      <w:r w:rsidRPr="00890435">
        <w:rPr>
          <w:rFonts w:ascii="Arial" w:hAnsi="Arial" w:cs="Arial"/>
          <w:b/>
          <w:bCs/>
          <w:sz w:val="22"/>
          <w:szCs w:val="22"/>
        </w:rPr>
        <w:t>INFORMATIZAÇÃO LABORATORIAL, GERENCIAMENTO DE PRODUÇÃO E LIBERAÇÃO DE RESULTADOS</w:t>
      </w:r>
      <w:r w:rsidR="00C74692">
        <w:rPr>
          <w:rFonts w:ascii="Arial" w:hAnsi="Arial" w:cs="Arial"/>
          <w:b/>
          <w:bCs/>
          <w:sz w:val="22"/>
          <w:szCs w:val="22"/>
        </w:rPr>
        <w:t>.</w:t>
      </w:r>
    </w:p>
    <w:p w:rsidR="00890435" w:rsidRPr="004E2E13" w:rsidRDefault="00890435" w:rsidP="00890435">
      <w:pPr>
        <w:spacing w:before="120" w:line="276" w:lineRule="auto"/>
        <w:jc w:val="both"/>
        <w:rPr>
          <w:rFonts w:ascii="Arial" w:hAnsi="Arial" w:cs="Arial"/>
          <w:sz w:val="12"/>
          <w:szCs w:val="12"/>
        </w:rPr>
      </w:pPr>
      <w:r w:rsidRPr="00890435">
        <w:rPr>
          <w:rFonts w:ascii="Arial" w:hAnsi="Arial" w:cs="Arial"/>
          <w:b/>
          <w:bCs/>
          <w:sz w:val="22"/>
          <w:szCs w:val="22"/>
        </w:rPr>
        <w:t>4.4.1</w:t>
      </w:r>
      <w:r w:rsidRPr="00890435">
        <w:rPr>
          <w:rFonts w:ascii="Arial" w:hAnsi="Arial" w:cs="Arial"/>
          <w:sz w:val="22"/>
          <w:szCs w:val="22"/>
        </w:rPr>
        <w:t xml:space="preserve">. A empresa contratada será responsável pelo Sistema de Interfaceamento/Informatização a ser instalado nos laboratórios, obrigatoriamente bidirecional e compatível com o Sistema de Automação dos Laboratórios </w:t>
      </w:r>
      <w:r w:rsidR="002D0CE9">
        <w:rPr>
          <w:rFonts w:ascii="Arial" w:hAnsi="Arial" w:cs="Arial"/>
          <w:sz w:val="22"/>
          <w:szCs w:val="22"/>
        </w:rPr>
        <w:t xml:space="preserve">do HMNSE </w:t>
      </w:r>
      <w:r w:rsidRPr="00890435">
        <w:rPr>
          <w:rFonts w:ascii="Arial" w:hAnsi="Arial" w:cs="Arial"/>
          <w:sz w:val="22"/>
          <w:szCs w:val="22"/>
        </w:rPr>
        <w:t xml:space="preserve">ou outro Sistema que porventura venha substituí-lo e/ou ser implantado durante o período de vigência do contrato, sem qualquer custo adicional para a contratante;  </w:t>
      </w:r>
      <w:r w:rsidR="004E2E13">
        <w:rPr>
          <w:rFonts w:ascii="Arial" w:hAnsi="Arial" w:cs="Arial"/>
          <w:sz w:val="22"/>
          <w:szCs w:val="22"/>
        </w:rPr>
        <w:br/>
      </w:r>
    </w:p>
    <w:p w:rsidR="004E2E13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90435">
        <w:rPr>
          <w:rFonts w:ascii="Arial" w:hAnsi="Arial" w:cs="Arial"/>
          <w:b/>
          <w:bCs/>
          <w:sz w:val="22"/>
          <w:szCs w:val="22"/>
        </w:rPr>
        <w:t>4.4.2.</w:t>
      </w:r>
      <w:r w:rsidRPr="00890435">
        <w:rPr>
          <w:rFonts w:ascii="Arial" w:hAnsi="Arial" w:cs="Arial"/>
          <w:sz w:val="22"/>
          <w:szCs w:val="22"/>
        </w:rPr>
        <w:t xml:space="preserve"> Permitir o envio automático dos resultados quando estes estiverem dentro dos valores estabelecidos previamente pelo usuário.</w:t>
      </w:r>
    </w:p>
    <w:p w:rsidR="004E2E13" w:rsidRDefault="00890435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90435">
        <w:rPr>
          <w:rFonts w:ascii="Arial" w:hAnsi="Arial" w:cs="Arial"/>
          <w:sz w:val="22"/>
          <w:szCs w:val="22"/>
        </w:rPr>
        <w:t xml:space="preserve"> O sistema de interfaceamento deve ser compatível com o sistema de informática utilizado no laboratório</w:t>
      </w:r>
      <w:r w:rsidR="002D0CE9">
        <w:rPr>
          <w:rFonts w:ascii="Arial" w:hAnsi="Arial" w:cs="Arial"/>
          <w:sz w:val="22"/>
          <w:szCs w:val="22"/>
        </w:rPr>
        <w:t xml:space="preserve"> HMNSE</w:t>
      </w:r>
      <w:r w:rsidR="004E2E13">
        <w:rPr>
          <w:rFonts w:ascii="Arial" w:hAnsi="Arial" w:cs="Arial"/>
          <w:sz w:val="22"/>
          <w:szCs w:val="22"/>
        </w:rPr>
        <w:t>.</w:t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2D0CE9">
        <w:rPr>
          <w:rFonts w:ascii="Arial" w:hAnsi="Arial" w:cs="Arial"/>
          <w:b/>
          <w:bCs/>
          <w:sz w:val="22"/>
          <w:szCs w:val="22"/>
        </w:rPr>
        <w:t>4.4.3</w:t>
      </w:r>
      <w:r w:rsidR="00890435" w:rsidRPr="00890435">
        <w:rPr>
          <w:rFonts w:ascii="Arial" w:hAnsi="Arial" w:cs="Arial"/>
          <w:sz w:val="22"/>
          <w:szCs w:val="22"/>
        </w:rPr>
        <w:t xml:space="preserve">. Em caso de atualizações ou implantação de novo sistema de informática laboratorial, a contratada deverá promover o interfaceamento de seu software, sem ônus para o para a contratante; </w:t>
      </w:r>
    </w:p>
    <w:p w:rsidR="004E2E13" w:rsidRPr="004E2E13" w:rsidRDefault="004E2E13" w:rsidP="00890435">
      <w:pPr>
        <w:spacing w:before="120" w:line="276" w:lineRule="auto"/>
        <w:jc w:val="both"/>
        <w:rPr>
          <w:rFonts w:ascii="Arial" w:hAnsi="Arial" w:cs="Arial"/>
          <w:sz w:val="2"/>
          <w:szCs w:val="2"/>
        </w:rPr>
      </w:pP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4.4.4</w:t>
      </w:r>
      <w:r w:rsidR="00890435" w:rsidRPr="00890435">
        <w:rPr>
          <w:rFonts w:ascii="Arial" w:hAnsi="Arial" w:cs="Arial"/>
          <w:sz w:val="22"/>
          <w:szCs w:val="22"/>
        </w:rPr>
        <w:t xml:space="preserve">. A empresa contratada deverá realizar, sem ônus adicional para SMS, o processo de interfaceamento do equipamento ao sistema informatizado do laboratório, bem como fornecer, caso necessário, os microcomputadores necessários para instalação do sistema interface e garantir a manutenção preventiva e reparadora do HARDWARE E SOFTWARE.  </w:t>
      </w:r>
    </w:p>
    <w:p w:rsidR="002D0CE9" w:rsidRPr="004E2E13" w:rsidRDefault="002D0CE9" w:rsidP="00890435">
      <w:pPr>
        <w:spacing w:before="120" w:line="276" w:lineRule="auto"/>
        <w:jc w:val="both"/>
        <w:rPr>
          <w:rFonts w:ascii="Arial" w:hAnsi="Arial" w:cs="Arial"/>
          <w:sz w:val="10"/>
          <w:szCs w:val="10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4.4.5</w:t>
      </w:r>
      <w:r w:rsidR="00890435" w:rsidRPr="00890435">
        <w:rPr>
          <w:rFonts w:ascii="Arial" w:hAnsi="Arial" w:cs="Arial"/>
          <w:sz w:val="22"/>
          <w:szCs w:val="22"/>
        </w:rPr>
        <w:t>. A empresa contratada também se responsabilizará pelo gerenciamento do sistema de interfaceamento no que diz respeito às ações preventivas e corretivas e, havendo problemas em seu funcionamento, se compromete a notificar sua prestadora de serviços dentro dos prazos estabelecidos pela Contratante para apresentar a solução dos problemas. Em caso de queda da integração dos sistemas o prazo deve ser imediato, demais demandas em até 24 horas;</w:t>
      </w:r>
      <w:r w:rsidR="004E2E13">
        <w:rPr>
          <w:rFonts w:ascii="Arial" w:hAnsi="Arial" w:cs="Arial"/>
          <w:sz w:val="22"/>
          <w:szCs w:val="22"/>
        </w:rPr>
        <w:br/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4.4.6</w:t>
      </w:r>
      <w:r w:rsidR="00890435" w:rsidRPr="00890435">
        <w:rPr>
          <w:rFonts w:ascii="Arial" w:hAnsi="Arial" w:cs="Arial"/>
          <w:sz w:val="22"/>
          <w:szCs w:val="22"/>
        </w:rPr>
        <w:t>. O protocolo para o interfaceamento deverá compor a proposta no ato da assinatura do contrato, com o detalhamento para a implantação do mesmo. Para tanto, a contratada deverá conhecer previamente o sistema de informática laboratorial utilizado no laboratório</w:t>
      </w:r>
      <w:r>
        <w:rPr>
          <w:rFonts w:ascii="Arial" w:hAnsi="Arial" w:cs="Arial"/>
          <w:sz w:val="22"/>
          <w:szCs w:val="22"/>
        </w:rPr>
        <w:t xml:space="preserve"> do HMNSE</w:t>
      </w:r>
      <w:r w:rsidR="00890435" w:rsidRPr="00890435">
        <w:rPr>
          <w:rFonts w:ascii="Arial" w:hAnsi="Arial" w:cs="Arial"/>
          <w:sz w:val="22"/>
          <w:szCs w:val="22"/>
        </w:rPr>
        <w:t xml:space="preserve">, arcando com os custos adicionais que possam surgir no decorrer desta implantação (diárias, passagens, refeições, cabos, tomadas, switches, etc)   </w:t>
      </w:r>
    </w:p>
    <w:p w:rsidR="002D0CE9" w:rsidRDefault="002D0CE9" w:rsidP="00890435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2D0CE9">
        <w:rPr>
          <w:rFonts w:ascii="Arial" w:hAnsi="Arial" w:cs="Arial"/>
          <w:b/>
          <w:bCs/>
          <w:sz w:val="22"/>
          <w:szCs w:val="22"/>
        </w:rPr>
        <w:t>4.4.7</w:t>
      </w:r>
      <w:r w:rsidR="00890435" w:rsidRPr="00890435">
        <w:rPr>
          <w:rFonts w:ascii="Arial" w:hAnsi="Arial" w:cs="Arial"/>
          <w:sz w:val="22"/>
          <w:szCs w:val="22"/>
        </w:rPr>
        <w:t xml:space="preserve">. </w:t>
      </w:r>
      <w:r w:rsidR="00890435" w:rsidRPr="002D0CE9">
        <w:rPr>
          <w:rFonts w:ascii="Arial" w:hAnsi="Arial" w:cs="Arial"/>
          <w:sz w:val="22"/>
          <w:szCs w:val="22"/>
        </w:rPr>
        <w:t xml:space="preserve">O interfaceamento deve contemplar os resultados de exames e preferencialmente, os de controles da qualidade também.   </w:t>
      </w:r>
    </w:p>
    <w:bookmarkEnd w:id="1"/>
    <w:p w:rsidR="005B4BF3" w:rsidRDefault="005B4BF3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</w:p>
    <w:p w:rsidR="005B4BF3" w:rsidRDefault="005B4BF3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</w:p>
    <w:p w:rsidR="00131B9F" w:rsidRPr="000264AE" w:rsidRDefault="00131B9F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  <w:r w:rsidRPr="000264AE">
        <w:rPr>
          <w:rFonts w:ascii="Arial" w:hAnsi="Arial"/>
          <w:b/>
          <w:sz w:val="22"/>
          <w:szCs w:val="22"/>
        </w:rPr>
        <w:lastRenderedPageBreak/>
        <w:t>4.</w:t>
      </w:r>
      <w:r w:rsidR="002D0CE9">
        <w:rPr>
          <w:rFonts w:ascii="Arial" w:hAnsi="Arial"/>
          <w:b/>
          <w:sz w:val="22"/>
          <w:szCs w:val="22"/>
        </w:rPr>
        <w:t>5</w:t>
      </w:r>
      <w:r w:rsidRPr="000264AE">
        <w:rPr>
          <w:rFonts w:ascii="Arial" w:hAnsi="Arial"/>
          <w:b/>
          <w:sz w:val="22"/>
          <w:szCs w:val="22"/>
        </w:rPr>
        <w:t>. D</w:t>
      </w:r>
      <w:r w:rsidR="006D266B">
        <w:rPr>
          <w:rFonts w:ascii="Arial" w:hAnsi="Arial"/>
          <w:b/>
          <w:sz w:val="22"/>
          <w:szCs w:val="22"/>
        </w:rPr>
        <w:t>AS AMOSTRAS</w:t>
      </w:r>
      <w:r w:rsidRPr="000264AE">
        <w:rPr>
          <w:rFonts w:ascii="Arial" w:hAnsi="Arial"/>
          <w:b/>
          <w:sz w:val="22"/>
          <w:szCs w:val="22"/>
        </w:rPr>
        <w:t>:</w:t>
      </w:r>
    </w:p>
    <w:p w:rsidR="000264AE" w:rsidRPr="000264AE" w:rsidRDefault="00131B9F" w:rsidP="00131B9F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 w:rsidRPr="00131B9F">
        <w:rPr>
          <w:rFonts w:ascii="Arial" w:hAnsi="Arial"/>
          <w:color w:val="FF0000"/>
          <w:sz w:val="22"/>
          <w:szCs w:val="22"/>
        </w:rPr>
        <w:tab/>
      </w:r>
      <w:r w:rsidRPr="000264AE">
        <w:rPr>
          <w:rFonts w:ascii="Arial" w:hAnsi="Arial"/>
          <w:sz w:val="22"/>
          <w:szCs w:val="22"/>
        </w:rPr>
        <w:t xml:space="preserve">Os licitantes classificados em primeiro lugar deverão enviar as amostras dos insumos devidamente identificadas, para </w:t>
      </w:r>
      <w:r w:rsidR="000264AE" w:rsidRPr="000264AE">
        <w:rPr>
          <w:rFonts w:ascii="Arial" w:hAnsi="Arial"/>
          <w:sz w:val="22"/>
          <w:szCs w:val="22"/>
        </w:rPr>
        <w:t xml:space="preserve">serem analisadas e submetidas ao controle de qualidade </w:t>
      </w:r>
      <w:r w:rsidRPr="000264AE">
        <w:rPr>
          <w:rFonts w:ascii="Arial" w:hAnsi="Arial"/>
          <w:sz w:val="22"/>
          <w:szCs w:val="22"/>
        </w:rPr>
        <w:t>pel</w:t>
      </w:r>
      <w:r w:rsidR="002F4858">
        <w:rPr>
          <w:rFonts w:ascii="Arial" w:hAnsi="Arial"/>
          <w:sz w:val="22"/>
          <w:szCs w:val="22"/>
        </w:rPr>
        <w:t>o responsável do</w:t>
      </w:r>
      <w:r w:rsidR="00C74692">
        <w:rPr>
          <w:rFonts w:ascii="Arial" w:hAnsi="Arial"/>
          <w:sz w:val="22"/>
          <w:szCs w:val="22"/>
        </w:rPr>
        <w:t xml:space="preserve"> </w:t>
      </w:r>
      <w:r w:rsidR="002F4858">
        <w:rPr>
          <w:rFonts w:ascii="Arial" w:hAnsi="Arial"/>
          <w:sz w:val="22"/>
          <w:szCs w:val="22"/>
        </w:rPr>
        <w:t>setor requerente</w:t>
      </w:r>
      <w:r w:rsidRPr="000264AE">
        <w:rPr>
          <w:rFonts w:ascii="Arial" w:hAnsi="Arial"/>
          <w:sz w:val="22"/>
          <w:szCs w:val="22"/>
        </w:rPr>
        <w:t>.</w:t>
      </w:r>
      <w:r w:rsidR="00C74692">
        <w:rPr>
          <w:rFonts w:ascii="Arial" w:hAnsi="Arial"/>
          <w:sz w:val="22"/>
          <w:szCs w:val="22"/>
        </w:rPr>
        <w:t xml:space="preserve"> </w:t>
      </w:r>
      <w:r w:rsidRPr="000264AE">
        <w:rPr>
          <w:rFonts w:ascii="Arial" w:hAnsi="Arial"/>
          <w:sz w:val="22"/>
          <w:szCs w:val="22"/>
        </w:rPr>
        <w:t xml:space="preserve">Após análise do produto, será emitido o parecer </w:t>
      </w:r>
      <w:r w:rsidR="000264AE" w:rsidRPr="000264AE">
        <w:rPr>
          <w:rFonts w:ascii="Arial" w:hAnsi="Arial"/>
          <w:sz w:val="22"/>
          <w:szCs w:val="22"/>
        </w:rPr>
        <w:t xml:space="preserve">do </w:t>
      </w:r>
      <w:r w:rsidRPr="000264AE">
        <w:rPr>
          <w:rFonts w:ascii="Arial" w:hAnsi="Arial"/>
          <w:sz w:val="22"/>
          <w:szCs w:val="22"/>
        </w:rPr>
        <w:t>Departamento Competente sobre as amostras apresentadas.</w:t>
      </w:r>
    </w:p>
    <w:p w:rsidR="002F4858" w:rsidRPr="002F4858" w:rsidRDefault="002F4858" w:rsidP="002F4858">
      <w:pPr>
        <w:spacing w:before="120" w:line="276" w:lineRule="auto"/>
        <w:jc w:val="both"/>
        <w:rPr>
          <w:rFonts w:ascii="Arial" w:hAnsi="Arial"/>
          <w:color w:val="FF0000"/>
          <w:sz w:val="22"/>
          <w:szCs w:val="22"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:rsidR="00404AF8" w:rsidRDefault="002019E6" w:rsidP="00404AF8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 w:rsidRPr="002D0CE9">
        <w:rPr>
          <w:rFonts w:ascii="Arial" w:hAnsi="Arial"/>
          <w:b/>
          <w:bCs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:rsidR="004E2E13" w:rsidRDefault="004E2E13" w:rsidP="00404AF8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</w:p>
    <w:p w:rsidR="00753B52" w:rsidRPr="002F4858" w:rsidRDefault="00753B52" w:rsidP="00404AF8">
      <w:pPr>
        <w:spacing w:after="120" w:line="360" w:lineRule="auto"/>
        <w:ind w:firstLine="567"/>
        <w:jc w:val="both"/>
        <w:rPr>
          <w:rFonts w:ascii="Arial" w:hAnsi="Arial"/>
          <w:sz w:val="4"/>
          <w:szCs w:val="4"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</w:t>
      </w:r>
      <w:r w:rsidR="007A67FA">
        <w:rPr>
          <w:rFonts w:ascii="Arial" w:hAnsi="Arial"/>
        </w:rPr>
        <w:t>tivo será efetuado por servidor(</w:t>
      </w:r>
      <w:proofErr w:type="spellStart"/>
      <w:r>
        <w:rPr>
          <w:rFonts w:ascii="Arial" w:hAnsi="Arial"/>
        </w:rPr>
        <w:t>es</w:t>
      </w:r>
      <w:proofErr w:type="spellEnd"/>
      <w:r>
        <w:rPr>
          <w:rFonts w:ascii="Arial" w:hAnsi="Arial"/>
        </w:rPr>
        <w:t>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:rsidR="00251CC3" w:rsidRDefault="00251CC3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  <w:sz w:val="12"/>
          <w:szCs w:val="12"/>
        </w:rPr>
      </w:pPr>
    </w:p>
    <w:p w:rsidR="002F4858" w:rsidRPr="002F4858" w:rsidRDefault="002F4858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  <w:sz w:val="12"/>
          <w:szCs w:val="12"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2D0CE9" w:rsidRDefault="009E09A8">
      <w:pPr>
        <w:pStyle w:val="PargrafodaLista"/>
        <w:spacing w:after="120" w:line="360" w:lineRule="auto"/>
        <w:ind w:left="714"/>
        <w:jc w:val="both"/>
        <w:rPr>
          <w:sz w:val="6"/>
          <w:szCs w:val="6"/>
        </w:rPr>
      </w:pPr>
    </w:p>
    <w:p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CA7140" w:rsidRDefault="00CA7140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47D27" w:rsidRDefault="00947D27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47D27" w:rsidRPr="002F4858" w:rsidRDefault="00947D27">
      <w:pPr>
        <w:pStyle w:val="PargrafodaLista"/>
        <w:spacing w:after="120" w:line="360" w:lineRule="auto"/>
        <w:ind w:left="0"/>
        <w:jc w:val="both"/>
        <w:rPr>
          <w:rFonts w:ascii="Arial" w:hAnsi="Arial"/>
          <w:sz w:val="10"/>
          <w:szCs w:val="10"/>
        </w:rPr>
      </w:pPr>
    </w:p>
    <w:p w:rsidR="0096009F" w:rsidRDefault="0096009F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</w:p>
    <w:p w:rsidR="009E09A8" w:rsidRDefault="002019E6">
      <w:pPr>
        <w:spacing w:after="120" w:line="276" w:lineRule="auto"/>
        <w:rPr>
          <w:b/>
          <w:color w:val="000000"/>
        </w:rPr>
      </w:pPr>
      <w:r>
        <w:rPr>
          <w:rFonts w:ascii="Arial" w:hAnsi="Arial"/>
          <w:b/>
          <w:color w:val="000000"/>
          <w:sz w:val="22"/>
          <w:szCs w:val="22"/>
        </w:rPr>
        <w:lastRenderedPageBreak/>
        <w:t>8. DA DOTAÇÃO ORÇAMENTARIA:</w:t>
      </w:r>
    </w:p>
    <w:p w:rsidR="002F4858" w:rsidRPr="00016FAB" w:rsidRDefault="00C74692" w:rsidP="001379C9">
      <w:pPr>
        <w:spacing w:line="276" w:lineRule="auto"/>
        <w:ind w:firstLine="567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2"/>
          <w:szCs w:val="22"/>
        </w:rPr>
        <w:t>Recursos do Fundo Municipal de Saúde da Secretaria de Saúde, recursos próprios.</w:t>
      </w:r>
    </w:p>
    <w:p w:rsidR="009E09A8" w:rsidRDefault="009E09A8">
      <w:pPr>
        <w:spacing w:line="276" w:lineRule="auto"/>
        <w:ind w:firstLine="567"/>
        <w:jc w:val="both"/>
        <w:rPr>
          <w:b/>
        </w:rPr>
      </w:pPr>
    </w:p>
    <w:p w:rsidR="0096009F" w:rsidRDefault="0096009F">
      <w:pPr>
        <w:spacing w:line="276" w:lineRule="auto"/>
        <w:ind w:firstLine="567"/>
        <w:jc w:val="both"/>
        <w:rPr>
          <w:b/>
        </w:rPr>
      </w:pPr>
    </w:p>
    <w:p w:rsidR="0096009F" w:rsidRDefault="0096009F">
      <w:pPr>
        <w:spacing w:line="276" w:lineRule="auto"/>
        <w:ind w:firstLine="567"/>
        <w:jc w:val="both"/>
        <w:rPr>
          <w:b/>
        </w:rPr>
      </w:pPr>
    </w:p>
    <w:p w:rsidR="009E09A8" w:rsidRDefault="002019E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:rsidR="009E09A8" w:rsidRPr="00251CC3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251CC3" w:rsidRDefault="00251CC3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4E2E13" w:rsidRDefault="004E2E13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96009F" w:rsidRDefault="0096009F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96009F" w:rsidRDefault="0096009F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96009F" w:rsidRPr="002F4858" w:rsidRDefault="0096009F" w:rsidP="00251CC3">
      <w:pPr>
        <w:pStyle w:val="PargrafodaLista"/>
        <w:spacing w:line="360" w:lineRule="auto"/>
        <w:jc w:val="both"/>
        <w:rPr>
          <w:rFonts w:ascii="Arial" w:hAnsi="Arial"/>
          <w:sz w:val="6"/>
          <w:szCs w:val="6"/>
        </w:rPr>
      </w:pPr>
    </w:p>
    <w:p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:rsidR="009E09A8" w:rsidRDefault="009E09A8">
      <w:pPr>
        <w:spacing w:line="276" w:lineRule="auto"/>
        <w:rPr>
          <w:b/>
          <w:color w:val="000000"/>
        </w:rPr>
      </w:pP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251CC3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Default="00251CC3" w:rsidP="00251CC3">
      <w:pPr>
        <w:pStyle w:val="PargrafodaLista"/>
        <w:spacing w:line="360" w:lineRule="auto"/>
        <w:jc w:val="both"/>
        <w:rPr>
          <w:rFonts w:ascii="Arial" w:hAnsi="Arial"/>
          <w:sz w:val="10"/>
          <w:szCs w:val="10"/>
        </w:rPr>
      </w:pPr>
    </w:p>
    <w:p w:rsidR="004E2E13" w:rsidRDefault="004E2E13" w:rsidP="00251CC3">
      <w:pPr>
        <w:pStyle w:val="PargrafodaLista"/>
        <w:spacing w:line="360" w:lineRule="auto"/>
        <w:jc w:val="both"/>
        <w:rPr>
          <w:rFonts w:ascii="Arial" w:hAnsi="Arial"/>
          <w:sz w:val="10"/>
          <w:szCs w:val="10"/>
        </w:rPr>
      </w:pPr>
    </w:p>
    <w:p w:rsidR="009E09A8" w:rsidRDefault="00D0562B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</w:t>
      </w:r>
      <w:r w:rsidR="002019E6">
        <w:rPr>
          <w:rStyle w:val="Textodocorpo20"/>
          <w:rFonts w:ascii="Arial" w:hAnsi="Arial" w:cs="Times New Roman"/>
          <w:sz w:val="22"/>
          <w:szCs w:val="22"/>
          <w:u w:val="none"/>
        </w:rPr>
        <w:t>1. FISCALIZAÇÃO:</w:t>
      </w:r>
    </w:p>
    <w:p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</w:t>
      </w:r>
      <w:r w:rsidR="002F4858">
        <w:rPr>
          <w:rFonts w:ascii="Arial" w:hAnsi="Arial" w:cs="Times New Roman"/>
          <w:sz w:val="22"/>
          <w:szCs w:val="22"/>
        </w:rPr>
        <w:t>s</w:t>
      </w:r>
      <w:r w:rsidR="00D0562B">
        <w:rPr>
          <w:rFonts w:ascii="Arial" w:hAnsi="Arial" w:cs="Times New Roman"/>
          <w:sz w:val="22"/>
          <w:szCs w:val="22"/>
        </w:rPr>
        <w:t xml:space="preserve"> </w:t>
      </w:r>
      <w:r w:rsidR="002F4858">
        <w:rPr>
          <w:rFonts w:ascii="Arial" w:hAnsi="Arial" w:cs="Times New Roman"/>
          <w:sz w:val="22"/>
          <w:szCs w:val="22"/>
        </w:rPr>
        <w:t xml:space="preserve">a serem </w:t>
      </w:r>
      <w:r>
        <w:rPr>
          <w:rFonts w:ascii="Arial" w:hAnsi="Arial" w:cs="Times New Roman"/>
          <w:sz w:val="22"/>
          <w:szCs w:val="22"/>
        </w:rPr>
        <w:t>designado</w:t>
      </w:r>
      <w:r w:rsidR="002F4858">
        <w:rPr>
          <w:rFonts w:ascii="Arial" w:hAnsi="Arial" w:cs="Times New Roman"/>
          <w:sz w:val="22"/>
          <w:szCs w:val="22"/>
        </w:rPr>
        <w:t>s</w:t>
      </w:r>
      <w:r>
        <w:rPr>
          <w:rFonts w:ascii="Arial" w:hAnsi="Arial" w:cs="Times New Roman"/>
          <w:sz w:val="22"/>
          <w:szCs w:val="22"/>
        </w:rPr>
        <w:t xml:space="preserve"> pela Secretaria de Saúde.</w:t>
      </w:r>
    </w:p>
    <w:p w:rsidR="002F4858" w:rsidRPr="002F4858" w:rsidRDefault="002F4858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/>
          <w:sz w:val="2"/>
          <w:szCs w:val="2"/>
        </w:rPr>
      </w:pPr>
    </w:p>
    <w:p w:rsidR="009E09A8" w:rsidRDefault="008109D2" w:rsidP="001379C9">
      <w:pPr>
        <w:rPr>
          <w:rFonts w:ascii="Arial" w:hAnsi="Arial"/>
          <w:color w:val="FF0000"/>
        </w:rPr>
      </w:pPr>
      <w:r w:rsidRPr="008109D2">
        <w:lastRenderedPageBreak/>
        <w:pict>
          <v:shape id="_x0000_s2057" style="position:absolute;margin-left:0;margin-top:0;width:50pt;height:50pt;z-index:251656192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:rsidR="009E09A8" w:rsidRDefault="009E09A8">
      <w:pPr>
        <w:jc w:val="center"/>
        <w:rPr>
          <w:rFonts w:ascii="Arial" w:hAnsi="Arial"/>
          <w:color w:val="FF0000"/>
          <w:sz w:val="22"/>
          <w:szCs w:val="22"/>
        </w:rPr>
      </w:pPr>
    </w:p>
    <w:p w:rsidR="001379C9" w:rsidRPr="002F4858" w:rsidRDefault="001379C9" w:rsidP="001379C9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 xml:space="preserve">– DOCUMENTOS RELATIVOS À QUALIFICAÇÃO TÉCNICA A SEREM </w:t>
      </w:r>
      <w:r w:rsidR="00D00515">
        <w:rPr>
          <w:rFonts w:ascii="Arial" w:hAnsi="Arial" w:cs="Arial"/>
          <w:b/>
          <w:bCs/>
          <w:color w:val="000000"/>
          <w:sz w:val="22"/>
          <w:szCs w:val="22"/>
        </w:rPr>
        <w:t xml:space="preserve">ENVIADOS 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 xml:space="preserve">PARA ANÁLISE TÉCNICA: </w:t>
      </w:r>
    </w:p>
    <w:p w:rsidR="001379C9" w:rsidRPr="002F4858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Comprovação de licenciamento expedida pelo órgão sanitário do domicílio da empresa (Estadual ou Municipal);</w:t>
      </w:r>
    </w:p>
    <w:p w:rsidR="001379C9" w:rsidRPr="006477AF" w:rsidRDefault="001379C9" w:rsidP="001379C9">
      <w:pPr>
        <w:pStyle w:val="WW-Corpodetexto2"/>
        <w:widowControl/>
        <w:numPr>
          <w:ilvl w:val="0"/>
          <w:numId w:val="11"/>
        </w:numPr>
        <w:suppressAutoHyphens w:val="0"/>
        <w:rPr>
          <w:rFonts w:eastAsia="Times New Roman" w:cs="Arial"/>
          <w:color w:val="000000"/>
          <w:sz w:val="22"/>
          <w:szCs w:val="22"/>
        </w:rPr>
      </w:pPr>
      <w:r w:rsidRPr="006477AF">
        <w:rPr>
          <w:rFonts w:eastAsia="Times New Roman" w:cs="Arial"/>
          <w:color w:val="000000"/>
          <w:sz w:val="22"/>
          <w:szCs w:val="22"/>
        </w:rPr>
        <w:t>Certificado de Registro de produtos (reagentes e equipamentos) emitido pela Agência N</w:t>
      </w:r>
      <w:r w:rsidRPr="006477AF">
        <w:rPr>
          <w:rFonts w:eastAsia="Times New Roman" w:cs="Arial"/>
          <w:color w:val="000000"/>
          <w:sz w:val="22"/>
          <w:szCs w:val="22"/>
        </w:rPr>
        <w:t>a</w:t>
      </w:r>
      <w:r w:rsidRPr="006477AF">
        <w:rPr>
          <w:rFonts w:eastAsia="Times New Roman" w:cs="Arial"/>
          <w:color w:val="000000"/>
          <w:sz w:val="22"/>
          <w:szCs w:val="22"/>
        </w:rPr>
        <w:t>cional de Vigilância Sanitária do Ministério da Saúde (ANVISA/MS) ou cópia da publicação no Diário Oficial da União (D.O U), (DENTRO DO PRAZO DE VALIDADE). Caso o produto seja ISENTO de registro, deverá ser apresentado cópia do comprovante de isenção emit</w:t>
      </w:r>
      <w:r w:rsidRPr="006477AF">
        <w:rPr>
          <w:rFonts w:eastAsia="Times New Roman" w:cs="Arial"/>
          <w:color w:val="000000"/>
          <w:sz w:val="22"/>
          <w:szCs w:val="22"/>
        </w:rPr>
        <w:t>i</w:t>
      </w:r>
      <w:r w:rsidRPr="006477AF">
        <w:rPr>
          <w:rFonts w:eastAsia="Times New Roman" w:cs="Arial"/>
          <w:color w:val="000000"/>
          <w:sz w:val="22"/>
          <w:szCs w:val="22"/>
        </w:rPr>
        <w:t xml:space="preserve">do por órgão competente; </w:t>
      </w:r>
    </w:p>
    <w:p w:rsidR="001379C9" w:rsidRPr="002F4858" w:rsidRDefault="001379C9" w:rsidP="001379C9">
      <w:pPr>
        <w:pStyle w:val="WW-Corpodetexto2"/>
        <w:widowControl/>
        <w:suppressAutoHyphens w:val="0"/>
        <w:rPr>
          <w:rFonts w:eastAsia="Times New Roman" w:cs="Arial"/>
          <w:b/>
          <w:color w:val="000000"/>
          <w:sz w:val="22"/>
          <w:szCs w:val="22"/>
        </w:rPr>
      </w:pPr>
    </w:p>
    <w:p w:rsidR="001379C9" w:rsidRPr="002F4858" w:rsidRDefault="001379C9" w:rsidP="001379C9">
      <w:pPr>
        <w:pStyle w:val="WW-Corpodetexto2"/>
        <w:widowControl/>
        <w:numPr>
          <w:ilvl w:val="0"/>
          <w:numId w:val="11"/>
        </w:numPr>
        <w:rPr>
          <w:rFonts w:cs="Arial"/>
          <w:color w:val="000000"/>
          <w:sz w:val="22"/>
          <w:szCs w:val="22"/>
        </w:rPr>
      </w:pPr>
      <w:r w:rsidRPr="002F4858">
        <w:rPr>
          <w:rFonts w:cs="Arial"/>
          <w:color w:val="000000"/>
          <w:sz w:val="22"/>
          <w:szCs w:val="22"/>
        </w:rPr>
        <w:t>Comprovação de Autorização de Funcionamento da Empresa licitante emitido pela Agência Nacional de Vigilância Sanitária do Ministério da Saúde (ANVISA/MS);</w:t>
      </w:r>
    </w:p>
    <w:p w:rsidR="001379C9" w:rsidRPr="002F4858" w:rsidRDefault="001379C9" w:rsidP="001379C9">
      <w:pPr>
        <w:pStyle w:val="WW-Corpodetexto2"/>
        <w:widowControl/>
        <w:rPr>
          <w:rFonts w:cs="Arial"/>
          <w:color w:val="000000"/>
          <w:sz w:val="22"/>
          <w:szCs w:val="22"/>
        </w:rPr>
      </w:pPr>
    </w:p>
    <w:p w:rsidR="001379C9" w:rsidRPr="002F4858" w:rsidRDefault="001379C9" w:rsidP="001379C9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 xml:space="preserve">Declaração do fabricante do equipamento, informando que os reagentes a serem utilizados no aparelho são compatíveis com o mesmo. 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Somente no caso de reagentes que não s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jam da</w:t>
      </w:r>
      <w:r w:rsidR="00AD1E5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F4858">
        <w:rPr>
          <w:rFonts w:ascii="Arial" w:hAnsi="Arial" w:cs="Arial"/>
          <w:b/>
          <w:bCs/>
          <w:color w:val="000000"/>
          <w:sz w:val="22"/>
          <w:szCs w:val="22"/>
        </w:rPr>
        <w:t>mesma marca do aparelho;</w:t>
      </w:r>
    </w:p>
    <w:p w:rsidR="001379C9" w:rsidRPr="002F4858" w:rsidRDefault="001379C9" w:rsidP="001379C9">
      <w:pPr>
        <w:pStyle w:val="WW-Corpodetexto2"/>
        <w:widowControl/>
        <w:numPr>
          <w:ilvl w:val="0"/>
          <w:numId w:val="11"/>
        </w:numPr>
        <w:rPr>
          <w:rFonts w:cs="Arial"/>
          <w:color w:val="000000"/>
          <w:sz w:val="22"/>
          <w:szCs w:val="22"/>
        </w:rPr>
      </w:pPr>
      <w:r w:rsidRPr="002F4858">
        <w:rPr>
          <w:rFonts w:cs="Arial"/>
          <w:color w:val="000000"/>
          <w:sz w:val="22"/>
          <w:szCs w:val="22"/>
        </w:rPr>
        <w:t>Prospecto/folder do equipamento ofertado com indicação de fabricante e todas as especificações do equipamento para que possa ser feita análise prévia pela equipe técnica, salvo em casos de equipamentos já conhecidos e aprovados, onde poderá ser dispensada essa análise;</w:t>
      </w:r>
    </w:p>
    <w:p w:rsidR="001379C9" w:rsidRPr="002F4858" w:rsidRDefault="001379C9" w:rsidP="001379C9">
      <w:pPr>
        <w:pStyle w:val="WW-Corpodetexto2"/>
        <w:widowControl/>
        <w:ind w:left="720"/>
        <w:rPr>
          <w:rFonts w:cs="Arial"/>
          <w:color w:val="000000"/>
          <w:sz w:val="22"/>
          <w:szCs w:val="22"/>
        </w:rPr>
      </w:pPr>
    </w:p>
    <w:p w:rsidR="001379C9" w:rsidRPr="002F4858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Apresentaçã</w:t>
      </w:r>
      <w:r w:rsidR="006477AF">
        <w:rPr>
          <w:rFonts w:ascii="Arial" w:hAnsi="Arial" w:cs="Arial"/>
          <w:color w:val="000000"/>
          <w:sz w:val="22"/>
          <w:szCs w:val="22"/>
        </w:rPr>
        <w:t>o da inscrição</w:t>
      </w:r>
      <w:r w:rsidRPr="002F4858">
        <w:rPr>
          <w:rFonts w:ascii="Arial" w:hAnsi="Arial" w:cs="Arial"/>
          <w:color w:val="000000"/>
          <w:sz w:val="22"/>
          <w:szCs w:val="22"/>
        </w:rPr>
        <w:t xml:space="preserve"> da licitante junto a um dos órgãos reguladores (CRBIO, CRF, CRBM, CRM, CR</w:t>
      </w:r>
      <w:r w:rsidR="006477AF">
        <w:rPr>
          <w:rFonts w:ascii="Arial" w:hAnsi="Arial" w:cs="Arial"/>
          <w:color w:val="000000"/>
          <w:sz w:val="22"/>
          <w:szCs w:val="22"/>
        </w:rPr>
        <w:t xml:space="preserve">Q) </w:t>
      </w:r>
      <w:r w:rsidRPr="002F4858">
        <w:rPr>
          <w:rFonts w:ascii="Arial" w:hAnsi="Arial" w:cs="Arial"/>
          <w:color w:val="000000"/>
          <w:sz w:val="22"/>
          <w:szCs w:val="22"/>
        </w:rPr>
        <w:t xml:space="preserve">; </w:t>
      </w:r>
    </w:p>
    <w:p w:rsidR="001379C9" w:rsidRPr="002F4858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Apresentação</w:t>
      </w:r>
      <w:r w:rsidR="006477AF">
        <w:rPr>
          <w:rFonts w:ascii="Arial" w:hAnsi="Arial" w:cs="Arial"/>
          <w:color w:val="000000"/>
          <w:sz w:val="22"/>
          <w:szCs w:val="22"/>
        </w:rPr>
        <w:t xml:space="preserve"> da inscrição </w:t>
      </w:r>
      <w:r w:rsidRPr="002F4858">
        <w:rPr>
          <w:rFonts w:ascii="Arial" w:hAnsi="Arial" w:cs="Arial"/>
          <w:color w:val="000000"/>
          <w:sz w:val="22"/>
          <w:szCs w:val="22"/>
        </w:rPr>
        <w:t>do responsável da licitante junto a um dos órgãos reguladores (CRBI</w:t>
      </w:r>
      <w:r w:rsidR="006477AF">
        <w:rPr>
          <w:rFonts w:ascii="Arial" w:hAnsi="Arial" w:cs="Arial"/>
          <w:color w:val="000000"/>
          <w:sz w:val="22"/>
          <w:szCs w:val="22"/>
        </w:rPr>
        <w:t>O, CRF, CRBM, CRM, CRQ)</w:t>
      </w:r>
      <w:r w:rsidRPr="002F4858">
        <w:rPr>
          <w:rFonts w:ascii="Arial" w:hAnsi="Arial" w:cs="Arial"/>
          <w:color w:val="000000"/>
          <w:sz w:val="22"/>
          <w:szCs w:val="22"/>
        </w:rPr>
        <w:t xml:space="preserve">; </w:t>
      </w:r>
    </w:p>
    <w:p w:rsidR="001379C9" w:rsidRPr="002F4858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Comprovação de que a empresa possui em seus quadros, ou tem como membro da soci</w:t>
      </w:r>
      <w:r w:rsidRPr="002F4858">
        <w:rPr>
          <w:rFonts w:ascii="Arial" w:hAnsi="Arial" w:cs="Arial"/>
          <w:color w:val="000000"/>
          <w:sz w:val="22"/>
          <w:szCs w:val="22"/>
        </w:rPr>
        <w:t>e</w:t>
      </w:r>
      <w:r w:rsidRPr="002F4858">
        <w:rPr>
          <w:rFonts w:ascii="Arial" w:hAnsi="Arial" w:cs="Arial"/>
          <w:color w:val="000000"/>
          <w:sz w:val="22"/>
          <w:szCs w:val="22"/>
        </w:rPr>
        <w:t>dade o mínimo de 2 (DOIS) profissionais, sendo 01 (um) profissional de Curso Superior (Engenheiro) e 01 (um) profissional da área técnica (Técnico) que deverão ser registrados junto ao Conselho Regional de Engenharia e Arquitetura (CREA) ou Conselho Regional dos Técnicos Indu</w:t>
      </w:r>
      <w:r w:rsidR="00AD1E5A">
        <w:rPr>
          <w:rFonts w:ascii="Arial" w:hAnsi="Arial" w:cs="Arial"/>
          <w:color w:val="000000"/>
          <w:sz w:val="22"/>
          <w:szCs w:val="22"/>
        </w:rPr>
        <w:t>striais do Rio de Janeiro (CRT)</w:t>
      </w:r>
      <w:r w:rsidRPr="002F4858">
        <w:rPr>
          <w:rFonts w:ascii="Arial" w:hAnsi="Arial" w:cs="Arial"/>
          <w:color w:val="000000"/>
          <w:sz w:val="22"/>
          <w:szCs w:val="22"/>
        </w:rPr>
        <w:t>. A comprovação de vínculo poderá se dar nas seguintes formas admitidas em lei: vínculo empregatício: através de carteira de trabalho ou livro de registro de empregados; sócio: por meio de ato constitutivo da empr</w:t>
      </w:r>
      <w:r w:rsidRPr="002F4858">
        <w:rPr>
          <w:rFonts w:ascii="Arial" w:hAnsi="Arial" w:cs="Arial"/>
          <w:color w:val="000000"/>
          <w:sz w:val="22"/>
          <w:szCs w:val="22"/>
        </w:rPr>
        <w:t>e</w:t>
      </w:r>
      <w:r w:rsidRPr="002F4858">
        <w:rPr>
          <w:rFonts w:ascii="Arial" w:hAnsi="Arial" w:cs="Arial"/>
          <w:color w:val="000000"/>
          <w:sz w:val="22"/>
          <w:szCs w:val="22"/>
        </w:rPr>
        <w:t>sa e, se prestador de serviço – através de contrato de serviços pr</w:t>
      </w:r>
      <w:r w:rsidRPr="002F4858">
        <w:rPr>
          <w:rFonts w:ascii="Arial" w:hAnsi="Arial" w:cs="Arial"/>
          <w:color w:val="000000"/>
          <w:sz w:val="22"/>
          <w:szCs w:val="22"/>
        </w:rPr>
        <w:t>ó</w:t>
      </w:r>
      <w:r w:rsidRPr="002F4858">
        <w:rPr>
          <w:rFonts w:ascii="Arial" w:hAnsi="Arial" w:cs="Arial"/>
          <w:color w:val="000000"/>
          <w:sz w:val="22"/>
          <w:szCs w:val="22"/>
        </w:rPr>
        <w:t>prio.</w:t>
      </w:r>
    </w:p>
    <w:p w:rsidR="00D0562B" w:rsidRDefault="001379C9" w:rsidP="001379C9">
      <w:pPr>
        <w:numPr>
          <w:ilvl w:val="0"/>
          <w:numId w:val="11"/>
        </w:numPr>
        <w:suppressAutoHyphens w:val="0"/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Após a etapa de lances, poderá ser solicitado dos licitantes classificados em primeiro l</w:t>
      </w:r>
      <w:r w:rsidRPr="002F4858">
        <w:rPr>
          <w:rFonts w:ascii="Arial" w:hAnsi="Arial" w:cs="Arial"/>
          <w:color w:val="000000"/>
          <w:sz w:val="22"/>
          <w:szCs w:val="22"/>
        </w:rPr>
        <w:t>u</w:t>
      </w:r>
      <w:r w:rsidRPr="002F4858">
        <w:rPr>
          <w:rFonts w:ascii="Arial" w:hAnsi="Arial" w:cs="Arial"/>
          <w:color w:val="000000"/>
          <w:sz w:val="22"/>
          <w:szCs w:val="22"/>
        </w:rPr>
        <w:t>gar, AMOSTRA, do aparelho e insumos necessários, devidamente identificada, no labor</w:t>
      </w:r>
      <w:r w:rsidRPr="002F4858">
        <w:rPr>
          <w:rFonts w:ascii="Arial" w:hAnsi="Arial" w:cs="Arial"/>
          <w:color w:val="000000"/>
          <w:sz w:val="22"/>
          <w:szCs w:val="22"/>
        </w:rPr>
        <w:t>a</w:t>
      </w:r>
      <w:r w:rsidRPr="002F4858">
        <w:rPr>
          <w:rFonts w:ascii="Arial" w:hAnsi="Arial" w:cs="Arial"/>
          <w:color w:val="000000"/>
          <w:sz w:val="22"/>
          <w:szCs w:val="22"/>
        </w:rPr>
        <w:t xml:space="preserve">tório do Hospital Municipal Nélson de Sá Earp, na Rua Paulino Afonso, 455 – Centro – PETRÓPOLIS/RJ, no prazo máximo de 03 (três) dias úteis, caso seja apresentado produto </w:t>
      </w:r>
    </w:p>
    <w:p w:rsidR="00D0562B" w:rsidRDefault="00D0562B" w:rsidP="00D0562B">
      <w:pPr>
        <w:suppressAutoHyphens w:val="0"/>
        <w:spacing w:after="160" w:line="259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1379C9" w:rsidRPr="002F4858" w:rsidRDefault="001379C9" w:rsidP="00D0562B">
      <w:pPr>
        <w:suppressAutoHyphens w:val="0"/>
        <w:spacing w:after="160" w:line="259" w:lineRule="auto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lastRenderedPageBreak/>
        <w:t xml:space="preserve">desconhecido pela Secretaria de Saúde. A amostra será analisada e submetida a testes de proficiência pela Secretaria de Saúde. Após análise do produto, será emitido parecer sobre a amostra apresentada. </w:t>
      </w:r>
    </w:p>
    <w:p w:rsidR="001379C9" w:rsidRPr="002F4858" w:rsidRDefault="001379C9" w:rsidP="001379C9">
      <w:pPr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2F4858">
        <w:rPr>
          <w:rFonts w:ascii="Arial" w:hAnsi="Arial" w:cs="Arial"/>
          <w:color w:val="000000"/>
          <w:sz w:val="22"/>
          <w:szCs w:val="22"/>
        </w:rPr>
        <w:t>Obs.: O requerimento de amostras visa assegurar a qualidade mínima pretendida quanto à adequação às normas e legislações pertinentes e especificações mínimas estabelecidas neste edital, resguardando efetivamente a qualidade necessária para aferição do menor preço efetivo.</w:t>
      </w:r>
    </w:p>
    <w:p w:rsidR="009E09A8" w:rsidRPr="002F4858" w:rsidRDefault="009E09A8">
      <w:pPr>
        <w:jc w:val="center"/>
        <w:rPr>
          <w:rFonts w:ascii="Arial" w:hAnsi="Arial"/>
          <w:color w:val="000000"/>
        </w:rPr>
      </w:pPr>
    </w:p>
    <w:p w:rsidR="009E09A8" w:rsidRPr="002F4858" w:rsidRDefault="009E09A8">
      <w:pPr>
        <w:jc w:val="center"/>
        <w:rPr>
          <w:rFonts w:ascii="Arial" w:hAnsi="Arial"/>
          <w:color w:val="000000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1379C9" w:rsidRDefault="001379C9">
      <w:pPr>
        <w:jc w:val="center"/>
        <w:rPr>
          <w:rFonts w:ascii="Arial" w:hAnsi="Arial"/>
          <w:color w:val="000000"/>
          <w:sz w:val="22"/>
          <w:szCs w:val="22"/>
        </w:rPr>
      </w:pPr>
    </w:p>
    <w:p w:rsidR="00F94770" w:rsidRDefault="00F94770" w:rsidP="00F94770">
      <w:pPr>
        <w:jc w:val="center"/>
        <w:rPr>
          <w:rFonts w:ascii="Arial" w:hAnsi="Arial"/>
          <w:color w:val="000000"/>
          <w:sz w:val="22"/>
          <w:szCs w:val="22"/>
        </w:rPr>
      </w:pPr>
    </w:p>
    <w:p w:rsidR="00F94770" w:rsidRDefault="00F94770" w:rsidP="00F94770">
      <w:pPr>
        <w:spacing w:before="240" w:after="160"/>
        <w:ind w:left="28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___________________________________________________</w:t>
      </w:r>
    </w:p>
    <w:p w:rsidR="00F94770" w:rsidRDefault="00F94770" w:rsidP="00F94770">
      <w:pPr>
        <w:spacing w:before="240" w:after="160"/>
        <w:ind w:left="28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ESDRAS COSTA DE ASSIS</w:t>
      </w:r>
      <w:r>
        <w:rPr>
          <w:rFonts w:ascii="Arial" w:hAnsi="Arial"/>
          <w:sz w:val="22"/>
          <w:szCs w:val="22"/>
        </w:rPr>
        <w:br/>
        <w:t>MATRÍCULA 2472</w:t>
      </w:r>
    </w:p>
    <w:p w:rsidR="009E09A8" w:rsidRDefault="009E09A8" w:rsidP="00F94770">
      <w:pPr>
        <w:jc w:val="center"/>
        <w:rPr>
          <w:b/>
          <w:highlight w:val="yellow"/>
          <w:u w:val="single"/>
        </w:rPr>
      </w:pPr>
    </w:p>
    <w:sectPr w:rsidR="009E09A8" w:rsidSect="009E0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DBB" w:rsidRDefault="00AD4DBB" w:rsidP="009E09A8">
      <w:r>
        <w:separator/>
      </w:r>
    </w:p>
  </w:endnote>
  <w:endnote w:type="continuationSeparator" w:id="1">
    <w:p w:rsidR="00AD4DBB" w:rsidRDefault="00AD4DBB" w:rsidP="009E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D5" w:rsidRDefault="003C3BD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E09A8" w:rsidRDefault="008109D2">
    <w:pPr>
      <w:pStyle w:val="Rodap1"/>
      <w:rPr>
        <w:rFonts w:ascii="Cambria" w:hAnsi="Cambria" w:cs="Arial"/>
        <w:i/>
        <w:sz w:val="24"/>
        <w:lang w:val="en-US"/>
      </w:rPr>
    </w:pPr>
    <w:r w:rsidRPr="008109D2">
      <w:rPr>
        <w:rFonts w:ascii="Cambria" w:hAnsi="Cambria" w:cs="Arial"/>
        <w:i/>
        <w:sz w:val="24"/>
        <w:lang w:val="en-US"/>
      </w:rPr>
      <w:pict>
        <v:shape id="Forma3" o:spid="_x0000_s1025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D5" w:rsidRDefault="003C3BD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DBB" w:rsidRDefault="00AD4DBB" w:rsidP="009E09A8">
      <w:r>
        <w:separator/>
      </w:r>
    </w:p>
  </w:footnote>
  <w:footnote w:type="continuationSeparator" w:id="1">
    <w:p w:rsidR="00AD4DBB" w:rsidRDefault="00AD4DBB" w:rsidP="009E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D5" w:rsidRDefault="003C3BD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Default="009E09A8">
    <w:pPr>
      <w:jc w:val="center"/>
      <w:rPr>
        <w:rFonts w:eastAsia="Calibri"/>
      </w:rPr>
    </w:pPr>
  </w:p>
  <w:p w:rsidR="003C3BD5" w:rsidRPr="008373C8" w:rsidRDefault="003C3BD5" w:rsidP="003C3BD5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24"/>
        <w:szCs w:val="24"/>
      </w:rPr>
    </w:pPr>
    <w:r w:rsidRPr="008373C8">
      <w:rPr>
        <w:noProof/>
        <w:sz w:val="24"/>
        <w:szCs w:val="24"/>
      </w:rP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1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73C8">
      <w:rPr>
        <w:noProof/>
        <w:sz w:val="24"/>
        <w:szCs w:val="24"/>
      </w:rPr>
      <w:drawing>
        <wp:anchor distT="0" distB="0" distL="0" distR="0" simplePos="0" relativeHeight="25166336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2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73C8">
      <w:rPr>
        <w:rFonts w:ascii="Calibri" w:hAnsi="Calibri" w:cs="Arial"/>
        <w:b/>
        <w:sz w:val="24"/>
        <w:szCs w:val="24"/>
      </w:rPr>
      <w:t>PREFEITURA MUNICIPAL DE PETRÓPOLIS</w:t>
    </w:r>
  </w:p>
  <w:p w:rsidR="003C3BD5" w:rsidRPr="008373C8" w:rsidRDefault="003C3BD5" w:rsidP="003C3BD5">
    <w:pPr>
      <w:keepNext/>
      <w:jc w:val="center"/>
      <w:outlineLvl w:val="3"/>
      <w:rPr>
        <w:rFonts w:ascii="Calibri" w:hAnsi="Calibri" w:cs="Arial"/>
        <w:b/>
        <w:sz w:val="24"/>
        <w:szCs w:val="24"/>
      </w:rPr>
    </w:pPr>
    <w:r w:rsidRPr="008373C8">
      <w:rPr>
        <w:rFonts w:ascii="Calibri" w:hAnsi="Calibri" w:cs="Arial"/>
        <w:b/>
        <w:sz w:val="24"/>
        <w:szCs w:val="24"/>
      </w:rPr>
      <w:t>SECRETARIA MUNICIPAL DE SAÚDE</w:t>
    </w:r>
  </w:p>
  <w:p w:rsidR="003C3BD5" w:rsidRPr="008373C8" w:rsidRDefault="003C3BD5" w:rsidP="003C3BD5">
    <w:pPr>
      <w:jc w:val="center"/>
      <w:rPr>
        <w:sz w:val="24"/>
        <w:szCs w:val="24"/>
      </w:rPr>
    </w:pPr>
    <w:r w:rsidRPr="008373C8">
      <w:rPr>
        <w:rFonts w:ascii="Calibri" w:eastAsia="Arial Unicode MS" w:hAnsi="Calibri" w:cs="Calibri"/>
        <w:b/>
        <w:sz w:val="24"/>
        <w:szCs w:val="24"/>
      </w:rPr>
      <w:t>GABINETE DO SECRETÁRIO</w:t>
    </w:r>
  </w:p>
  <w:p w:rsidR="003C3BD5" w:rsidRDefault="003C3BD5" w:rsidP="003C3BD5">
    <w:pPr>
      <w:jc w:val="center"/>
      <w:rPr>
        <w:rFonts w:ascii="Calibri" w:eastAsia="Arial Unicode MS" w:hAnsi="Calibri" w:cs="Calibri"/>
        <w:b/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SUPERINTENDÊNCIA HOSPITALAR DE URGÊNCIA E EMERGÊNCIA</w:t>
    </w:r>
  </w:p>
  <w:p w:rsidR="003C3BD5" w:rsidRPr="008373C8" w:rsidRDefault="003C3BD5" w:rsidP="003C3BD5">
    <w:pPr>
      <w:jc w:val="center"/>
      <w:rPr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HOSPITAL MUNICIPAL DR NELSO DE SÁ EARP</w:t>
    </w:r>
  </w:p>
  <w:p w:rsidR="003C3BD5" w:rsidRPr="008373C8" w:rsidRDefault="003C3BD5" w:rsidP="003C3BD5">
    <w:pPr>
      <w:jc w:val="center"/>
      <w:rPr>
        <w:rFonts w:ascii="Calibri" w:eastAsia="Arial Unicode MS" w:hAnsi="Calibri" w:cs="Calibri"/>
        <w:b/>
        <w:sz w:val="24"/>
        <w:szCs w:val="24"/>
      </w:rPr>
    </w:pPr>
    <w:r>
      <w:rPr>
        <w:rFonts w:ascii="Calibri" w:eastAsia="Arial Unicode MS" w:hAnsi="Calibri" w:cs="Calibri"/>
        <w:b/>
        <w:sz w:val="24"/>
        <w:szCs w:val="24"/>
      </w:rPr>
      <w:t>DEPARTAMENTO DE LABORATÓRIO DE ANÁLISES CLÍNICAS</w:t>
    </w:r>
  </w:p>
  <w:p w:rsidR="009E09A8" w:rsidRDefault="009E09A8" w:rsidP="003C3BD5">
    <w:pPr>
      <w:keepNext/>
      <w:tabs>
        <w:tab w:val="left" w:pos="2977"/>
      </w:tabs>
      <w:jc w:val="center"/>
      <w:outlineLvl w:val="3"/>
      <w:rPr>
        <w:rFonts w:eastAsia="Calibr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D5" w:rsidRDefault="003C3BD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0E63"/>
    <w:multiLevelType w:val="hybridMultilevel"/>
    <w:tmpl w:val="1D604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2580A"/>
    <w:multiLevelType w:val="hybridMultilevel"/>
    <w:tmpl w:val="80269D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22731"/>
    <w:multiLevelType w:val="hybridMultilevel"/>
    <w:tmpl w:val="9B06B8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893658D"/>
    <w:multiLevelType w:val="hybridMultilevel"/>
    <w:tmpl w:val="6114D4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DDB7D42"/>
    <w:multiLevelType w:val="hybridMultilevel"/>
    <w:tmpl w:val="9A80B9AE"/>
    <w:lvl w:ilvl="0" w:tplc="295AE1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autoHyphenation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BreakWrappedTables/>
  </w:compat>
  <w:rsids>
    <w:rsidRoot w:val="009E09A8"/>
    <w:rsid w:val="000264AE"/>
    <w:rsid w:val="000269DD"/>
    <w:rsid w:val="0003390A"/>
    <w:rsid w:val="00034A40"/>
    <w:rsid w:val="000B173C"/>
    <w:rsid w:val="00131B9F"/>
    <w:rsid w:val="001379C9"/>
    <w:rsid w:val="00163EA4"/>
    <w:rsid w:val="00186643"/>
    <w:rsid w:val="002019E6"/>
    <w:rsid w:val="00251CC3"/>
    <w:rsid w:val="002B3A4E"/>
    <w:rsid w:val="002D0CE9"/>
    <w:rsid w:val="002F4858"/>
    <w:rsid w:val="003363BD"/>
    <w:rsid w:val="00345215"/>
    <w:rsid w:val="003C3BD5"/>
    <w:rsid w:val="003F16BE"/>
    <w:rsid w:val="003F5DD3"/>
    <w:rsid w:val="00404AF8"/>
    <w:rsid w:val="00453298"/>
    <w:rsid w:val="004736DF"/>
    <w:rsid w:val="004E2E13"/>
    <w:rsid w:val="005B4BF3"/>
    <w:rsid w:val="006448B4"/>
    <w:rsid w:val="006477AF"/>
    <w:rsid w:val="006D266B"/>
    <w:rsid w:val="006F1840"/>
    <w:rsid w:val="00706C07"/>
    <w:rsid w:val="00742419"/>
    <w:rsid w:val="00753B52"/>
    <w:rsid w:val="00753E36"/>
    <w:rsid w:val="00791717"/>
    <w:rsid w:val="007A67FA"/>
    <w:rsid w:val="007D4BFF"/>
    <w:rsid w:val="008109D2"/>
    <w:rsid w:val="00833BB4"/>
    <w:rsid w:val="008740EB"/>
    <w:rsid w:val="00890435"/>
    <w:rsid w:val="00947D27"/>
    <w:rsid w:val="0096009F"/>
    <w:rsid w:val="009E09A8"/>
    <w:rsid w:val="00A15F04"/>
    <w:rsid w:val="00A228EF"/>
    <w:rsid w:val="00A42043"/>
    <w:rsid w:val="00AD1E5A"/>
    <w:rsid w:val="00AD4DBB"/>
    <w:rsid w:val="00B156C6"/>
    <w:rsid w:val="00BF1534"/>
    <w:rsid w:val="00C74692"/>
    <w:rsid w:val="00CA7140"/>
    <w:rsid w:val="00CD1D26"/>
    <w:rsid w:val="00D00515"/>
    <w:rsid w:val="00D0562B"/>
    <w:rsid w:val="00D1752A"/>
    <w:rsid w:val="00D320BD"/>
    <w:rsid w:val="00DD26BC"/>
    <w:rsid w:val="00F94770"/>
    <w:rsid w:val="00FA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3C3BD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3C3BD5"/>
  </w:style>
  <w:style w:type="paragraph" w:styleId="Rodap">
    <w:name w:val="footer"/>
    <w:basedOn w:val="Normal"/>
    <w:link w:val="RodapChar2"/>
    <w:uiPriority w:val="99"/>
    <w:semiHidden/>
    <w:unhideWhenUsed/>
    <w:rsid w:val="003C3BD5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3C3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36D98-9568-43A1-B043-617EBE4B2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2417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15440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subject/>
  <dc:creator>ssagab03</dc:creator>
  <dc:description/>
  <cp:lastModifiedBy>usuario</cp:lastModifiedBy>
  <cp:revision>77</cp:revision>
  <cp:lastPrinted>2023-10-31T11:00:00Z</cp:lastPrinted>
  <dcterms:created xsi:type="dcterms:W3CDTF">2023-06-14T12:31:00Z</dcterms:created>
  <dcterms:modified xsi:type="dcterms:W3CDTF">2024-04-11T15:36:00Z</dcterms:modified>
  <dc:language>pt-BR</dc:language>
</cp:coreProperties>
</file>