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3B037" w14:textId="77777777" w:rsidR="005D3A4F" w:rsidRPr="005D3A4F" w:rsidRDefault="005D3A4F" w:rsidP="005D3A4F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  <w:sz w:val="28"/>
        </w:rPr>
      </w:pPr>
      <w:r w:rsidRPr="005D3A4F">
        <w:rPr>
          <w:rFonts w:ascii="Arial" w:hAnsi="Arial" w:cs="Arial"/>
          <w:sz w:val="28"/>
        </w:rPr>
        <w:t>TERMO</w:t>
      </w:r>
      <w:r w:rsidRPr="005D3A4F">
        <w:rPr>
          <w:rFonts w:ascii="Arial" w:hAnsi="Arial" w:cs="Arial"/>
          <w:spacing w:val="-3"/>
          <w:sz w:val="28"/>
        </w:rPr>
        <w:t xml:space="preserve"> </w:t>
      </w:r>
      <w:r w:rsidRPr="005D3A4F">
        <w:rPr>
          <w:rFonts w:ascii="Arial" w:hAnsi="Arial" w:cs="Arial"/>
          <w:sz w:val="28"/>
        </w:rPr>
        <w:t>DE REFERÊNCIA</w:t>
      </w:r>
    </w:p>
    <w:p w14:paraId="26EC0709" w14:textId="77777777" w:rsidR="005D3A4F" w:rsidRPr="005D3A4F" w:rsidRDefault="005D3A4F" w:rsidP="005D3A4F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</w:rPr>
      </w:pPr>
    </w:p>
    <w:p w14:paraId="47D6A65B" w14:textId="77777777" w:rsidR="005D3A4F" w:rsidRDefault="005D3A4F" w:rsidP="005D3A4F">
      <w:pPr>
        <w:pStyle w:val="Corpodetexto"/>
        <w:ind w:right="-28" w:firstLine="1418"/>
        <w:jc w:val="both"/>
        <w:rPr>
          <w:rFonts w:ascii="Arial" w:hAnsi="Arial" w:cs="Arial"/>
        </w:rPr>
      </w:pPr>
      <w:r w:rsidRPr="005D3A4F">
        <w:rPr>
          <w:rFonts w:ascii="Arial" w:hAnsi="Arial" w:cs="Arial"/>
        </w:rPr>
        <w:t>As especificações descritas neste documento têm como objeto estabelecer as diretrizes</w:t>
      </w:r>
      <w:r w:rsidRPr="005D3A4F">
        <w:rPr>
          <w:rFonts w:ascii="Arial" w:hAnsi="Arial" w:cs="Arial"/>
          <w:spacing w:val="1"/>
        </w:rPr>
        <w:t xml:space="preserve"> </w:t>
      </w:r>
      <w:r w:rsidRPr="005D3A4F">
        <w:rPr>
          <w:rFonts w:ascii="Arial" w:hAnsi="Arial" w:cs="Arial"/>
        </w:rPr>
        <w:t>para orientar as empresas interessadas</w:t>
      </w:r>
      <w:r w:rsidR="00B93373">
        <w:rPr>
          <w:rFonts w:ascii="Arial" w:hAnsi="Arial" w:cs="Arial"/>
        </w:rPr>
        <w:t xml:space="preserve"> no fornecimento</w:t>
      </w:r>
      <w:r w:rsidRPr="005D3A4F">
        <w:rPr>
          <w:rFonts w:ascii="Arial" w:hAnsi="Arial" w:cs="Arial"/>
        </w:rPr>
        <w:t xml:space="preserve"> para SMS, a fim de subsidiar a</w:t>
      </w:r>
      <w:r w:rsidRPr="005D3A4F">
        <w:rPr>
          <w:rFonts w:ascii="Arial" w:hAnsi="Arial" w:cs="Arial"/>
          <w:spacing w:val="1"/>
        </w:rPr>
        <w:t xml:space="preserve"> </w:t>
      </w:r>
      <w:r w:rsidRPr="005D3A4F">
        <w:rPr>
          <w:rFonts w:ascii="Arial" w:hAnsi="Arial" w:cs="Arial"/>
        </w:rPr>
        <w:t>proposta</w:t>
      </w:r>
      <w:r w:rsidRPr="005D3A4F">
        <w:rPr>
          <w:rFonts w:ascii="Arial" w:hAnsi="Arial" w:cs="Arial"/>
          <w:spacing w:val="-1"/>
        </w:rPr>
        <w:t xml:space="preserve"> </w:t>
      </w:r>
      <w:r w:rsidRPr="005D3A4F">
        <w:rPr>
          <w:rFonts w:ascii="Arial" w:hAnsi="Arial" w:cs="Arial"/>
        </w:rPr>
        <w:t>apresentada.</w:t>
      </w:r>
    </w:p>
    <w:p w14:paraId="10B8D2D8" w14:textId="77777777" w:rsidR="00A025FC" w:rsidRPr="005D3A4F" w:rsidRDefault="00A025FC" w:rsidP="005D3A4F">
      <w:pPr>
        <w:pStyle w:val="Corpodetexto"/>
        <w:ind w:right="-28" w:firstLine="1418"/>
        <w:jc w:val="both"/>
        <w:rPr>
          <w:rFonts w:ascii="Arial" w:hAnsi="Arial" w:cs="Arial"/>
        </w:rPr>
      </w:pPr>
    </w:p>
    <w:p w14:paraId="1D7D5D85" w14:textId="77777777" w:rsidR="00113A43" w:rsidRPr="00AC509D" w:rsidRDefault="00B93373" w:rsidP="00FA030B">
      <w:pPr>
        <w:pStyle w:val="Corpodetexto"/>
        <w:numPr>
          <w:ilvl w:val="0"/>
          <w:numId w:val="1"/>
        </w:numPr>
        <w:spacing w:before="2"/>
        <w:ind w:left="426" w:right="-28" w:hanging="426"/>
        <w:rPr>
          <w:rFonts w:ascii="Arial" w:hAnsi="Arial" w:cs="Arial"/>
          <w:b/>
          <w:sz w:val="28"/>
          <w:szCs w:val="28"/>
        </w:rPr>
      </w:pPr>
      <w:r w:rsidRPr="005F33E2">
        <w:rPr>
          <w:rFonts w:ascii="Arial" w:hAnsi="Arial" w:cs="Arial"/>
          <w:b/>
          <w:sz w:val="28"/>
          <w:szCs w:val="28"/>
        </w:rPr>
        <w:t>JUSTIFICATIVA:</w:t>
      </w:r>
      <w:r w:rsidR="00113A43" w:rsidRPr="005F33E2">
        <w:rPr>
          <w:rFonts w:ascii="Arial" w:hAnsi="Arial" w:cs="Arial"/>
          <w:sz w:val="28"/>
          <w:szCs w:val="28"/>
        </w:rPr>
        <w:t xml:space="preserve"> </w:t>
      </w:r>
    </w:p>
    <w:p w14:paraId="6D7981DE" w14:textId="77777777" w:rsidR="00AC509D" w:rsidRPr="00AC509D" w:rsidRDefault="00AC509D" w:rsidP="00AC509D">
      <w:pPr>
        <w:pStyle w:val="Corpodetexto"/>
        <w:spacing w:before="2"/>
        <w:ind w:right="-28" w:firstLine="1418"/>
        <w:jc w:val="both"/>
        <w:rPr>
          <w:rFonts w:ascii="Arial" w:hAnsi="Arial" w:cs="Arial"/>
          <w:szCs w:val="24"/>
        </w:rPr>
      </w:pPr>
      <w:r w:rsidRPr="00AC509D">
        <w:rPr>
          <w:rFonts w:ascii="Arial" w:hAnsi="Arial" w:cs="Arial"/>
          <w:szCs w:val="24"/>
        </w:rPr>
        <w:t>A aquisição da unidade móvel de saúde visa proporcionar um atendimento de qualidade e acessibilidade aos pacientes que necessitam de tratamento na rede municipal de saúde.</w:t>
      </w:r>
    </w:p>
    <w:p w14:paraId="69781795" w14:textId="77777777" w:rsidR="00AC509D" w:rsidRPr="00AC509D" w:rsidRDefault="00AC509D" w:rsidP="00AC509D">
      <w:pPr>
        <w:pStyle w:val="Corpodetexto"/>
        <w:spacing w:before="2"/>
        <w:ind w:right="-28" w:firstLine="1418"/>
        <w:jc w:val="both"/>
        <w:rPr>
          <w:rFonts w:ascii="Arial" w:hAnsi="Arial" w:cs="Arial"/>
          <w:szCs w:val="24"/>
        </w:rPr>
      </w:pPr>
      <w:r w:rsidRPr="00AC509D">
        <w:rPr>
          <w:rFonts w:ascii="Arial" w:hAnsi="Arial" w:cs="Arial"/>
          <w:szCs w:val="24"/>
        </w:rPr>
        <w:t>A utilização de veículos equipados e adaptados para atendimento médico é fundamental para ampliar o acesso aos serviços de saúde, principalmente em áreas de difícil acesso ou onde não há unidades de saúde fixas.</w:t>
      </w:r>
    </w:p>
    <w:p w14:paraId="3F2DABBC" w14:textId="77777777" w:rsidR="008B12EC" w:rsidRPr="008B12EC" w:rsidRDefault="008B12EC" w:rsidP="00113A43">
      <w:pPr>
        <w:pStyle w:val="Corpodetexto"/>
        <w:spacing w:before="2"/>
        <w:ind w:left="461" w:right="-28"/>
        <w:jc w:val="both"/>
        <w:rPr>
          <w:rFonts w:ascii="Arial" w:hAnsi="Arial" w:cs="Arial"/>
          <w:sz w:val="22"/>
        </w:rPr>
      </w:pPr>
    </w:p>
    <w:p w14:paraId="562227C2" w14:textId="77777777" w:rsidR="005D3A4F" w:rsidRDefault="00B93373" w:rsidP="00644EDF">
      <w:pPr>
        <w:pStyle w:val="Ttulo11"/>
        <w:numPr>
          <w:ilvl w:val="0"/>
          <w:numId w:val="1"/>
        </w:numPr>
        <w:tabs>
          <w:tab w:val="left" w:pos="426"/>
        </w:tabs>
        <w:ind w:right="-28" w:hanging="809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OBJETO:</w:t>
      </w:r>
    </w:p>
    <w:p w14:paraId="775C1CDB" w14:textId="77777777" w:rsidR="00AC509D" w:rsidRDefault="00AC509D" w:rsidP="00AC509D">
      <w:pPr>
        <w:pStyle w:val="Ttulo11"/>
        <w:tabs>
          <w:tab w:val="left" w:pos="426"/>
        </w:tabs>
        <w:ind w:right="-28" w:firstLine="0"/>
        <w:rPr>
          <w:rFonts w:ascii="Arial" w:hAnsi="Arial" w:cs="Arial"/>
          <w:sz w:val="28"/>
        </w:rPr>
      </w:pPr>
    </w:p>
    <w:p w14:paraId="23CC0688" w14:textId="77777777" w:rsidR="00AC509D" w:rsidRPr="00AC509D" w:rsidRDefault="00AC509D" w:rsidP="00AC509D">
      <w:pPr>
        <w:pStyle w:val="Ttulo11"/>
        <w:tabs>
          <w:tab w:val="left" w:pos="426"/>
        </w:tabs>
        <w:ind w:left="0" w:right="-28" w:firstLine="1418"/>
        <w:jc w:val="both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b w:val="0"/>
        </w:rPr>
        <w:t>A</w:t>
      </w:r>
      <w:r w:rsidRPr="00AC509D">
        <w:rPr>
          <w:rFonts w:ascii="Arial" w:hAnsi="Arial" w:cs="Arial"/>
          <w:b w:val="0"/>
        </w:rPr>
        <w:t>quisição de veículo adaptado à Unidade Móvel de Saúde, Micro-Ônibus  e Van, para atender as demandas dos pacientes que fazem tratamento vinculados à Secretaria Municipal de Saúde do Município.</w:t>
      </w:r>
    </w:p>
    <w:p w14:paraId="65234461" w14:textId="77777777" w:rsidR="000A4AF1" w:rsidRDefault="000A4AF1" w:rsidP="000A4AF1">
      <w:pPr>
        <w:pStyle w:val="Ttulo11"/>
        <w:tabs>
          <w:tab w:val="left" w:pos="426"/>
        </w:tabs>
        <w:ind w:left="461" w:right="-28" w:firstLine="0"/>
        <w:rPr>
          <w:rFonts w:ascii="Arial" w:hAnsi="Arial" w:cs="Arial"/>
          <w:sz w:val="28"/>
        </w:rPr>
      </w:pPr>
    </w:p>
    <w:p w14:paraId="15032731" w14:textId="77777777" w:rsidR="00282BA2" w:rsidRPr="00EA639D" w:rsidRDefault="00B93373" w:rsidP="001E6018">
      <w:pPr>
        <w:pStyle w:val="Ttulo4"/>
        <w:jc w:val="left"/>
        <w:rPr>
          <w:b/>
        </w:rPr>
      </w:pPr>
      <w:r w:rsidRPr="00EA639D">
        <w:rPr>
          <w:b/>
        </w:rPr>
        <w:t xml:space="preserve"> Unidade Móvel de Saúde – Micro </w:t>
      </w:r>
      <w:r w:rsidR="00EA639D" w:rsidRPr="00EA639D">
        <w:rPr>
          <w:b/>
        </w:rPr>
        <w:t>–</w:t>
      </w:r>
      <w:r w:rsidRPr="00EA639D">
        <w:rPr>
          <w:b/>
        </w:rPr>
        <w:t xml:space="preserve"> </w:t>
      </w:r>
      <w:r w:rsidR="00FA030B">
        <w:rPr>
          <w:b/>
        </w:rPr>
        <w:t>Ô</w:t>
      </w:r>
      <w:r w:rsidR="00EA639D" w:rsidRPr="00EA639D">
        <w:rPr>
          <w:b/>
        </w:rPr>
        <w:t>nibus</w:t>
      </w:r>
    </w:p>
    <w:p w14:paraId="35033022" w14:textId="77777777" w:rsidR="00EA639D" w:rsidRPr="00EA639D" w:rsidRDefault="00EA639D" w:rsidP="00EA639D">
      <w:pPr>
        <w:rPr>
          <w:b/>
          <w:lang w:eastAsia="pt-BR"/>
        </w:rPr>
      </w:pPr>
    </w:p>
    <w:p w14:paraId="565A5E12" w14:textId="77777777" w:rsidR="00EA639D" w:rsidRPr="00EA639D" w:rsidRDefault="00EA639D" w:rsidP="00EA639D">
      <w:pPr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EA639D">
        <w:rPr>
          <w:rFonts w:ascii="Times New Roman" w:hAnsi="Times New Roman" w:cs="Times New Roman"/>
          <w:b/>
          <w:sz w:val="28"/>
          <w:szCs w:val="28"/>
        </w:rPr>
        <w:t xml:space="preserve"> Unidade Móvel de Saúde</w:t>
      </w:r>
      <w:r w:rsidR="00FA0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39D">
        <w:rPr>
          <w:rFonts w:ascii="Times New Roman" w:hAnsi="Times New Roman" w:cs="Times New Roman"/>
          <w:b/>
          <w:sz w:val="28"/>
          <w:szCs w:val="28"/>
        </w:rPr>
        <w:t>–</w:t>
      </w:r>
      <w:r w:rsidR="00FA030B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EA639D">
        <w:rPr>
          <w:rFonts w:ascii="Times New Roman" w:hAnsi="Times New Roman" w:cs="Times New Roman"/>
          <w:b/>
          <w:sz w:val="28"/>
          <w:szCs w:val="28"/>
        </w:rPr>
        <w:t>an</w:t>
      </w:r>
    </w:p>
    <w:p w14:paraId="63D7AA95" w14:textId="77777777" w:rsidR="00282BA2" w:rsidRDefault="00282BA2" w:rsidP="00282BA2">
      <w:pPr>
        <w:pStyle w:val="Ttulo11"/>
        <w:tabs>
          <w:tab w:val="left" w:pos="426"/>
        </w:tabs>
        <w:ind w:right="-28"/>
        <w:rPr>
          <w:rFonts w:ascii="Arial" w:hAnsi="Arial" w:cs="Arial"/>
          <w:sz w:val="28"/>
        </w:rPr>
      </w:pPr>
    </w:p>
    <w:p w14:paraId="63B8125C" w14:textId="77777777" w:rsidR="005D3A4F" w:rsidRDefault="005D3A4F" w:rsidP="00644EDF">
      <w:pPr>
        <w:pStyle w:val="Ttulo11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  <w:sz w:val="28"/>
        </w:rPr>
      </w:pPr>
      <w:r w:rsidRPr="005D3A4F">
        <w:rPr>
          <w:rFonts w:ascii="Arial" w:hAnsi="Arial" w:cs="Arial"/>
          <w:sz w:val="28"/>
        </w:rPr>
        <w:t>PRAZO</w:t>
      </w:r>
      <w:r w:rsidR="00EA639D">
        <w:rPr>
          <w:rFonts w:ascii="Arial" w:hAnsi="Arial" w:cs="Arial"/>
          <w:sz w:val="28"/>
        </w:rPr>
        <w:t>S:</w:t>
      </w:r>
    </w:p>
    <w:p w14:paraId="27A53368" w14:textId="77777777" w:rsidR="005D3A4F" w:rsidRPr="00DD066B" w:rsidRDefault="005D3A4F" w:rsidP="00EA639D">
      <w:pPr>
        <w:pStyle w:val="Ttulo11"/>
        <w:tabs>
          <w:tab w:val="left" w:pos="426"/>
        </w:tabs>
        <w:ind w:left="0" w:firstLine="0"/>
        <w:rPr>
          <w:rFonts w:ascii="Arial" w:hAnsi="Arial" w:cs="Arial"/>
          <w:sz w:val="14"/>
        </w:rPr>
      </w:pPr>
    </w:p>
    <w:p w14:paraId="07B1EA69" w14:textId="77777777" w:rsidR="00736C51" w:rsidRDefault="00DD066B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</w:rPr>
      </w:pPr>
      <w:r w:rsidRPr="00DD066B">
        <w:rPr>
          <w:rFonts w:ascii="Arial" w:hAnsi="Arial" w:cs="Arial"/>
          <w:sz w:val="24"/>
        </w:rPr>
        <w:t xml:space="preserve">O prazo da entrega deverá ser de </w:t>
      </w:r>
      <w:r>
        <w:rPr>
          <w:rFonts w:ascii="Arial" w:hAnsi="Arial" w:cs="Arial"/>
          <w:sz w:val="24"/>
        </w:rPr>
        <w:t>90</w:t>
      </w:r>
      <w:r w:rsidRPr="00DD066B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noventa</w:t>
      </w:r>
      <w:r w:rsidRPr="00DD066B">
        <w:rPr>
          <w:rFonts w:ascii="Arial" w:hAnsi="Arial" w:cs="Arial"/>
          <w:sz w:val="24"/>
        </w:rPr>
        <w:t>) dias, contados a partir do recebimento da</w:t>
      </w:r>
      <w:r>
        <w:rPr>
          <w:rFonts w:ascii="Arial" w:hAnsi="Arial" w:cs="Arial"/>
          <w:sz w:val="24"/>
        </w:rPr>
        <w:t xml:space="preserve"> </w:t>
      </w:r>
      <w:r w:rsidRPr="00DD066B">
        <w:rPr>
          <w:rFonts w:ascii="Arial" w:hAnsi="Arial" w:cs="Arial"/>
          <w:sz w:val="24"/>
        </w:rPr>
        <w:t>solicitação</w:t>
      </w:r>
      <w:r w:rsidRPr="00DD066B">
        <w:rPr>
          <w:rFonts w:ascii="Arial" w:hAnsi="Arial" w:cs="Arial"/>
          <w:spacing w:val="-1"/>
          <w:sz w:val="24"/>
        </w:rPr>
        <w:t xml:space="preserve"> </w:t>
      </w:r>
      <w:r w:rsidRPr="00DD066B">
        <w:rPr>
          <w:rFonts w:ascii="Arial" w:hAnsi="Arial" w:cs="Arial"/>
          <w:sz w:val="24"/>
        </w:rPr>
        <w:t>e autorização</w:t>
      </w:r>
      <w:r>
        <w:rPr>
          <w:rFonts w:ascii="Arial" w:hAnsi="Arial" w:cs="Arial"/>
          <w:sz w:val="24"/>
        </w:rPr>
        <w:t>.</w:t>
      </w:r>
    </w:p>
    <w:p w14:paraId="4F7A7883" w14:textId="77777777" w:rsidR="00922789" w:rsidRPr="00DD066B" w:rsidRDefault="00922789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</w:rPr>
      </w:pPr>
    </w:p>
    <w:p w14:paraId="286E268A" w14:textId="77777777" w:rsidR="005D3A4F" w:rsidRPr="00DD066B" w:rsidRDefault="005F33E2" w:rsidP="00FA030B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16" w:after="0" w:line="240" w:lineRule="auto"/>
        <w:ind w:left="0" w:firstLine="0"/>
        <w:contextualSpacing w:val="0"/>
        <w:jc w:val="both"/>
        <w:rPr>
          <w:rFonts w:ascii="Arial" w:eastAsia="Times New Roman" w:hAnsi="Arial" w:cs="Arial"/>
          <w:b/>
          <w:sz w:val="28"/>
          <w:lang w:val="pt-PT"/>
        </w:rPr>
      </w:pPr>
      <w:r>
        <w:rPr>
          <w:rFonts w:ascii="Arial" w:hAnsi="Arial" w:cs="Arial"/>
          <w:b/>
          <w:sz w:val="28"/>
        </w:rPr>
        <w:t>MODO E LOCAL DO FORNECIMENTO:</w:t>
      </w:r>
    </w:p>
    <w:p w14:paraId="24C933A8" w14:textId="77777777" w:rsidR="00DD066B" w:rsidRPr="00DD066B" w:rsidRDefault="00DD066B" w:rsidP="00DD066B">
      <w:pPr>
        <w:pStyle w:val="PargrafodaLista"/>
        <w:widowControl w:val="0"/>
        <w:tabs>
          <w:tab w:val="left" w:pos="0"/>
        </w:tabs>
        <w:autoSpaceDE w:val="0"/>
        <w:autoSpaceDN w:val="0"/>
        <w:spacing w:before="116" w:after="0" w:line="240" w:lineRule="auto"/>
        <w:ind w:left="0"/>
        <w:contextualSpacing w:val="0"/>
        <w:jc w:val="both"/>
        <w:rPr>
          <w:rFonts w:ascii="Arial" w:eastAsia="Times New Roman" w:hAnsi="Arial" w:cs="Arial"/>
          <w:b/>
          <w:sz w:val="12"/>
          <w:lang w:val="pt-PT"/>
        </w:rPr>
      </w:pPr>
    </w:p>
    <w:p w14:paraId="55CF7E5C" w14:textId="77777777" w:rsidR="00922789" w:rsidRDefault="00922789" w:rsidP="00922789">
      <w:pPr>
        <w:pStyle w:val="Corpodetexto"/>
        <w:numPr>
          <w:ilvl w:val="1"/>
          <w:numId w:val="1"/>
        </w:numPr>
        <w:tabs>
          <w:tab w:val="left" w:pos="709"/>
        </w:tabs>
        <w:spacing w:before="156"/>
        <w:ind w:left="709" w:right="111" w:hanging="709"/>
        <w:rPr>
          <w:rFonts w:ascii="Arial" w:hAnsi="Arial" w:cs="Arial"/>
        </w:rPr>
      </w:pPr>
      <w:r>
        <w:rPr>
          <w:rFonts w:ascii="Arial" w:hAnsi="Arial" w:cs="Arial"/>
        </w:rPr>
        <w:t>A empresa fornecedora será responsável pelo emplacamento dos veículos, garantindo que estejam devidamente regularizados e com placas registradas no Município de Petrópolis.</w:t>
      </w:r>
    </w:p>
    <w:p w14:paraId="142F7075" w14:textId="77777777" w:rsidR="00922789" w:rsidRPr="00922789" w:rsidRDefault="00922789" w:rsidP="00922789">
      <w:pPr>
        <w:pStyle w:val="Corpodetexto"/>
        <w:numPr>
          <w:ilvl w:val="1"/>
          <w:numId w:val="1"/>
        </w:numPr>
        <w:tabs>
          <w:tab w:val="left" w:pos="709"/>
        </w:tabs>
        <w:spacing w:before="156"/>
        <w:ind w:left="709" w:right="111" w:hanging="709"/>
        <w:rPr>
          <w:rFonts w:ascii="Arial" w:hAnsi="Arial" w:cs="Arial"/>
        </w:rPr>
      </w:pPr>
      <w:r w:rsidRPr="00922789">
        <w:rPr>
          <w:rFonts w:ascii="Arial" w:hAnsi="Arial" w:cs="Arial"/>
        </w:rPr>
        <w:t>A entrega dos veículos deverá ser realizada no endereço: Rua Bernardo de Vasconcelos Nº 46 – Cascatinha – Petrópolis – RJ – CEP: 25.716,100.</w:t>
      </w:r>
    </w:p>
    <w:p w14:paraId="7AF9F498" w14:textId="77777777" w:rsidR="00FA030B" w:rsidRPr="00DD066B" w:rsidRDefault="00FA030B" w:rsidP="00FA030B">
      <w:pPr>
        <w:pStyle w:val="Corpodetexto"/>
        <w:tabs>
          <w:tab w:val="left" w:pos="567"/>
        </w:tabs>
        <w:spacing w:before="156"/>
        <w:ind w:left="709" w:right="111"/>
        <w:rPr>
          <w:rFonts w:ascii="Arial" w:hAnsi="Arial" w:cs="Arial"/>
          <w:sz w:val="12"/>
          <w:szCs w:val="12"/>
        </w:rPr>
      </w:pPr>
    </w:p>
    <w:p w14:paraId="62295EFB" w14:textId="77777777" w:rsidR="005F33E2" w:rsidRDefault="005F33E2" w:rsidP="00FA030B">
      <w:pPr>
        <w:pStyle w:val="Corpodetexto"/>
        <w:numPr>
          <w:ilvl w:val="1"/>
          <w:numId w:val="1"/>
        </w:numPr>
        <w:spacing w:before="156"/>
        <w:ind w:left="709" w:right="111" w:hanging="709"/>
        <w:rPr>
          <w:rFonts w:ascii="Arial" w:hAnsi="Arial" w:cs="Arial"/>
          <w:b/>
        </w:rPr>
      </w:pPr>
      <w:r w:rsidRPr="005F33E2">
        <w:rPr>
          <w:rFonts w:ascii="Arial" w:hAnsi="Arial" w:cs="Arial"/>
          <w:b/>
        </w:rPr>
        <w:lastRenderedPageBreak/>
        <w:t>PRAZO E VALIDADE DA PROPOSTA:</w:t>
      </w:r>
    </w:p>
    <w:p w14:paraId="682DB572" w14:textId="77777777" w:rsidR="005F33E2" w:rsidRDefault="00A92D39" w:rsidP="00FA030B">
      <w:pPr>
        <w:pStyle w:val="Corpodetexto"/>
        <w:spacing w:before="156"/>
        <w:ind w:left="709" w:right="111"/>
        <w:rPr>
          <w:rFonts w:ascii="Arial" w:hAnsi="Arial" w:cs="Arial"/>
        </w:rPr>
      </w:pPr>
      <w:r w:rsidRPr="00A92D39">
        <w:rPr>
          <w:rFonts w:ascii="Arial" w:hAnsi="Arial" w:cs="Arial"/>
        </w:rPr>
        <w:t>O prazo da proposta não poderá ser inferior a 60 (sessenta) dias.</w:t>
      </w:r>
    </w:p>
    <w:p w14:paraId="3C96D6B1" w14:textId="77777777" w:rsidR="00922789" w:rsidRDefault="00922789" w:rsidP="00FA030B">
      <w:pPr>
        <w:pStyle w:val="Corpodetexto"/>
        <w:spacing w:before="156"/>
        <w:ind w:left="709" w:right="111"/>
        <w:rPr>
          <w:rFonts w:ascii="Arial" w:hAnsi="Arial" w:cs="Arial"/>
        </w:rPr>
      </w:pPr>
    </w:p>
    <w:p w14:paraId="01B71CF2" w14:textId="77777777" w:rsidR="00A92D39" w:rsidRDefault="00A92D39" w:rsidP="00FA030B">
      <w:pPr>
        <w:pStyle w:val="Corpodetexto"/>
        <w:numPr>
          <w:ilvl w:val="1"/>
          <w:numId w:val="1"/>
        </w:numPr>
        <w:spacing w:before="156"/>
        <w:ind w:left="709" w:right="111" w:hanging="709"/>
        <w:rPr>
          <w:rFonts w:ascii="Arial" w:hAnsi="Arial" w:cs="Arial"/>
          <w:b/>
        </w:rPr>
      </w:pPr>
      <w:r w:rsidRPr="00A92D39">
        <w:rPr>
          <w:rFonts w:ascii="Arial" w:hAnsi="Arial" w:cs="Arial"/>
          <w:b/>
        </w:rPr>
        <w:t>Descrição detalhada do produto e ou serviço:</w:t>
      </w:r>
    </w:p>
    <w:p w14:paraId="68DE1ED1" w14:textId="77777777" w:rsidR="00A92D39" w:rsidRDefault="00A92D39" w:rsidP="00FA030B">
      <w:pPr>
        <w:pStyle w:val="Corpodetexto"/>
        <w:numPr>
          <w:ilvl w:val="0"/>
          <w:numId w:val="4"/>
        </w:numPr>
        <w:spacing w:before="156"/>
        <w:ind w:right="1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</w:t>
      </w:r>
      <w:r w:rsidR="00FA030B">
        <w:rPr>
          <w:rFonts w:ascii="Arial" w:hAnsi="Arial" w:cs="Arial"/>
          <w:b/>
        </w:rPr>
        <w:t>de Móvel de Saúde – 1 Unidade (</w:t>
      </w:r>
      <w:r>
        <w:rPr>
          <w:rFonts w:ascii="Arial" w:hAnsi="Arial" w:cs="Arial"/>
          <w:b/>
        </w:rPr>
        <w:t>Micro–</w:t>
      </w:r>
      <w:r w:rsidR="00FA030B">
        <w:rPr>
          <w:rFonts w:ascii="Arial" w:hAnsi="Arial" w:cs="Arial"/>
          <w:b/>
        </w:rPr>
        <w:t>Ô</w:t>
      </w:r>
      <w:r>
        <w:rPr>
          <w:rFonts w:ascii="Arial" w:hAnsi="Arial" w:cs="Arial"/>
          <w:b/>
        </w:rPr>
        <w:t>nibus)</w:t>
      </w:r>
    </w:p>
    <w:p w14:paraId="2C512CE5" w14:textId="77777777" w:rsidR="00BE7540" w:rsidRDefault="00BE7540" w:rsidP="00BE7540">
      <w:pPr>
        <w:pStyle w:val="Corpodetexto"/>
        <w:numPr>
          <w:ilvl w:val="0"/>
          <w:numId w:val="5"/>
        </w:numPr>
        <w:spacing w:before="156"/>
        <w:ind w:left="284" w:right="111" w:hanging="284"/>
        <w:rPr>
          <w:rFonts w:ascii="Arial" w:hAnsi="Arial" w:cs="Arial"/>
        </w:rPr>
      </w:pPr>
      <w:r w:rsidRPr="00047216">
        <w:rPr>
          <w:rFonts w:ascii="Arial" w:hAnsi="Arial" w:cs="Arial"/>
        </w:rPr>
        <w:t>Características</w:t>
      </w:r>
    </w:p>
    <w:p w14:paraId="41340610" w14:textId="77777777" w:rsidR="00A92D39" w:rsidRDefault="00A92D39" w:rsidP="00FA030B">
      <w:pPr>
        <w:pStyle w:val="Corpodetexto"/>
        <w:spacing w:before="156"/>
        <w:ind w:left="142" w:right="111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Micro-</w:t>
      </w:r>
      <w:r w:rsidR="00FA030B">
        <w:rPr>
          <w:rFonts w:ascii="Arial" w:hAnsi="Arial" w:cs="Arial"/>
        </w:rPr>
        <w:t>Ô</w:t>
      </w:r>
      <w:r>
        <w:rPr>
          <w:rFonts w:ascii="Arial" w:hAnsi="Arial" w:cs="Arial"/>
        </w:rPr>
        <w:t>nibus, diesel, direção hidráulica, até 10 metros de comprimento, peso total até 10 Ton</w:t>
      </w:r>
      <w:r w:rsidR="00DD066B">
        <w:rPr>
          <w:rFonts w:ascii="Arial" w:hAnsi="Arial" w:cs="Arial"/>
        </w:rPr>
        <w:t>eladas,</w:t>
      </w:r>
      <w:r>
        <w:rPr>
          <w:rFonts w:ascii="Arial" w:hAnsi="Arial" w:cs="Arial"/>
        </w:rPr>
        <w:t xml:space="preserve"> força motriz acima de 150 CV e adaptado à função requerida.</w:t>
      </w:r>
    </w:p>
    <w:p w14:paraId="03D9687C" w14:textId="77777777" w:rsidR="00A92D39" w:rsidRDefault="00A92D39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Característica de Arquitetura e Mobiliário:</w:t>
      </w:r>
    </w:p>
    <w:p w14:paraId="468A1A43" w14:textId="77777777" w:rsidR="00A92D39" w:rsidRDefault="00A92D39" w:rsidP="00FA030B">
      <w:pPr>
        <w:pStyle w:val="Corpodetexto"/>
        <w:spacing w:before="156"/>
        <w:ind w:left="426" w:right="111" w:hanging="284"/>
        <w:rPr>
          <w:rFonts w:ascii="Arial" w:hAnsi="Arial" w:cs="Arial"/>
        </w:rPr>
      </w:pPr>
      <w:r w:rsidRPr="00A92D39">
        <w:rPr>
          <w:rFonts w:ascii="Arial" w:hAnsi="Arial" w:cs="Arial"/>
        </w:rPr>
        <w:t>a) A</w:t>
      </w:r>
      <w:r>
        <w:rPr>
          <w:rFonts w:ascii="Arial" w:hAnsi="Arial" w:cs="Arial"/>
        </w:rPr>
        <w:t>pr</w:t>
      </w:r>
      <w:r w:rsidR="00502540">
        <w:rPr>
          <w:rFonts w:ascii="Arial" w:hAnsi="Arial" w:cs="Arial"/>
        </w:rPr>
        <w:t xml:space="preserve">esentar duas salas de exames clínicos, com pia e cuba de aço inox e torneira tipo alavanca, armário aéreo com 3 portas e 3 prateleiras que poderá ser em MDF revestido com material lavável, </w:t>
      </w:r>
      <w:r w:rsidR="00FA030B">
        <w:rPr>
          <w:rFonts w:ascii="Arial" w:hAnsi="Arial" w:cs="Arial"/>
        </w:rPr>
        <w:t>l</w:t>
      </w:r>
      <w:r w:rsidR="00502540">
        <w:rPr>
          <w:rFonts w:ascii="Arial" w:hAnsi="Arial" w:cs="Arial"/>
        </w:rPr>
        <w:t>ixeiras de 30 litros com tampa e acionamento a pedal, mesa de exames com colchão impermeável preferencialmente com nicho e portas em sua composição ), duas cadeiras em courvin azul, uma mesa retrátil.</w:t>
      </w:r>
    </w:p>
    <w:p w14:paraId="3B1E658A" w14:textId="77777777" w:rsidR="00502540" w:rsidRPr="004F130F" w:rsidRDefault="00502540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 w:rsidRPr="004F130F">
        <w:rPr>
          <w:rFonts w:ascii="Arial" w:hAnsi="Arial" w:cs="Arial"/>
        </w:rPr>
        <w:t>b) Todo o ambiente deverá ser climatizado por equipamento adequado.</w:t>
      </w:r>
    </w:p>
    <w:p w14:paraId="182A39E0" w14:textId="77777777" w:rsidR="00502540" w:rsidRPr="004F130F" w:rsidRDefault="00502540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 w:rsidRPr="004F130F">
        <w:rPr>
          <w:rFonts w:ascii="Arial" w:hAnsi="Arial" w:cs="Arial"/>
        </w:rPr>
        <w:t xml:space="preserve">c) A iluminação interna deverá ser </w:t>
      </w:r>
      <w:r w:rsidR="004F130F" w:rsidRPr="004F130F">
        <w:rPr>
          <w:rFonts w:ascii="Arial" w:hAnsi="Arial" w:cs="Arial"/>
        </w:rPr>
        <w:t>led tipo luz branca fria</w:t>
      </w:r>
      <w:r w:rsidRPr="004F130F">
        <w:rPr>
          <w:rFonts w:ascii="Arial" w:hAnsi="Arial" w:cs="Arial"/>
        </w:rPr>
        <w:t>.</w:t>
      </w:r>
    </w:p>
    <w:p w14:paraId="26FAF894" w14:textId="77777777" w:rsidR="00502540" w:rsidRPr="004F130F" w:rsidRDefault="00502540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 w:rsidRPr="004F130F">
        <w:rPr>
          <w:rFonts w:ascii="Arial" w:hAnsi="Arial" w:cs="Arial"/>
        </w:rPr>
        <w:t>d) As tomadas deverão ter proteção elétrica feita por disjun</w:t>
      </w:r>
      <w:r w:rsidR="00472A8B" w:rsidRPr="004F130F">
        <w:rPr>
          <w:rFonts w:ascii="Arial" w:hAnsi="Arial" w:cs="Arial"/>
        </w:rPr>
        <w:t>tores adequados</w:t>
      </w:r>
    </w:p>
    <w:p w14:paraId="051F1412" w14:textId="77777777" w:rsidR="00472A8B" w:rsidRPr="004F130F" w:rsidRDefault="00472A8B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 w:rsidRPr="004F130F">
        <w:rPr>
          <w:rFonts w:ascii="Arial" w:hAnsi="Arial" w:cs="Arial"/>
        </w:rPr>
        <w:t>e) Para todo o circuito elétrico deverá ter um quadro de distribuição geral.</w:t>
      </w:r>
    </w:p>
    <w:p w14:paraId="1451A2E6" w14:textId="77777777" w:rsidR="00472A8B" w:rsidRPr="004F130F" w:rsidRDefault="00472A8B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 w:rsidRPr="004F130F">
        <w:rPr>
          <w:rFonts w:ascii="Arial" w:hAnsi="Arial" w:cs="Arial"/>
        </w:rPr>
        <w:t>f) O teto do veículo deverá ser em M</w:t>
      </w:r>
      <w:r w:rsidR="00787437" w:rsidRPr="004F130F">
        <w:rPr>
          <w:rFonts w:ascii="Arial" w:hAnsi="Arial" w:cs="Arial"/>
        </w:rPr>
        <w:t>D</w:t>
      </w:r>
      <w:r w:rsidRPr="004F130F">
        <w:rPr>
          <w:rFonts w:ascii="Arial" w:hAnsi="Arial" w:cs="Arial"/>
        </w:rPr>
        <w:t>F e com laterais em fibras para acabamento</w:t>
      </w:r>
    </w:p>
    <w:p w14:paraId="1AE3196A" w14:textId="77777777" w:rsidR="00472A8B" w:rsidRPr="004F130F" w:rsidRDefault="00472A8B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 w:rsidRPr="004F130F">
        <w:rPr>
          <w:rFonts w:ascii="Arial" w:hAnsi="Arial" w:cs="Arial"/>
        </w:rPr>
        <w:t xml:space="preserve">g) As portas de </w:t>
      </w:r>
      <w:r w:rsidR="004F130F" w:rsidRPr="004F130F">
        <w:rPr>
          <w:rFonts w:ascii="Arial" w:hAnsi="Arial" w:cs="Arial"/>
        </w:rPr>
        <w:t>entrada dos consultórios deverão ser</w:t>
      </w:r>
      <w:r w:rsidRPr="004F130F">
        <w:rPr>
          <w:rFonts w:ascii="Arial" w:hAnsi="Arial" w:cs="Arial"/>
        </w:rPr>
        <w:t xml:space="preserve"> de corrediças e com tranca.</w:t>
      </w:r>
    </w:p>
    <w:p w14:paraId="1552B268" w14:textId="77777777" w:rsidR="00472A8B" w:rsidRPr="004F130F" w:rsidRDefault="00472A8B" w:rsidP="00FA030B">
      <w:pPr>
        <w:pStyle w:val="Corpodetexto"/>
        <w:spacing w:before="156"/>
        <w:ind w:left="426" w:right="111" w:hanging="325"/>
        <w:rPr>
          <w:rFonts w:ascii="Arial" w:hAnsi="Arial" w:cs="Arial"/>
        </w:rPr>
      </w:pPr>
      <w:r w:rsidRPr="004F130F">
        <w:rPr>
          <w:rFonts w:ascii="Arial" w:hAnsi="Arial" w:cs="Arial"/>
        </w:rPr>
        <w:t>h) A unidade deverá ser provida de extintores de incêndio com</w:t>
      </w:r>
      <w:r w:rsidR="00FA030B" w:rsidRPr="004F130F">
        <w:rPr>
          <w:rFonts w:ascii="Arial" w:hAnsi="Arial" w:cs="Arial"/>
        </w:rPr>
        <w:t xml:space="preserve"> nú</w:t>
      </w:r>
      <w:r w:rsidRPr="004F130F">
        <w:rPr>
          <w:rFonts w:ascii="Arial" w:hAnsi="Arial" w:cs="Arial"/>
        </w:rPr>
        <w:t>mero e tipo de extintores que atendam a legislação vigente.</w:t>
      </w:r>
    </w:p>
    <w:p w14:paraId="2092EA6B" w14:textId="77777777" w:rsidR="00472A8B" w:rsidRPr="004F130F" w:rsidRDefault="00472A8B" w:rsidP="00FA030B">
      <w:pPr>
        <w:pStyle w:val="Corpodetexto"/>
        <w:spacing w:before="156"/>
        <w:ind w:left="284" w:right="111" w:hanging="183"/>
        <w:rPr>
          <w:rFonts w:ascii="Arial" w:hAnsi="Arial" w:cs="Arial"/>
        </w:rPr>
      </w:pPr>
      <w:r w:rsidRPr="004F130F">
        <w:rPr>
          <w:rFonts w:ascii="Arial" w:hAnsi="Arial" w:cs="Arial"/>
        </w:rPr>
        <w:t>i) Cada consultório deverá se</w:t>
      </w:r>
      <w:r w:rsidR="00FA030B" w:rsidRPr="004F130F">
        <w:rPr>
          <w:rFonts w:ascii="Arial" w:hAnsi="Arial" w:cs="Arial"/>
        </w:rPr>
        <w:t>r provido de quatro tomadas 127V e uma  220</w:t>
      </w:r>
      <w:r w:rsidRPr="004F130F">
        <w:rPr>
          <w:rFonts w:ascii="Arial" w:hAnsi="Arial" w:cs="Arial"/>
        </w:rPr>
        <w:t>V e um ponto de rede (informática)</w:t>
      </w:r>
    </w:p>
    <w:p w14:paraId="3F37CBE9" w14:textId="77777777" w:rsidR="00472A8B" w:rsidRPr="004F130F" w:rsidRDefault="00472A8B" w:rsidP="00FA030B">
      <w:pPr>
        <w:pStyle w:val="Corpodetexto"/>
        <w:spacing w:before="156"/>
        <w:ind w:left="284" w:right="111" w:hanging="183"/>
        <w:rPr>
          <w:rFonts w:ascii="Arial" w:hAnsi="Arial" w:cs="Arial"/>
        </w:rPr>
      </w:pPr>
      <w:r w:rsidRPr="004F130F">
        <w:rPr>
          <w:rFonts w:ascii="Arial" w:hAnsi="Arial" w:cs="Arial"/>
        </w:rPr>
        <w:t xml:space="preserve">j) O veiculo deverá ser provido de toldo externo </w:t>
      </w:r>
      <w:r w:rsidR="00047216" w:rsidRPr="004F130F">
        <w:rPr>
          <w:rFonts w:ascii="Arial" w:hAnsi="Arial" w:cs="Arial"/>
        </w:rPr>
        <w:t>em toda a sua extensão exceto a cabine do motorista assim prover escadas para acesso.</w:t>
      </w:r>
    </w:p>
    <w:p w14:paraId="5A967698" w14:textId="77777777" w:rsidR="00047216" w:rsidRDefault="00047216" w:rsidP="00A92D39">
      <w:pPr>
        <w:pStyle w:val="Corpodetexto"/>
        <w:spacing w:before="156"/>
        <w:ind w:left="101" w:right="111"/>
        <w:rPr>
          <w:rFonts w:ascii="Arial" w:hAnsi="Arial" w:cs="Arial"/>
        </w:rPr>
      </w:pPr>
      <w:r w:rsidRPr="004F130F">
        <w:rPr>
          <w:rFonts w:ascii="Arial" w:hAnsi="Arial" w:cs="Arial"/>
        </w:rPr>
        <w:t>k) Deverá conter três cadeiras para uso externo a fim de acomodar pacientes.</w:t>
      </w:r>
    </w:p>
    <w:p w14:paraId="595093F6" w14:textId="77777777" w:rsidR="00FA030B" w:rsidRDefault="00FA030B" w:rsidP="00A92D39">
      <w:pPr>
        <w:pStyle w:val="Corpodetexto"/>
        <w:ind w:left="101" w:right="111"/>
        <w:rPr>
          <w:rFonts w:ascii="Arial" w:hAnsi="Arial" w:cs="Arial"/>
        </w:rPr>
      </w:pPr>
    </w:p>
    <w:p w14:paraId="0349300B" w14:textId="77777777" w:rsidR="00047216" w:rsidRDefault="00047216" w:rsidP="00A92D39">
      <w:pPr>
        <w:pStyle w:val="Corpodetexto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Observação:</w:t>
      </w:r>
    </w:p>
    <w:p w14:paraId="29C4CA26" w14:textId="77777777" w:rsidR="00047216" w:rsidRDefault="00047216" w:rsidP="00FA030B">
      <w:pPr>
        <w:pStyle w:val="Corpodetexto"/>
        <w:spacing w:before="156"/>
        <w:ind w:left="101" w:right="111" w:firstLine="1317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as variações de arquitetura e </w:t>
      </w:r>
      <w:r w:rsidR="00FA030B">
        <w:rPr>
          <w:rFonts w:ascii="Arial" w:hAnsi="Arial" w:cs="Arial"/>
        </w:rPr>
        <w:t>montagens das empresas no mercado nacional poderão ser</w:t>
      </w:r>
      <w:r>
        <w:rPr>
          <w:rFonts w:ascii="Arial" w:hAnsi="Arial" w:cs="Arial"/>
        </w:rPr>
        <w:t xml:space="preserve"> aceitos projetos de diferentes ângulos</w:t>
      </w:r>
      <w:r w:rsidR="00FA030B">
        <w:rPr>
          <w:rFonts w:ascii="Arial" w:hAnsi="Arial" w:cs="Arial"/>
        </w:rPr>
        <w:t xml:space="preserve">, porém </w:t>
      </w:r>
      <w:r>
        <w:rPr>
          <w:rFonts w:ascii="Arial" w:hAnsi="Arial" w:cs="Arial"/>
        </w:rPr>
        <w:t>terá que ser submetido à Direção Administrativa da Secretaria Municipal de Saúde de Petrópolis para a avaliação.</w:t>
      </w:r>
    </w:p>
    <w:p w14:paraId="7D8BD777" w14:textId="77777777" w:rsidR="00FA030B" w:rsidRDefault="00FA030B" w:rsidP="00FA030B">
      <w:pPr>
        <w:pStyle w:val="Corpodetexto"/>
        <w:spacing w:before="156"/>
        <w:ind w:left="101" w:right="111" w:firstLine="1317"/>
        <w:rPr>
          <w:rFonts w:ascii="Arial" w:hAnsi="Arial" w:cs="Arial"/>
        </w:rPr>
      </w:pPr>
    </w:p>
    <w:p w14:paraId="78D5E1E5" w14:textId="77777777" w:rsidR="00047216" w:rsidRDefault="00047216" w:rsidP="00FA030B">
      <w:pPr>
        <w:pStyle w:val="Corpodetexto"/>
        <w:numPr>
          <w:ilvl w:val="0"/>
          <w:numId w:val="4"/>
        </w:numPr>
        <w:spacing w:before="156"/>
        <w:ind w:right="111"/>
        <w:rPr>
          <w:rFonts w:ascii="Arial" w:hAnsi="Arial" w:cs="Arial"/>
          <w:b/>
        </w:rPr>
      </w:pPr>
      <w:r w:rsidRPr="00047216">
        <w:rPr>
          <w:rFonts w:ascii="Arial" w:hAnsi="Arial" w:cs="Arial"/>
          <w:b/>
        </w:rPr>
        <w:lastRenderedPageBreak/>
        <w:t xml:space="preserve">Unidade Móvel de Saúde – 1 </w:t>
      </w:r>
      <w:r>
        <w:rPr>
          <w:rFonts w:ascii="Arial" w:hAnsi="Arial" w:cs="Arial"/>
          <w:b/>
        </w:rPr>
        <w:t>Unidade (</w:t>
      </w:r>
      <w:r w:rsidR="00FA030B">
        <w:rPr>
          <w:rFonts w:ascii="Arial" w:hAnsi="Arial" w:cs="Arial"/>
          <w:b/>
        </w:rPr>
        <w:t>V</w:t>
      </w:r>
      <w:r w:rsidRPr="00047216">
        <w:rPr>
          <w:rFonts w:ascii="Arial" w:hAnsi="Arial" w:cs="Arial"/>
          <w:b/>
        </w:rPr>
        <w:t>an)</w:t>
      </w:r>
    </w:p>
    <w:p w14:paraId="4047FD29" w14:textId="77777777" w:rsidR="00047216" w:rsidRDefault="0004721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 w:rsidRPr="00047216">
        <w:rPr>
          <w:rFonts w:ascii="Arial" w:hAnsi="Arial" w:cs="Arial"/>
        </w:rPr>
        <w:t>- Características</w:t>
      </w:r>
    </w:p>
    <w:p w14:paraId="24C7E82F" w14:textId="77777777" w:rsidR="00047216" w:rsidRDefault="0004721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 xml:space="preserve">a) O veículo comercial médio de Peso Bruto </w:t>
      </w:r>
      <w:r w:rsidR="00F31030">
        <w:rPr>
          <w:rFonts w:ascii="Arial" w:hAnsi="Arial" w:cs="Arial"/>
        </w:rPr>
        <w:t>Total até 3,5 Ton</w:t>
      </w:r>
      <w:r w:rsidR="00DD066B">
        <w:rPr>
          <w:rFonts w:ascii="Arial" w:hAnsi="Arial" w:cs="Arial"/>
        </w:rPr>
        <w:t>eladas</w:t>
      </w:r>
      <w:r w:rsidR="00F31030">
        <w:rPr>
          <w:rFonts w:ascii="Arial" w:hAnsi="Arial" w:cs="Arial"/>
        </w:rPr>
        <w:t>, Diesel, transmissão manual, comercializado no Brasil, com amplo fornecimento de peças de reposição, garantia de 3 anos.</w:t>
      </w:r>
    </w:p>
    <w:p w14:paraId="24232832" w14:textId="77777777" w:rsidR="00F31030" w:rsidRDefault="00F31030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b) O veículo deverá ser adaptado a um consultório clínico com as seguintes especificações:</w:t>
      </w:r>
    </w:p>
    <w:p w14:paraId="73C9C6D3" w14:textId="77777777" w:rsidR="00F31030" w:rsidRDefault="00F31030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b.1) Mesa de exames com armário e frigobar em sua parte inferior e com colchão lavável e impermeável.</w:t>
      </w:r>
    </w:p>
    <w:p w14:paraId="1EDD837E" w14:textId="77777777" w:rsidR="00F31030" w:rsidRDefault="00F31030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b.2) Pia com cuba em inox e torneira do tipo alavanca, saboneteira, papeleira e álcool em gel.</w:t>
      </w:r>
    </w:p>
    <w:p w14:paraId="330A2F8C" w14:textId="77777777" w:rsidR="00F31030" w:rsidRDefault="00F31030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b.3) Mesa retrátil com duas cadeiras</w:t>
      </w:r>
    </w:p>
    <w:p w14:paraId="28CEDF3C" w14:textId="77777777" w:rsidR="00F31030" w:rsidRDefault="00F31030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b.4) Armário aéreo com três portas e prateleiras.</w:t>
      </w:r>
    </w:p>
    <w:p w14:paraId="2356BE51" w14:textId="77777777" w:rsidR="00F31030" w:rsidRDefault="00F31030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b.5) Os materiais poderão ser em MDF com revestimento impermeável.</w:t>
      </w:r>
    </w:p>
    <w:p w14:paraId="51CFE1C5" w14:textId="77777777" w:rsidR="00804A83" w:rsidRDefault="00804A83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b.6) Iluminação a led cor branca fria.</w:t>
      </w:r>
    </w:p>
    <w:p w14:paraId="2F15332F" w14:textId="77777777" w:rsidR="00804A83" w:rsidRDefault="00804A83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b.7) Deverá ter toldo externo com acionamento manual em sua extensão exceto a cabine do motorista assim como escadas para acesso lateral ou traseiro.</w:t>
      </w:r>
    </w:p>
    <w:p w14:paraId="5B596C23" w14:textId="77777777" w:rsidR="00F500D6" w:rsidRDefault="00F500D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b.8) O ambiente deverá ser climatizado por equipamento adequado.</w:t>
      </w:r>
    </w:p>
    <w:p w14:paraId="1096614B" w14:textId="77777777" w:rsidR="00F500D6" w:rsidRDefault="00F500D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b.9) Deverá ter extintores de incêndio em números e tipos de acordo com a legislação vigente.</w:t>
      </w:r>
    </w:p>
    <w:p w14:paraId="741F4745" w14:textId="77777777" w:rsidR="00F500D6" w:rsidRDefault="00F500D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b.10) O piso poderá ser vinílico.</w:t>
      </w:r>
    </w:p>
    <w:p w14:paraId="6EFE17C7" w14:textId="77777777" w:rsidR="00F500D6" w:rsidRDefault="00F500D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b.11) Deverá ter três tomadas 127 V e uma 220 V e um ponto de rede ( Informática)</w:t>
      </w:r>
    </w:p>
    <w:p w14:paraId="24E314EC" w14:textId="77777777" w:rsidR="00F500D6" w:rsidRDefault="00F500D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Observação:</w:t>
      </w:r>
    </w:p>
    <w:p w14:paraId="36A65D4E" w14:textId="77777777" w:rsidR="00F500D6" w:rsidRPr="00047216" w:rsidRDefault="00F500D6" w:rsidP="00047216">
      <w:pPr>
        <w:pStyle w:val="Corpodetexto"/>
        <w:spacing w:before="156"/>
        <w:ind w:left="101" w:right="111"/>
        <w:rPr>
          <w:rFonts w:ascii="Arial" w:hAnsi="Arial" w:cs="Arial"/>
        </w:rPr>
      </w:pPr>
      <w:r>
        <w:rPr>
          <w:rFonts w:ascii="Arial" w:hAnsi="Arial" w:cs="Arial"/>
        </w:rPr>
        <w:t>Tendo em vista as variações de arquitetura e montagem das empresas no mercado nacional poderão ser aceitos projetos de diferentes ângulos porém terá que ser submetido à Direção Administrativa da Secretaria Municipal de Saúde de Petrópolis para a avaliação e aprovação.</w:t>
      </w:r>
    </w:p>
    <w:p w14:paraId="27563C53" w14:textId="77777777" w:rsidR="00047216" w:rsidRPr="00DD066B" w:rsidRDefault="00047216" w:rsidP="00047216">
      <w:pPr>
        <w:pStyle w:val="Corpodetexto"/>
        <w:spacing w:before="156"/>
        <w:ind w:left="461" w:right="111"/>
        <w:rPr>
          <w:rFonts w:ascii="Arial" w:hAnsi="Arial" w:cs="Arial"/>
          <w:b/>
          <w:sz w:val="10"/>
        </w:rPr>
      </w:pPr>
    </w:p>
    <w:p w14:paraId="3254FE77" w14:textId="77777777" w:rsidR="005D3A4F" w:rsidRPr="00E96275" w:rsidRDefault="004A35DF" w:rsidP="00F500D6">
      <w:pPr>
        <w:pStyle w:val="Ttulo11"/>
        <w:tabs>
          <w:tab w:val="left" w:pos="567"/>
        </w:tabs>
        <w:spacing w:before="164"/>
        <w:ind w:left="0"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</w:t>
      </w:r>
      <w:r w:rsidR="00F500D6">
        <w:rPr>
          <w:rFonts w:ascii="Arial" w:hAnsi="Arial" w:cs="Arial"/>
          <w:sz w:val="28"/>
        </w:rPr>
        <w:t xml:space="preserve">. </w:t>
      </w:r>
      <w:r w:rsidR="00F03BA2">
        <w:rPr>
          <w:rFonts w:ascii="Arial" w:hAnsi="Arial" w:cs="Arial"/>
          <w:sz w:val="28"/>
        </w:rPr>
        <w:t xml:space="preserve">DA </w:t>
      </w:r>
      <w:r w:rsidR="00F500D6">
        <w:rPr>
          <w:rFonts w:ascii="Arial" w:hAnsi="Arial" w:cs="Arial"/>
          <w:sz w:val="28"/>
        </w:rPr>
        <w:t>DOTAÇÃO ORÇAMENTARIA</w:t>
      </w:r>
    </w:p>
    <w:p w14:paraId="01B2EB8F" w14:textId="77777777" w:rsidR="005D3A4F" w:rsidRDefault="00E357AE" w:rsidP="00DD066B">
      <w:pPr>
        <w:pStyle w:val="PargrafodaLista"/>
        <w:widowControl w:val="0"/>
        <w:tabs>
          <w:tab w:val="left" w:pos="0"/>
        </w:tabs>
        <w:autoSpaceDE w:val="0"/>
        <w:autoSpaceDN w:val="0"/>
        <w:spacing w:before="161" w:after="0" w:line="240" w:lineRule="auto"/>
        <w:ind w:left="0" w:right="117" w:firstLine="1418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Conforme elemento da despesa informado pelo Departamento Financeiro da Secretaria Municipal de Saúde.</w:t>
      </w:r>
    </w:p>
    <w:p w14:paraId="480375A3" w14:textId="77777777" w:rsidR="00321EC2" w:rsidRDefault="00321EC2" w:rsidP="00DD066B">
      <w:pPr>
        <w:pStyle w:val="PargrafodaLista"/>
        <w:widowControl w:val="0"/>
        <w:tabs>
          <w:tab w:val="left" w:pos="0"/>
        </w:tabs>
        <w:autoSpaceDE w:val="0"/>
        <w:autoSpaceDN w:val="0"/>
        <w:spacing w:before="161" w:after="0" w:line="240" w:lineRule="auto"/>
        <w:ind w:left="0" w:right="117" w:firstLine="1418"/>
        <w:contextualSpacing w:val="0"/>
        <w:jc w:val="both"/>
        <w:rPr>
          <w:rFonts w:ascii="Arial" w:hAnsi="Arial" w:cs="Arial"/>
          <w:sz w:val="24"/>
        </w:rPr>
      </w:pPr>
    </w:p>
    <w:p w14:paraId="47C4B9E5" w14:textId="77777777" w:rsidR="00321EC2" w:rsidRDefault="00321EC2" w:rsidP="00DD066B">
      <w:pPr>
        <w:pStyle w:val="PargrafodaLista"/>
        <w:widowControl w:val="0"/>
        <w:tabs>
          <w:tab w:val="left" w:pos="0"/>
        </w:tabs>
        <w:autoSpaceDE w:val="0"/>
        <w:autoSpaceDN w:val="0"/>
        <w:spacing w:before="161" w:after="0" w:line="240" w:lineRule="auto"/>
        <w:ind w:left="0" w:right="117" w:firstLine="1418"/>
        <w:contextualSpacing w:val="0"/>
        <w:jc w:val="both"/>
        <w:rPr>
          <w:rFonts w:ascii="Arial" w:hAnsi="Arial" w:cs="Arial"/>
          <w:sz w:val="24"/>
        </w:rPr>
      </w:pPr>
    </w:p>
    <w:p w14:paraId="611C6234" w14:textId="77777777" w:rsidR="00321EC2" w:rsidRPr="005D3A4F" w:rsidRDefault="00321EC2" w:rsidP="00DD066B">
      <w:pPr>
        <w:pStyle w:val="PargrafodaLista"/>
        <w:widowControl w:val="0"/>
        <w:tabs>
          <w:tab w:val="left" w:pos="0"/>
        </w:tabs>
        <w:autoSpaceDE w:val="0"/>
        <w:autoSpaceDN w:val="0"/>
        <w:spacing w:before="161" w:after="0" w:line="240" w:lineRule="auto"/>
        <w:ind w:left="0" w:right="117" w:firstLine="1418"/>
        <w:contextualSpacing w:val="0"/>
        <w:jc w:val="both"/>
        <w:rPr>
          <w:rFonts w:ascii="Arial" w:hAnsi="Arial" w:cs="Arial"/>
          <w:sz w:val="24"/>
        </w:rPr>
      </w:pPr>
    </w:p>
    <w:p w14:paraId="18F040D5" w14:textId="77777777" w:rsidR="005D3A4F" w:rsidRDefault="004A35DF" w:rsidP="00E357AE">
      <w:pPr>
        <w:pStyle w:val="Ttulo11"/>
        <w:tabs>
          <w:tab w:val="left" w:pos="426"/>
        </w:tabs>
        <w:spacing w:before="166"/>
        <w:ind w:left="0"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</w:t>
      </w:r>
      <w:r w:rsidR="00E357AE">
        <w:rPr>
          <w:rFonts w:ascii="Arial" w:hAnsi="Arial" w:cs="Arial"/>
          <w:sz w:val="28"/>
        </w:rPr>
        <w:t>. OBRIGAÇÕES DA CONTRATADA:</w:t>
      </w:r>
    </w:p>
    <w:p w14:paraId="53F3D9FC" w14:textId="77777777" w:rsidR="00DD066B" w:rsidRPr="005D3A4F" w:rsidRDefault="00DD066B" w:rsidP="00DD066B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53" w:after="0" w:line="240" w:lineRule="auto"/>
        <w:ind w:left="426" w:right="-28" w:hanging="426"/>
        <w:contextualSpacing w:val="0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Executar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fielmente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o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contrato,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acordo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com</w:t>
      </w:r>
      <w:r w:rsidRPr="005D3A4F">
        <w:rPr>
          <w:rFonts w:ascii="Arial" w:hAnsi="Arial" w:cs="Arial"/>
          <w:spacing w:val="2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o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edital:</w:t>
      </w:r>
    </w:p>
    <w:p w14:paraId="4CFE71A3" w14:textId="77777777" w:rsidR="00DD066B" w:rsidRPr="005D3A4F" w:rsidRDefault="00DD066B" w:rsidP="00DD066B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Manter durante todo o prazo da entrega, todas as condições de habilitação e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qualificação</w:t>
      </w:r>
      <w:r w:rsidRPr="005D3A4F">
        <w:rPr>
          <w:rFonts w:ascii="Arial" w:hAnsi="Arial" w:cs="Arial"/>
          <w:spacing w:val="-4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exigida na licitação.</w:t>
      </w:r>
    </w:p>
    <w:p w14:paraId="585A52EE" w14:textId="77777777" w:rsidR="00DD066B" w:rsidRPr="00CC470E" w:rsidRDefault="00DD066B" w:rsidP="00DD066B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Reparar, corrigir ou substituir, as suas expensas, no todo ou em parte, o objeto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deste Termo de Referência, em que se verifiquem vícios, defeitos ou incorreções</w:t>
      </w:r>
      <w:r>
        <w:rPr>
          <w:rFonts w:ascii="Arial" w:hAnsi="Arial" w:cs="Arial"/>
          <w:sz w:val="24"/>
        </w:rPr>
        <w:t xml:space="preserve"> </w:t>
      </w:r>
      <w:r w:rsidRPr="005D3A4F">
        <w:rPr>
          <w:rFonts w:ascii="Arial" w:hAnsi="Arial" w:cs="Arial"/>
          <w:spacing w:val="-57"/>
          <w:sz w:val="24"/>
        </w:rPr>
        <w:t xml:space="preserve"> </w:t>
      </w:r>
      <w:r>
        <w:rPr>
          <w:rFonts w:ascii="Arial" w:hAnsi="Arial" w:cs="Arial"/>
          <w:spacing w:val="-57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resultantes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>
        <w:rPr>
          <w:rFonts w:ascii="Arial" w:hAnsi="Arial" w:cs="Arial"/>
          <w:sz w:val="24"/>
        </w:rPr>
        <w:t>do fornecimento;</w:t>
      </w:r>
    </w:p>
    <w:p w14:paraId="1C2C50B3" w14:textId="77777777" w:rsidR="005D3A4F" w:rsidRPr="00E357AE" w:rsidRDefault="00E357AE" w:rsidP="00E357AE">
      <w:pPr>
        <w:widowControl w:val="0"/>
        <w:tabs>
          <w:tab w:val="left" w:pos="426"/>
        </w:tabs>
        <w:autoSpaceDE w:val="0"/>
        <w:autoSpaceDN w:val="0"/>
        <w:spacing w:before="158" w:after="0" w:line="240" w:lineRule="auto"/>
        <w:ind w:right="-2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Observação</w:t>
      </w:r>
      <w:r w:rsidRPr="00E357AE">
        <w:rPr>
          <w:rFonts w:ascii="Arial" w:hAnsi="Arial" w:cs="Arial"/>
          <w:b/>
          <w:sz w:val="24"/>
        </w:rPr>
        <w:t>:</w:t>
      </w:r>
    </w:p>
    <w:p w14:paraId="6B20AD81" w14:textId="77777777" w:rsidR="00E357AE" w:rsidRDefault="00E357AE" w:rsidP="00DD066B">
      <w:pPr>
        <w:pStyle w:val="PargrafodaLista"/>
        <w:widowControl w:val="0"/>
        <w:tabs>
          <w:tab w:val="left" w:pos="0"/>
        </w:tabs>
        <w:autoSpaceDE w:val="0"/>
        <w:autoSpaceDN w:val="0"/>
        <w:spacing w:before="163" w:after="0" w:line="240" w:lineRule="auto"/>
        <w:ind w:left="0" w:right="-28" w:firstLine="1418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Tendo em vista as variações de arquitetura e </w:t>
      </w:r>
      <w:r w:rsidR="00DD066B">
        <w:rPr>
          <w:rFonts w:ascii="Arial" w:hAnsi="Arial" w:cs="Arial"/>
          <w:sz w:val="24"/>
        </w:rPr>
        <w:t>montagens das empresas no mercado nacional poderão ser</w:t>
      </w:r>
      <w:r>
        <w:rPr>
          <w:rFonts w:ascii="Arial" w:hAnsi="Arial" w:cs="Arial"/>
          <w:sz w:val="24"/>
        </w:rPr>
        <w:t xml:space="preserve"> aceitas projetos de diferentes ângulos, porém terá que ser submetido à Direção Administrativa da Secretaria Municipal de Saúde de Petrópolis para a avaliação e aprovação. </w:t>
      </w:r>
    </w:p>
    <w:p w14:paraId="5FAD1CD5" w14:textId="77777777" w:rsidR="00DD066B" w:rsidRDefault="00DD066B" w:rsidP="00E357AE">
      <w:pPr>
        <w:pStyle w:val="PargrafodaLista"/>
        <w:widowControl w:val="0"/>
        <w:tabs>
          <w:tab w:val="left" w:pos="426"/>
        </w:tabs>
        <w:autoSpaceDE w:val="0"/>
        <w:autoSpaceDN w:val="0"/>
        <w:spacing w:before="163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0F37F1AC" w14:textId="77777777" w:rsidR="00994190" w:rsidRPr="00C56752" w:rsidRDefault="00922789" w:rsidP="006D4F48">
      <w:pPr>
        <w:pStyle w:val="Ttulo11"/>
        <w:tabs>
          <w:tab w:val="left" w:pos="426"/>
        </w:tabs>
        <w:spacing w:before="163"/>
        <w:ind w:left="0" w:right="-28"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</w:t>
      </w:r>
      <w:r w:rsidR="006D4F48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5D3A4F" w:rsidRPr="00E96275">
        <w:rPr>
          <w:rFonts w:ascii="Arial" w:hAnsi="Arial" w:cs="Arial"/>
          <w:sz w:val="28"/>
        </w:rPr>
        <w:t>OBRIGAÇÕES</w:t>
      </w:r>
      <w:r w:rsidR="005D3A4F" w:rsidRPr="00E96275">
        <w:rPr>
          <w:rFonts w:ascii="Arial" w:hAnsi="Arial" w:cs="Arial"/>
          <w:spacing w:val="-1"/>
          <w:sz w:val="28"/>
        </w:rPr>
        <w:t xml:space="preserve"> </w:t>
      </w:r>
      <w:r w:rsidR="005D3A4F" w:rsidRPr="00E96275">
        <w:rPr>
          <w:rFonts w:ascii="Arial" w:hAnsi="Arial" w:cs="Arial"/>
          <w:sz w:val="28"/>
        </w:rPr>
        <w:t>DO</w:t>
      </w:r>
      <w:r w:rsidR="005D3A4F" w:rsidRPr="00E96275">
        <w:rPr>
          <w:rFonts w:ascii="Arial" w:hAnsi="Arial" w:cs="Arial"/>
          <w:spacing w:val="-1"/>
          <w:sz w:val="28"/>
        </w:rPr>
        <w:t xml:space="preserve"> </w:t>
      </w:r>
      <w:r w:rsidR="006D4F48">
        <w:rPr>
          <w:rFonts w:ascii="Arial" w:hAnsi="Arial" w:cs="Arial"/>
          <w:sz w:val="28"/>
        </w:rPr>
        <w:t>CONTRATANTE:</w:t>
      </w:r>
    </w:p>
    <w:p w14:paraId="703F023D" w14:textId="77777777" w:rsidR="005D3A4F" w:rsidRPr="005D3A4F" w:rsidRDefault="005D3A4F" w:rsidP="00644EDF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56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Acompanhar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fiscalizar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execução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contrato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por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um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representante</w:t>
      </w:r>
      <w:r w:rsidR="006D4F48">
        <w:rPr>
          <w:rFonts w:ascii="Arial" w:hAnsi="Arial" w:cs="Arial"/>
          <w:sz w:val="24"/>
        </w:rPr>
        <w:t xml:space="preserve"> </w:t>
      </w:r>
      <w:r w:rsidRPr="005D3A4F">
        <w:rPr>
          <w:rFonts w:ascii="Arial" w:hAnsi="Arial" w:cs="Arial"/>
          <w:spacing w:val="-57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especialmente</w:t>
      </w:r>
      <w:r w:rsidRPr="005D3A4F">
        <w:rPr>
          <w:rFonts w:ascii="Arial" w:hAnsi="Arial" w:cs="Arial"/>
          <w:spacing w:val="-4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designado,</w:t>
      </w:r>
      <w:r w:rsidRPr="005D3A4F">
        <w:rPr>
          <w:rFonts w:ascii="Arial" w:hAnsi="Arial" w:cs="Arial"/>
          <w:spacing w:val="2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nos termos da</w:t>
      </w:r>
      <w:r w:rsidRPr="005D3A4F">
        <w:rPr>
          <w:rFonts w:ascii="Arial" w:hAnsi="Arial" w:cs="Arial"/>
          <w:spacing w:val="2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Lei</w:t>
      </w:r>
      <w:r w:rsidRPr="005D3A4F">
        <w:rPr>
          <w:rFonts w:ascii="Arial" w:hAnsi="Arial" w:cs="Arial"/>
          <w:spacing w:val="-2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nº</w:t>
      </w:r>
      <w:r w:rsidR="006D4F48">
        <w:rPr>
          <w:rFonts w:ascii="Arial" w:hAnsi="Arial" w:cs="Arial"/>
          <w:sz w:val="24"/>
        </w:rPr>
        <w:t>14.133/2021</w:t>
      </w:r>
      <w:r w:rsidRPr="005D3A4F">
        <w:rPr>
          <w:rFonts w:ascii="Arial" w:hAnsi="Arial" w:cs="Arial"/>
          <w:sz w:val="24"/>
        </w:rPr>
        <w:t>;</w:t>
      </w:r>
    </w:p>
    <w:p w14:paraId="3C45C530" w14:textId="77777777" w:rsidR="005D3A4F" w:rsidRPr="005D3A4F" w:rsidRDefault="005D3A4F" w:rsidP="00644EDF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3" w:after="0" w:line="235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Rejeitar,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no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todo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ou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em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parte,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produto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em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desacordo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com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este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Termo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Referência;</w:t>
      </w:r>
    </w:p>
    <w:p w14:paraId="5BAA92FC" w14:textId="77777777" w:rsidR="005D3A4F" w:rsidRPr="005D3A4F" w:rsidRDefault="005D3A4F" w:rsidP="00644EDF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2" w:after="0" w:line="240" w:lineRule="auto"/>
        <w:ind w:left="426" w:right="-28" w:hanging="426"/>
        <w:contextualSpacing w:val="0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Proceder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ao</w:t>
      </w:r>
      <w:r w:rsidRPr="005D3A4F">
        <w:rPr>
          <w:rFonts w:ascii="Arial" w:hAnsi="Arial" w:cs="Arial"/>
          <w:spacing w:val="-3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pagamento do contrato, na</w:t>
      </w:r>
      <w:r w:rsidRPr="005D3A4F">
        <w:rPr>
          <w:rFonts w:ascii="Arial" w:hAnsi="Arial" w:cs="Arial"/>
          <w:spacing w:val="-4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forma</w:t>
      </w:r>
      <w:r w:rsidRPr="005D3A4F">
        <w:rPr>
          <w:rFonts w:ascii="Arial" w:hAnsi="Arial" w:cs="Arial"/>
          <w:spacing w:val="-3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 no</w:t>
      </w:r>
      <w:r w:rsidRPr="005D3A4F">
        <w:rPr>
          <w:rFonts w:ascii="Arial" w:hAnsi="Arial" w:cs="Arial"/>
          <w:spacing w:val="2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prazo pactuado;</w:t>
      </w:r>
    </w:p>
    <w:p w14:paraId="39D5B180" w14:textId="77777777" w:rsidR="005D3A4F" w:rsidRPr="005D3A4F" w:rsidRDefault="005D3A4F" w:rsidP="00644EDF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Proporcionar todas as condições necessárias ao bom andamento da entrega do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material;</w:t>
      </w:r>
    </w:p>
    <w:p w14:paraId="5607612D" w14:textId="77777777" w:rsidR="005D3A4F" w:rsidRPr="005D3A4F" w:rsidRDefault="005D3A4F" w:rsidP="00644EDF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58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Notificar,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por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escrito,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contratada, ocorrência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 eventuais</w:t>
      </w:r>
      <w:r w:rsidRPr="005D3A4F">
        <w:rPr>
          <w:rFonts w:ascii="Arial" w:hAnsi="Arial" w:cs="Arial"/>
          <w:spacing w:val="60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imperfeições no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curso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da entrega, fixando prazo para</w:t>
      </w:r>
      <w:r w:rsidRPr="005D3A4F">
        <w:rPr>
          <w:rFonts w:ascii="Arial" w:hAnsi="Arial" w:cs="Arial"/>
          <w:spacing w:val="2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 sua</w:t>
      </w:r>
      <w:r w:rsidRPr="005D3A4F">
        <w:rPr>
          <w:rFonts w:ascii="Arial" w:hAnsi="Arial" w:cs="Arial"/>
          <w:spacing w:val="-3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correção;</w:t>
      </w:r>
    </w:p>
    <w:p w14:paraId="7427E7D7" w14:textId="77777777" w:rsidR="005D3A4F" w:rsidRPr="005D3A4F" w:rsidRDefault="005D3A4F" w:rsidP="00644EDF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</w:rPr>
      </w:pPr>
      <w:r w:rsidRPr="005D3A4F">
        <w:rPr>
          <w:rFonts w:ascii="Arial" w:hAnsi="Arial" w:cs="Arial"/>
          <w:sz w:val="24"/>
        </w:rPr>
        <w:t>Notificar,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por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escrito,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contratada,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disposição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aplicação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de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eventuais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penalidades,</w:t>
      </w:r>
      <w:r w:rsidRPr="005D3A4F">
        <w:rPr>
          <w:rFonts w:ascii="Arial" w:hAnsi="Arial" w:cs="Arial"/>
          <w:spacing w:val="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garantido o</w:t>
      </w:r>
      <w:r w:rsidRPr="005D3A4F">
        <w:rPr>
          <w:rFonts w:ascii="Arial" w:hAnsi="Arial" w:cs="Arial"/>
          <w:spacing w:val="2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contraditório e</w:t>
      </w:r>
      <w:r w:rsidRPr="005D3A4F">
        <w:rPr>
          <w:rFonts w:ascii="Arial" w:hAnsi="Arial" w:cs="Arial"/>
          <w:spacing w:val="-1"/>
          <w:sz w:val="24"/>
        </w:rPr>
        <w:t xml:space="preserve"> </w:t>
      </w:r>
      <w:r w:rsidRPr="005D3A4F">
        <w:rPr>
          <w:rFonts w:ascii="Arial" w:hAnsi="Arial" w:cs="Arial"/>
          <w:sz w:val="24"/>
        </w:rPr>
        <w:t>a ampla defesa.</w:t>
      </w:r>
    </w:p>
    <w:p w14:paraId="39F623E8" w14:textId="77777777" w:rsidR="005D3A4F" w:rsidRPr="005D3A4F" w:rsidRDefault="005D3A4F" w:rsidP="005D3A4F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32CC5E6A" w14:textId="77777777" w:rsidR="00FD39EC" w:rsidRPr="00063A25" w:rsidRDefault="00922789" w:rsidP="006D4F48">
      <w:pPr>
        <w:pStyle w:val="Ttulo11"/>
        <w:tabs>
          <w:tab w:val="left" w:pos="426"/>
        </w:tabs>
        <w:spacing w:before="166"/>
        <w:ind w:left="0"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</w:t>
      </w:r>
      <w:r w:rsidR="006D4F48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5D3A4F" w:rsidRPr="00994190">
        <w:rPr>
          <w:rFonts w:ascii="Arial" w:hAnsi="Arial" w:cs="Arial"/>
          <w:sz w:val="28"/>
        </w:rPr>
        <w:t>FISCALIZAÇÃO</w:t>
      </w:r>
    </w:p>
    <w:p w14:paraId="654EC7E5" w14:textId="77777777" w:rsidR="009215CB" w:rsidRPr="00C44897" w:rsidRDefault="005D3A4F" w:rsidP="00C44897">
      <w:pPr>
        <w:pStyle w:val="Corpodetexto"/>
        <w:spacing w:before="153"/>
        <w:ind w:left="120" w:right="-28" w:firstLine="1298"/>
        <w:rPr>
          <w:rFonts w:ascii="Arial" w:hAnsi="Arial" w:cs="Arial"/>
        </w:rPr>
      </w:pPr>
      <w:r w:rsidRPr="005D3A4F">
        <w:rPr>
          <w:rFonts w:ascii="Arial" w:hAnsi="Arial" w:cs="Arial"/>
        </w:rPr>
        <w:t>A</w:t>
      </w:r>
      <w:r w:rsidRPr="005D3A4F">
        <w:rPr>
          <w:rFonts w:ascii="Arial" w:hAnsi="Arial" w:cs="Arial"/>
          <w:spacing w:val="10"/>
        </w:rPr>
        <w:t xml:space="preserve"> </w:t>
      </w:r>
      <w:r w:rsidRPr="005D3A4F">
        <w:rPr>
          <w:rFonts w:ascii="Arial" w:hAnsi="Arial" w:cs="Arial"/>
        </w:rPr>
        <w:t>fiscalização</w:t>
      </w:r>
      <w:r w:rsidRPr="005D3A4F">
        <w:rPr>
          <w:rFonts w:ascii="Arial" w:hAnsi="Arial" w:cs="Arial"/>
          <w:spacing w:val="10"/>
        </w:rPr>
        <w:t xml:space="preserve"> </w:t>
      </w:r>
      <w:r w:rsidRPr="005D3A4F">
        <w:rPr>
          <w:rFonts w:ascii="Arial" w:hAnsi="Arial" w:cs="Arial"/>
        </w:rPr>
        <w:t>do</w:t>
      </w:r>
      <w:r w:rsidRPr="005D3A4F">
        <w:rPr>
          <w:rFonts w:ascii="Arial" w:hAnsi="Arial" w:cs="Arial"/>
          <w:spacing w:val="10"/>
        </w:rPr>
        <w:t xml:space="preserve"> </w:t>
      </w:r>
      <w:r w:rsidRPr="005D3A4F">
        <w:rPr>
          <w:rFonts w:ascii="Arial" w:hAnsi="Arial" w:cs="Arial"/>
        </w:rPr>
        <w:t>Contrato</w:t>
      </w:r>
      <w:r w:rsidRPr="005D3A4F">
        <w:rPr>
          <w:rFonts w:ascii="Arial" w:hAnsi="Arial" w:cs="Arial"/>
          <w:spacing w:val="10"/>
        </w:rPr>
        <w:t xml:space="preserve"> </w:t>
      </w:r>
      <w:r w:rsidRPr="005D3A4F">
        <w:rPr>
          <w:rFonts w:ascii="Arial" w:hAnsi="Arial" w:cs="Arial"/>
        </w:rPr>
        <w:t>será</w:t>
      </w:r>
      <w:r w:rsidRPr="005D3A4F">
        <w:rPr>
          <w:rFonts w:ascii="Arial" w:hAnsi="Arial" w:cs="Arial"/>
          <w:spacing w:val="13"/>
        </w:rPr>
        <w:t xml:space="preserve"> </w:t>
      </w:r>
      <w:r w:rsidRPr="005D3A4F">
        <w:rPr>
          <w:rFonts w:ascii="Arial" w:hAnsi="Arial" w:cs="Arial"/>
        </w:rPr>
        <w:t>exercida</w:t>
      </w:r>
      <w:r w:rsidRPr="005D3A4F">
        <w:rPr>
          <w:rFonts w:ascii="Arial" w:hAnsi="Arial" w:cs="Arial"/>
          <w:spacing w:val="8"/>
        </w:rPr>
        <w:t xml:space="preserve"> </w:t>
      </w:r>
      <w:r w:rsidRPr="005D3A4F">
        <w:rPr>
          <w:rFonts w:ascii="Arial" w:hAnsi="Arial" w:cs="Arial"/>
        </w:rPr>
        <w:t>pela</w:t>
      </w:r>
      <w:r w:rsidRPr="005D3A4F">
        <w:rPr>
          <w:rFonts w:ascii="Arial" w:hAnsi="Arial" w:cs="Arial"/>
          <w:spacing w:val="12"/>
        </w:rPr>
        <w:t xml:space="preserve"> </w:t>
      </w:r>
      <w:r w:rsidRPr="005D3A4F">
        <w:rPr>
          <w:rFonts w:ascii="Arial" w:hAnsi="Arial" w:cs="Arial"/>
        </w:rPr>
        <w:t>Contratante</w:t>
      </w:r>
      <w:r w:rsidRPr="005D3A4F">
        <w:rPr>
          <w:rFonts w:ascii="Arial" w:hAnsi="Arial" w:cs="Arial"/>
          <w:spacing w:val="13"/>
        </w:rPr>
        <w:t xml:space="preserve"> </w:t>
      </w:r>
      <w:r w:rsidRPr="005D3A4F">
        <w:rPr>
          <w:rFonts w:ascii="Arial" w:hAnsi="Arial" w:cs="Arial"/>
        </w:rPr>
        <w:t>através</w:t>
      </w:r>
      <w:r w:rsidRPr="005D3A4F">
        <w:rPr>
          <w:rFonts w:ascii="Arial" w:hAnsi="Arial" w:cs="Arial"/>
          <w:spacing w:val="8"/>
        </w:rPr>
        <w:t xml:space="preserve"> </w:t>
      </w:r>
      <w:r w:rsidRPr="005D3A4F">
        <w:rPr>
          <w:rFonts w:ascii="Arial" w:hAnsi="Arial" w:cs="Arial"/>
        </w:rPr>
        <w:t>d</w:t>
      </w:r>
      <w:r w:rsidR="006D4F48">
        <w:rPr>
          <w:rFonts w:ascii="Arial" w:hAnsi="Arial" w:cs="Arial"/>
        </w:rPr>
        <w:t>e funcionário pela Secretaria de Saúde</w:t>
      </w:r>
      <w:r w:rsidRPr="005D3A4F">
        <w:rPr>
          <w:rFonts w:ascii="Arial" w:hAnsi="Arial" w:cs="Arial"/>
        </w:rPr>
        <w:t>.</w:t>
      </w:r>
    </w:p>
    <w:p w14:paraId="1A578FA9" w14:textId="77777777" w:rsidR="00DD066B" w:rsidRDefault="00DD066B" w:rsidP="00161B75">
      <w:pPr>
        <w:pStyle w:val="Cabealho"/>
        <w:tabs>
          <w:tab w:val="center" w:pos="4675"/>
        </w:tabs>
        <w:jc w:val="center"/>
      </w:pPr>
    </w:p>
    <w:p w14:paraId="2C2EF65A" w14:textId="77777777" w:rsidR="009215CB" w:rsidRDefault="00BB366D" w:rsidP="00161B75">
      <w:pPr>
        <w:pStyle w:val="Cabealho"/>
        <w:tabs>
          <w:tab w:val="center" w:pos="4675"/>
        </w:tabs>
        <w:jc w:val="center"/>
      </w:pPr>
      <w:r w:rsidRPr="00047068">
        <w:t>Atenciosamente;</w:t>
      </w:r>
    </w:p>
    <w:p w14:paraId="20AD97C4" w14:textId="77777777" w:rsidR="00DD066B" w:rsidRDefault="00DD066B" w:rsidP="00161B75">
      <w:pPr>
        <w:pStyle w:val="Cabealho"/>
        <w:tabs>
          <w:tab w:val="center" w:pos="4675"/>
        </w:tabs>
        <w:jc w:val="center"/>
      </w:pPr>
    </w:p>
    <w:p w14:paraId="3EA3EF1A" w14:textId="77777777" w:rsidR="00321EC2" w:rsidRDefault="00321EC2" w:rsidP="00161B75">
      <w:pPr>
        <w:pStyle w:val="Cabealho"/>
        <w:tabs>
          <w:tab w:val="center" w:pos="4675"/>
        </w:tabs>
        <w:jc w:val="center"/>
      </w:pPr>
    </w:p>
    <w:p w14:paraId="32189B6D" w14:textId="77777777" w:rsidR="00DD066B" w:rsidRPr="00047068" w:rsidRDefault="00DD066B" w:rsidP="00161B75">
      <w:pPr>
        <w:pStyle w:val="Cabealho"/>
        <w:tabs>
          <w:tab w:val="center" w:pos="4675"/>
        </w:tabs>
        <w:jc w:val="center"/>
      </w:pPr>
    </w:p>
    <w:p w14:paraId="750F7C69" w14:textId="77777777" w:rsidR="00DD066B" w:rsidRPr="00DD066B" w:rsidRDefault="00DD066B" w:rsidP="00DD066B">
      <w:pPr>
        <w:pStyle w:val="Ttulo1"/>
        <w:spacing w:before="0"/>
        <w:jc w:val="center"/>
        <w:rPr>
          <w:rFonts w:ascii="Arial" w:hAnsi="Arial"/>
          <w:b w:val="0"/>
          <w:color w:val="auto"/>
        </w:rPr>
      </w:pPr>
      <w:r w:rsidRPr="00DD066B">
        <w:rPr>
          <w:rFonts w:ascii="Arial" w:hAnsi="Arial"/>
          <w:color w:val="auto"/>
        </w:rPr>
        <w:t>GEDSON LUIZ MARQUES</w:t>
      </w:r>
    </w:p>
    <w:p w14:paraId="6E24C3D9" w14:textId="77777777" w:rsidR="00DD066B" w:rsidRPr="00DD066B" w:rsidRDefault="00DD066B" w:rsidP="00DD066B">
      <w:pPr>
        <w:spacing w:after="0"/>
        <w:jc w:val="center"/>
      </w:pPr>
      <w:r w:rsidRPr="00DD066B">
        <w:t>CHEFE DA DIVISÃO DE TRANSPORTE</w:t>
      </w:r>
    </w:p>
    <w:p w14:paraId="137A57D7" w14:textId="77777777" w:rsidR="00DD066B" w:rsidRPr="00DD066B" w:rsidRDefault="00DD066B" w:rsidP="00DD066B">
      <w:pPr>
        <w:pStyle w:val="Cabealho"/>
        <w:tabs>
          <w:tab w:val="left" w:pos="1985"/>
        </w:tabs>
        <w:jc w:val="center"/>
        <w:rPr>
          <w:sz w:val="20"/>
          <w:szCs w:val="20"/>
        </w:rPr>
      </w:pPr>
      <w:r w:rsidRPr="00DD066B">
        <w:t>SMS</w:t>
      </w:r>
    </w:p>
    <w:p w14:paraId="57889E42" w14:textId="77777777" w:rsidR="005D3A4F" w:rsidRDefault="005D3A4F" w:rsidP="00DD066B">
      <w:pPr>
        <w:pStyle w:val="Ttulo1"/>
        <w:tabs>
          <w:tab w:val="center" w:pos="4675"/>
        </w:tabs>
        <w:spacing w:before="0"/>
        <w:jc w:val="center"/>
        <w:rPr>
          <w:sz w:val="20"/>
        </w:rPr>
      </w:pPr>
    </w:p>
    <w:sectPr w:rsidR="005D3A4F" w:rsidSect="00BB366D">
      <w:headerReference w:type="default" r:id="rId8"/>
      <w:footerReference w:type="default" r:id="rId9"/>
      <w:pgSz w:w="11906" w:h="16838" w:code="9"/>
      <w:pgMar w:top="1134" w:right="991" w:bottom="1135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76D9B" w14:textId="77777777" w:rsidR="00321EC2" w:rsidRDefault="00321EC2" w:rsidP="00E91526">
      <w:pPr>
        <w:spacing w:after="0" w:line="240" w:lineRule="auto"/>
      </w:pPr>
      <w:r>
        <w:separator/>
      </w:r>
    </w:p>
  </w:endnote>
  <w:endnote w:type="continuationSeparator" w:id="0">
    <w:p w14:paraId="13EDC840" w14:textId="77777777" w:rsidR="00321EC2" w:rsidRDefault="00321EC2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1B9A" w14:textId="151E666E" w:rsidR="00321EC2" w:rsidRDefault="008A75FB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6C7554" wp14:editId="5E9BABE5">
              <wp:simplePos x="0" y="0"/>
              <wp:positionH relativeFrom="column">
                <wp:posOffset>-500380</wp:posOffset>
              </wp:positionH>
              <wp:positionV relativeFrom="paragraph">
                <wp:posOffset>102235</wp:posOffset>
              </wp:positionV>
              <wp:extent cx="7069455" cy="0"/>
              <wp:effectExtent l="13970" t="6985" r="12700" b="12065"/>
              <wp:wrapNone/>
              <wp:docPr id="18693435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69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F1A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9.4pt;margin-top:8.05pt;width:556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eeuAEAAFYDAAAOAAAAZHJzL2Uyb0RvYy54bWysU8Fu2zAMvQ/YPwi6L3aCpVu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"/>
          </w:pict>
        </mc:Fallback>
      </mc:AlternateContent>
    </w:r>
  </w:p>
  <w:p w14:paraId="1FC991B4" w14:textId="77777777" w:rsidR="00321EC2" w:rsidRDefault="00321EC2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DE03A4" wp14:editId="3C3E622D">
          <wp:simplePos x="0" y="0"/>
          <wp:positionH relativeFrom="column">
            <wp:posOffset>5752465</wp:posOffset>
          </wp:positionH>
          <wp:positionV relativeFrom="paragraph">
            <wp:posOffset>36830</wp:posOffset>
          </wp:positionV>
          <wp:extent cx="787400" cy="833755"/>
          <wp:effectExtent l="19050" t="0" r="0" b="0"/>
          <wp:wrapSquare wrapText="bothSides"/>
          <wp:docPr id="3" name="Imagem 1" descr="LOGOTIPO VIOLENCIA SEXUAL CONTRA CRIANÇAS E ADOLESCE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VIOLENCIA SEXUAL CONTRA CRIANÇAS E ADOLESCENT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16"/>
        <w:szCs w:val="16"/>
      </w:rPr>
      <w:t>Rua Bernardo de Vasconcelos, 46 – Cascatinha – Petrópolis-RJ – CEP: 25.716-100.</w:t>
    </w:r>
  </w:p>
  <w:p w14:paraId="12E7670F" w14:textId="77777777" w:rsidR="00321EC2" w:rsidRDefault="00321EC2" w:rsidP="00BB366D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Tel: (24) 2221-2508 - E-mail. ditransms@hotmail.com</w:t>
    </w:r>
  </w:p>
  <w:p w14:paraId="5269548F" w14:textId="77777777" w:rsidR="00321EC2" w:rsidRDefault="00321EC2" w:rsidP="00BB366D">
    <w:pPr>
      <w:pStyle w:val="Rodap"/>
      <w:jc w:val="center"/>
      <w:rPr>
        <w:rFonts w:ascii="Calibri" w:hAnsi="Calibri"/>
        <w:b/>
        <w:sz w:val="16"/>
        <w:szCs w:val="16"/>
      </w:rPr>
    </w:pPr>
  </w:p>
  <w:p w14:paraId="2DDDCEF0" w14:textId="77777777" w:rsidR="00321EC2" w:rsidRDefault="00321EC2" w:rsidP="00BB366D">
    <w:pPr>
      <w:pStyle w:val="Rodap"/>
      <w:jc w:val="center"/>
      <w:rPr>
        <w:rFonts w:ascii="Calibri" w:hAnsi="Calibri"/>
        <w:b/>
        <w:sz w:val="16"/>
        <w:szCs w:val="16"/>
      </w:rPr>
    </w:pPr>
  </w:p>
  <w:p w14:paraId="315890A0" w14:textId="77777777" w:rsidR="00321EC2" w:rsidRDefault="00321EC2" w:rsidP="00BB366D">
    <w:pPr>
      <w:pStyle w:val="Rodap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EE50" w14:textId="77777777" w:rsidR="00321EC2" w:rsidRDefault="00321EC2" w:rsidP="00E91526">
      <w:pPr>
        <w:spacing w:after="0" w:line="240" w:lineRule="auto"/>
      </w:pPr>
      <w:r>
        <w:separator/>
      </w:r>
    </w:p>
  </w:footnote>
  <w:footnote w:type="continuationSeparator" w:id="0">
    <w:p w14:paraId="4899F9F2" w14:textId="77777777" w:rsidR="00321EC2" w:rsidRDefault="00321EC2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AAC3" w14:textId="77777777" w:rsidR="00321EC2" w:rsidRDefault="00321EC2" w:rsidP="00C962F8">
    <w:pPr>
      <w:pStyle w:val="Cabealho"/>
      <w:jc w:val="right"/>
    </w:pPr>
    <w:r>
      <w:t>PROC. ____________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321EC2" w14:paraId="49DBA9BF" w14:textId="77777777" w:rsidTr="0055150A">
      <w:tc>
        <w:tcPr>
          <w:tcW w:w="946" w:type="dxa"/>
        </w:tcPr>
        <w:p w14:paraId="4129D009" w14:textId="77777777" w:rsidR="00321EC2" w:rsidRDefault="00321EC2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34094A1C" wp14:editId="636CF128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7C1EB0E6" w14:textId="77777777" w:rsidR="00321EC2" w:rsidRPr="00CB4BF3" w:rsidRDefault="00321EC2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40755A45" w14:textId="77777777" w:rsidR="00321EC2" w:rsidRPr="00357FD2" w:rsidRDefault="00321EC2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357FD2">
            <w:rPr>
              <w:b/>
              <w:bCs/>
              <w:sz w:val="24"/>
              <w:szCs w:val="24"/>
            </w:rPr>
            <w:t>PREFEITURA MUNICIPAL DE PETRÓPOLIS</w:t>
          </w:r>
        </w:p>
        <w:p w14:paraId="7114E680" w14:textId="77777777" w:rsidR="00321EC2" w:rsidRPr="00357FD2" w:rsidRDefault="00321EC2" w:rsidP="005F366F">
          <w:pPr>
            <w:pStyle w:val="Contedodatabela"/>
            <w:snapToGrid w:val="0"/>
            <w:rPr>
              <w:b/>
            </w:rPr>
          </w:pPr>
          <w:r w:rsidRPr="00357FD2">
            <w:rPr>
              <w:b/>
            </w:rPr>
            <w:t>SECRETARIA MUNICIPAL DE SAUDE</w:t>
          </w:r>
        </w:p>
      </w:tc>
    </w:tr>
  </w:tbl>
  <w:p w14:paraId="0B0BD7EF" w14:textId="77777777" w:rsidR="00321EC2" w:rsidRDefault="00321EC2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1B3BF6"/>
    <w:multiLevelType w:val="hybridMultilevel"/>
    <w:tmpl w:val="57FE1930"/>
    <w:lvl w:ilvl="0" w:tplc="82C65662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24980CDA"/>
    <w:multiLevelType w:val="multilevel"/>
    <w:tmpl w:val="B72481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72" w:hanging="1800"/>
      </w:pPr>
      <w:rPr>
        <w:rFonts w:hint="default"/>
      </w:rPr>
    </w:lvl>
  </w:abstractNum>
  <w:abstractNum w:abstractNumId="3" w15:restartNumberingAfterBreak="0">
    <w:nsid w:val="27440B12"/>
    <w:multiLevelType w:val="hybridMultilevel"/>
    <w:tmpl w:val="A5A40BAE"/>
    <w:lvl w:ilvl="0" w:tplc="0416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592941F1"/>
    <w:multiLevelType w:val="hybridMultilevel"/>
    <w:tmpl w:val="3B78DC84"/>
    <w:lvl w:ilvl="0" w:tplc="BE80C2B6">
      <w:start w:val="1"/>
      <w:numFmt w:val="upperLetter"/>
      <w:lvlText w:val="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 w15:restartNumberingAfterBreak="0">
    <w:nsid w:val="6C3324EB"/>
    <w:multiLevelType w:val="multilevel"/>
    <w:tmpl w:val="DAC2ED02"/>
    <w:lvl w:ilvl="0">
      <w:start w:val="1"/>
      <w:numFmt w:val="decimal"/>
      <w:lvlText w:val="%1."/>
      <w:lvlJc w:val="left"/>
      <w:pPr>
        <w:ind w:left="809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61" w:hanging="49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42" w:hanging="49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22" w:hanging="49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03" w:hanging="49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9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4" w:hanging="495"/>
      </w:pPr>
      <w:rPr>
        <w:lang w:val="pt-PT" w:eastAsia="en-US" w:bidi="ar-SA"/>
      </w:rPr>
    </w:lvl>
  </w:abstractNum>
  <w:abstractNum w:abstractNumId="6" w15:restartNumberingAfterBreak="0">
    <w:nsid w:val="73D34206"/>
    <w:multiLevelType w:val="multilevel"/>
    <w:tmpl w:val="0CE8631E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821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num w:numId="1" w16cid:durableId="33253466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84133845">
    <w:abstractNumId w:val="6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16116271">
    <w:abstractNumId w:val="1"/>
  </w:num>
  <w:num w:numId="4" w16cid:durableId="906771091">
    <w:abstractNumId w:val="4"/>
  </w:num>
  <w:num w:numId="5" w16cid:durableId="128671852">
    <w:abstractNumId w:val="3"/>
  </w:num>
  <w:num w:numId="6" w16cid:durableId="69188257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8002"/>
    <o:shapelayout v:ext="edit">
      <o:rules v:ext="edit">
        <o:r id="V:Rule2" type="connector" idref="#_x0000_s12800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06A4A"/>
    <w:rsid w:val="000166BB"/>
    <w:rsid w:val="00016D12"/>
    <w:rsid w:val="000172C2"/>
    <w:rsid w:val="00025E0C"/>
    <w:rsid w:val="00027921"/>
    <w:rsid w:val="00033275"/>
    <w:rsid w:val="00033A81"/>
    <w:rsid w:val="000350A1"/>
    <w:rsid w:val="00036CD6"/>
    <w:rsid w:val="00043209"/>
    <w:rsid w:val="000467A8"/>
    <w:rsid w:val="00047216"/>
    <w:rsid w:val="0005427E"/>
    <w:rsid w:val="00055938"/>
    <w:rsid w:val="00057D12"/>
    <w:rsid w:val="000606B1"/>
    <w:rsid w:val="00063A25"/>
    <w:rsid w:val="000717B2"/>
    <w:rsid w:val="00073F91"/>
    <w:rsid w:val="00073FF3"/>
    <w:rsid w:val="00082E26"/>
    <w:rsid w:val="0009045F"/>
    <w:rsid w:val="00093D4F"/>
    <w:rsid w:val="00096709"/>
    <w:rsid w:val="000A3886"/>
    <w:rsid w:val="000A4AF1"/>
    <w:rsid w:val="000A4EE8"/>
    <w:rsid w:val="000B21C7"/>
    <w:rsid w:val="000B3BD6"/>
    <w:rsid w:val="000B4FA5"/>
    <w:rsid w:val="000B5E2A"/>
    <w:rsid w:val="000C0917"/>
    <w:rsid w:val="000C20AD"/>
    <w:rsid w:val="000D389A"/>
    <w:rsid w:val="000D4A19"/>
    <w:rsid w:val="000D5194"/>
    <w:rsid w:val="000D6D98"/>
    <w:rsid w:val="000D7540"/>
    <w:rsid w:val="000E2D69"/>
    <w:rsid w:val="000E44CC"/>
    <w:rsid w:val="000F07F8"/>
    <w:rsid w:val="000F1B57"/>
    <w:rsid w:val="000F6455"/>
    <w:rsid w:val="000F6F9D"/>
    <w:rsid w:val="0010415A"/>
    <w:rsid w:val="00106A14"/>
    <w:rsid w:val="00113A43"/>
    <w:rsid w:val="00116230"/>
    <w:rsid w:val="0011727E"/>
    <w:rsid w:val="00121A33"/>
    <w:rsid w:val="00123AEE"/>
    <w:rsid w:val="00125370"/>
    <w:rsid w:val="001306C3"/>
    <w:rsid w:val="001343BC"/>
    <w:rsid w:val="00135955"/>
    <w:rsid w:val="00144430"/>
    <w:rsid w:val="0014679E"/>
    <w:rsid w:val="00147033"/>
    <w:rsid w:val="0015022D"/>
    <w:rsid w:val="001532F9"/>
    <w:rsid w:val="00160AC6"/>
    <w:rsid w:val="00161B75"/>
    <w:rsid w:val="0016625A"/>
    <w:rsid w:val="001666AC"/>
    <w:rsid w:val="00173399"/>
    <w:rsid w:val="00173781"/>
    <w:rsid w:val="00186267"/>
    <w:rsid w:val="001863EB"/>
    <w:rsid w:val="0019000F"/>
    <w:rsid w:val="00190073"/>
    <w:rsid w:val="00194E14"/>
    <w:rsid w:val="001A2842"/>
    <w:rsid w:val="001A58B2"/>
    <w:rsid w:val="001A5E39"/>
    <w:rsid w:val="001B000C"/>
    <w:rsid w:val="001B0FD8"/>
    <w:rsid w:val="001B3A17"/>
    <w:rsid w:val="001B3C30"/>
    <w:rsid w:val="001B6859"/>
    <w:rsid w:val="001B6C90"/>
    <w:rsid w:val="001C36EC"/>
    <w:rsid w:val="001C4AF2"/>
    <w:rsid w:val="001C736E"/>
    <w:rsid w:val="001D48C8"/>
    <w:rsid w:val="001D6EAB"/>
    <w:rsid w:val="001E0B03"/>
    <w:rsid w:val="001E1792"/>
    <w:rsid w:val="001E186D"/>
    <w:rsid w:val="001E3203"/>
    <w:rsid w:val="001E4B69"/>
    <w:rsid w:val="001E6018"/>
    <w:rsid w:val="001F2DAC"/>
    <w:rsid w:val="001F3D00"/>
    <w:rsid w:val="00201573"/>
    <w:rsid w:val="002035AA"/>
    <w:rsid w:val="002062B3"/>
    <w:rsid w:val="00213F45"/>
    <w:rsid w:val="002169CA"/>
    <w:rsid w:val="00217566"/>
    <w:rsid w:val="00223B0E"/>
    <w:rsid w:val="00233F80"/>
    <w:rsid w:val="002421B6"/>
    <w:rsid w:val="00242EAA"/>
    <w:rsid w:val="002562A6"/>
    <w:rsid w:val="002575FD"/>
    <w:rsid w:val="00263210"/>
    <w:rsid w:val="00263528"/>
    <w:rsid w:val="00282BA2"/>
    <w:rsid w:val="0028481D"/>
    <w:rsid w:val="0028489F"/>
    <w:rsid w:val="00284A88"/>
    <w:rsid w:val="0028588F"/>
    <w:rsid w:val="0029021B"/>
    <w:rsid w:val="002970CA"/>
    <w:rsid w:val="00297B00"/>
    <w:rsid w:val="002A0B67"/>
    <w:rsid w:val="002A0DF2"/>
    <w:rsid w:val="002A2676"/>
    <w:rsid w:val="002B0695"/>
    <w:rsid w:val="002B2572"/>
    <w:rsid w:val="002C5C11"/>
    <w:rsid w:val="002D23F1"/>
    <w:rsid w:val="002D7C46"/>
    <w:rsid w:val="002E3DC2"/>
    <w:rsid w:val="002E4958"/>
    <w:rsid w:val="002E7AC0"/>
    <w:rsid w:val="002F133E"/>
    <w:rsid w:val="002F176D"/>
    <w:rsid w:val="002F41F3"/>
    <w:rsid w:val="002F7283"/>
    <w:rsid w:val="002F770F"/>
    <w:rsid w:val="003013B3"/>
    <w:rsid w:val="00312BF2"/>
    <w:rsid w:val="0031459F"/>
    <w:rsid w:val="0031516A"/>
    <w:rsid w:val="00316A49"/>
    <w:rsid w:val="00321EC2"/>
    <w:rsid w:val="00322A6E"/>
    <w:rsid w:val="00324AAE"/>
    <w:rsid w:val="00330673"/>
    <w:rsid w:val="00332579"/>
    <w:rsid w:val="00333D64"/>
    <w:rsid w:val="00341289"/>
    <w:rsid w:val="0034235B"/>
    <w:rsid w:val="00343890"/>
    <w:rsid w:val="00346CA1"/>
    <w:rsid w:val="003503AC"/>
    <w:rsid w:val="00352880"/>
    <w:rsid w:val="00353DA9"/>
    <w:rsid w:val="00357FD2"/>
    <w:rsid w:val="00375C82"/>
    <w:rsid w:val="00385A92"/>
    <w:rsid w:val="00385F5A"/>
    <w:rsid w:val="0039418E"/>
    <w:rsid w:val="00395C5F"/>
    <w:rsid w:val="003A1359"/>
    <w:rsid w:val="003A6862"/>
    <w:rsid w:val="003A6FB4"/>
    <w:rsid w:val="003B187F"/>
    <w:rsid w:val="003B1BFB"/>
    <w:rsid w:val="003B58D4"/>
    <w:rsid w:val="003B58F2"/>
    <w:rsid w:val="003B5C4B"/>
    <w:rsid w:val="003B6C94"/>
    <w:rsid w:val="003C2F8B"/>
    <w:rsid w:val="003C5149"/>
    <w:rsid w:val="003D5A40"/>
    <w:rsid w:val="003E2D3D"/>
    <w:rsid w:val="003E311C"/>
    <w:rsid w:val="003E49DB"/>
    <w:rsid w:val="003F00A8"/>
    <w:rsid w:val="003F4EB9"/>
    <w:rsid w:val="003F56BC"/>
    <w:rsid w:val="004005B7"/>
    <w:rsid w:val="00403607"/>
    <w:rsid w:val="00403F2B"/>
    <w:rsid w:val="0040467E"/>
    <w:rsid w:val="00412EC1"/>
    <w:rsid w:val="00413318"/>
    <w:rsid w:val="00413BA0"/>
    <w:rsid w:val="004148C2"/>
    <w:rsid w:val="00416724"/>
    <w:rsid w:val="00416A32"/>
    <w:rsid w:val="00421839"/>
    <w:rsid w:val="0042558D"/>
    <w:rsid w:val="00427314"/>
    <w:rsid w:val="004379E3"/>
    <w:rsid w:val="004407CE"/>
    <w:rsid w:val="00447274"/>
    <w:rsid w:val="0044741C"/>
    <w:rsid w:val="00451AF8"/>
    <w:rsid w:val="00451CAC"/>
    <w:rsid w:val="00454F00"/>
    <w:rsid w:val="004551CE"/>
    <w:rsid w:val="00462256"/>
    <w:rsid w:val="0046417A"/>
    <w:rsid w:val="0046540E"/>
    <w:rsid w:val="00472A8B"/>
    <w:rsid w:val="0048683C"/>
    <w:rsid w:val="004900B9"/>
    <w:rsid w:val="00493D52"/>
    <w:rsid w:val="00494EE3"/>
    <w:rsid w:val="004A04A4"/>
    <w:rsid w:val="004A35DF"/>
    <w:rsid w:val="004A4075"/>
    <w:rsid w:val="004A55EE"/>
    <w:rsid w:val="004A5B5C"/>
    <w:rsid w:val="004C25FF"/>
    <w:rsid w:val="004C3263"/>
    <w:rsid w:val="004C480D"/>
    <w:rsid w:val="004D20AC"/>
    <w:rsid w:val="004D39D1"/>
    <w:rsid w:val="004E09E1"/>
    <w:rsid w:val="004E40C6"/>
    <w:rsid w:val="004E66E6"/>
    <w:rsid w:val="004E6F16"/>
    <w:rsid w:val="004F130F"/>
    <w:rsid w:val="004F2223"/>
    <w:rsid w:val="004F4C9D"/>
    <w:rsid w:val="00500A02"/>
    <w:rsid w:val="00502540"/>
    <w:rsid w:val="00503E4E"/>
    <w:rsid w:val="00506EC2"/>
    <w:rsid w:val="005132C0"/>
    <w:rsid w:val="00515893"/>
    <w:rsid w:val="005232E8"/>
    <w:rsid w:val="0052390E"/>
    <w:rsid w:val="00524C9B"/>
    <w:rsid w:val="00531DB7"/>
    <w:rsid w:val="00534C6E"/>
    <w:rsid w:val="00536356"/>
    <w:rsid w:val="0055150A"/>
    <w:rsid w:val="00554C05"/>
    <w:rsid w:val="005568F9"/>
    <w:rsid w:val="00573FB4"/>
    <w:rsid w:val="0058311F"/>
    <w:rsid w:val="00586283"/>
    <w:rsid w:val="005916AB"/>
    <w:rsid w:val="00596A42"/>
    <w:rsid w:val="00596B8C"/>
    <w:rsid w:val="005A53D1"/>
    <w:rsid w:val="005A5C7B"/>
    <w:rsid w:val="005B4B97"/>
    <w:rsid w:val="005C196E"/>
    <w:rsid w:val="005D3A4F"/>
    <w:rsid w:val="005D60CF"/>
    <w:rsid w:val="005F33E2"/>
    <w:rsid w:val="005F366F"/>
    <w:rsid w:val="005F4AE0"/>
    <w:rsid w:val="00603AC9"/>
    <w:rsid w:val="00603D78"/>
    <w:rsid w:val="00616CA3"/>
    <w:rsid w:val="00623EC7"/>
    <w:rsid w:val="006244C8"/>
    <w:rsid w:val="00631C46"/>
    <w:rsid w:val="00631C5B"/>
    <w:rsid w:val="0063791D"/>
    <w:rsid w:val="00637C5F"/>
    <w:rsid w:val="00642649"/>
    <w:rsid w:val="006430CC"/>
    <w:rsid w:val="00643562"/>
    <w:rsid w:val="00644EDF"/>
    <w:rsid w:val="00654E98"/>
    <w:rsid w:val="006550BA"/>
    <w:rsid w:val="00660C07"/>
    <w:rsid w:val="006649BA"/>
    <w:rsid w:val="0067568E"/>
    <w:rsid w:val="00682550"/>
    <w:rsid w:val="00682A04"/>
    <w:rsid w:val="0068768C"/>
    <w:rsid w:val="00687CAD"/>
    <w:rsid w:val="00687DFB"/>
    <w:rsid w:val="006904FF"/>
    <w:rsid w:val="0069147C"/>
    <w:rsid w:val="006920DE"/>
    <w:rsid w:val="00695EEB"/>
    <w:rsid w:val="006A1933"/>
    <w:rsid w:val="006A4521"/>
    <w:rsid w:val="006A4D7A"/>
    <w:rsid w:val="006A5D8E"/>
    <w:rsid w:val="006A6881"/>
    <w:rsid w:val="006B5051"/>
    <w:rsid w:val="006B6468"/>
    <w:rsid w:val="006C009A"/>
    <w:rsid w:val="006C3519"/>
    <w:rsid w:val="006C4412"/>
    <w:rsid w:val="006C7C75"/>
    <w:rsid w:val="006D1CAF"/>
    <w:rsid w:val="006D352C"/>
    <w:rsid w:val="006D4F48"/>
    <w:rsid w:val="006D6D94"/>
    <w:rsid w:val="006D72FA"/>
    <w:rsid w:val="006D7308"/>
    <w:rsid w:val="006E11CC"/>
    <w:rsid w:val="006E48AD"/>
    <w:rsid w:val="006E5003"/>
    <w:rsid w:val="006E5B94"/>
    <w:rsid w:val="006F1CD6"/>
    <w:rsid w:val="006F3BE2"/>
    <w:rsid w:val="00700A03"/>
    <w:rsid w:val="0070215C"/>
    <w:rsid w:val="0070649F"/>
    <w:rsid w:val="0071398B"/>
    <w:rsid w:val="00715902"/>
    <w:rsid w:val="007246DC"/>
    <w:rsid w:val="00727A9F"/>
    <w:rsid w:val="0073110F"/>
    <w:rsid w:val="00734336"/>
    <w:rsid w:val="00735389"/>
    <w:rsid w:val="00736C51"/>
    <w:rsid w:val="00751C9E"/>
    <w:rsid w:val="00754E73"/>
    <w:rsid w:val="007553F5"/>
    <w:rsid w:val="00756669"/>
    <w:rsid w:val="00760B1E"/>
    <w:rsid w:val="00761D13"/>
    <w:rsid w:val="0076731A"/>
    <w:rsid w:val="0077395D"/>
    <w:rsid w:val="00780389"/>
    <w:rsid w:val="00780F69"/>
    <w:rsid w:val="00782055"/>
    <w:rsid w:val="007838AD"/>
    <w:rsid w:val="0078583E"/>
    <w:rsid w:val="00787437"/>
    <w:rsid w:val="00796377"/>
    <w:rsid w:val="0079642E"/>
    <w:rsid w:val="007A2AF5"/>
    <w:rsid w:val="007A58AE"/>
    <w:rsid w:val="007B33BA"/>
    <w:rsid w:val="007B3615"/>
    <w:rsid w:val="007C2F10"/>
    <w:rsid w:val="007C5B38"/>
    <w:rsid w:val="007C5B94"/>
    <w:rsid w:val="007D592E"/>
    <w:rsid w:val="007D728A"/>
    <w:rsid w:val="007E6978"/>
    <w:rsid w:val="007E7A54"/>
    <w:rsid w:val="007F1355"/>
    <w:rsid w:val="00803909"/>
    <w:rsid w:val="00804A83"/>
    <w:rsid w:val="00811DDB"/>
    <w:rsid w:val="008126A7"/>
    <w:rsid w:val="008174D8"/>
    <w:rsid w:val="00820990"/>
    <w:rsid w:val="00823026"/>
    <w:rsid w:val="008310A4"/>
    <w:rsid w:val="00837451"/>
    <w:rsid w:val="00846D67"/>
    <w:rsid w:val="00855271"/>
    <w:rsid w:val="008579F6"/>
    <w:rsid w:val="008601A8"/>
    <w:rsid w:val="008708A2"/>
    <w:rsid w:val="00870A39"/>
    <w:rsid w:val="00871953"/>
    <w:rsid w:val="00871FE5"/>
    <w:rsid w:val="00873677"/>
    <w:rsid w:val="00876AE7"/>
    <w:rsid w:val="008775A5"/>
    <w:rsid w:val="00882D17"/>
    <w:rsid w:val="00893D7F"/>
    <w:rsid w:val="0089469A"/>
    <w:rsid w:val="008A1326"/>
    <w:rsid w:val="008A2AC3"/>
    <w:rsid w:val="008A75FB"/>
    <w:rsid w:val="008B12EC"/>
    <w:rsid w:val="008B5DF0"/>
    <w:rsid w:val="008C2C7C"/>
    <w:rsid w:val="008C468D"/>
    <w:rsid w:val="008D24D5"/>
    <w:rsid w:val="008E0853"/>
    <w:rsid w:val="008E7FB9"/>
    <w:rsid w:val="008F3B1F"/>
    <w:rsid w:val="008F411F"/>
    <w:rsid w:val="0090041C"/>
    <w:rsid w:val="00910F17"/>
    <w:rsid w:val="00920B33"/>
    <w:rsid w:val="009215CB"/>
    <w:rsid w:val="00922027"/>
    <w:rsid w:val="00922789"/>
    <w:rsid w:val="00933B0F"/>
    <w:rsid w:val="00933D96"/>
    <w:rsid w:val="00933DF8"/>
    <w:rsid w:val="009365BC"/>
    <w:rsid w:val="00937AAC"/>
    <w:rsid w:val="00940077"/>
    <w:rsid w:val="00942062"/>
    <w:rsid w:val="00943C57"/>
    <w:rsid w:val="00945761"/>
    <w:rsid w:val="00950F7E"/>
    <w:rsid w:val="009634AF"/>
    <w:rsid w:val="009644E7"/>
    <w:rsid w:val="0098374E"/>
    <w:rsid w:val="009864B4"/>
    <w:rsid w:val="00986872"/>
    <w:rsid w:val="009909B5"/>
    <w:rsid w:val="00993C23"/>
    <w:rsid w:val="00994190"/>
    <w:rsid w:val="009B7D28"/>
    <w:rsid w:val="009C5B1E"/>
    <w:rsid w:val="009D2242"/>
    <w:rsid w:val="009D34B0"/>
    <w:rsid w:val="009D4F99"/>
    <w:rsid w:val="009E5973"/>
    <w:rsid w:val="009F73B1"/>
    <w:rsid w:val="009F79F0"/>
    <w:rsid w:val="00A01E76"/>
    <w:rsid w:val="00A025FC"/>
    <w:rsid w:val="00A07949"/>
    <w:rsid w:val="00A14367"/>
    <w:rsid w:val="00A14DDE"/>
    <w:rsid w:val="00A16668"/>
    <w:rsid w:val="00A2231B"/>
    <w:rsid w:val="00A240E2"/>
    <w:rsid w:val="00A4133F"/>
    <w:rsid w:val="00A500EF"/>
    <w:rsid w:val="00A50B19"/>
    <w:rsid w:val="00A52142"/>
    <w:rsid w:val="00A60DFD"/>
    <w:rsid w:val="00A624A9"/>
    <w:rsid w:val="00A74BC1"/>
    <w:rsid w:val="00A80147"/>
    <w:rsid w:val="00A87409"/>
    <w:rsid w:val="00A91556"/>
    <w:rsid w:val="00A92D39"/>
    <w:rsid w:val="00A94BF4"/>
    <w:rsid w:val="00AA5499"/>
    <w:rsid w:val="00AB44B8"/>
    <w:rsid w:val="00AB4A24"/>
    <w:rsid w:val="00AC509D"/>
    <w:rsid w:val="00AC5F1B"/>
    <w:rsid w:val="00AD2BD1"/>
    <w:rsid w:val="00AE167A"/>
    <w:rsid w:val="00AE22D2"/>
    <w:rsid w:val="00AE7339"/>
    <w:rsid w:val="00AE7512"/>
    <w:rsid w:val="00AF4A8E"/>
    <w:rsid w:val="00B00C8C"/>
    <w:rsid w:val="00B03416"/>
    <w:rsid w:val="00B0649F"/>
    <w:rsid w:val="00B11501"/>
    <w:rsid w:val="00B16C9F"/>
    <w:rsid w:val="00B2388F"/>
    <w:rsid w:val="00B27BE5"/>
    <w:rsid w:val="00B41B04"/>
    <w:rsid w:val="00B4566D"/>
    <w:rsid w:val="00B51579"/>
    <w:rsid w:val="00B52670"/>
    <w:rsid w:val="00B57287"/>
    <w:rsid w:val="00B66AD6"/>
    <w:rsid w:val="00B7133E"/>
    <w:rsid w:val="00B76129"/>
    <w:rsid w:val="00B83658"/>
    <w:rsid w:val="00B8535D"/>
    <w:rsid w:val="00B85CF7"/>
    <w:rsid w:val="00B9111A"/>
    <w:rsid w:val="00B93373"/>
    <w:rsid w:val="00B9376C"/>
    <w:rsid w:val="00B948FB"/>
    <w:rsid w:val="00BA268B"/>
    <w:rsid w:val="00BA2F54"/>
    <w:rsid w:val="00BA7408"/>
    <w:rsid w:val="00BB18BC"/>
    <w:rsid w:val="00BB366D"/>
    <w:rsid w:val="00BB4BDF"/>
    <w:rsid w:val="00BC0032"/>
    <w:rsid w:val="00BC2649"/>
    <w:rsid w:val="00BC5E94"/>
    <w:rsid w:val="00BD12FA"/>
    <w:rsid w:val="00BE103B"/>
    <w:rsid w:val="00BE2747"/>
    <w:rsid w:val="00BE6AE6"/>
    <w:rsid w:val="00BE6E0C"/>
    <w:rsid w:val="00BE7540"/>
    <w:rsid w:val="00BF4F8B"/>
    <w:rsid w:val="00BF5969"/>
    <w:rsid w:val="00BF5CF0"/>
    <w:rsid w:val="00C00A51"/>
    <w:rsid w:val="00C01E4F"/>
    <w:rsid w:val="00C055A0"/>
    <w:rsid w:val="00C137EC"/>
    <w:rsid w:val="00C20C80"/>
    <w:rsid w:val="00C25E00"/>
    <w:rsid w:val="00C27D01"/>
    <w:rsid w:val="00C422A4"/>
    <w:rsid w:val="00C42C5E"/>
    <w:rsid w:val="00C44897"/>
    <w:rsid w:val="00C45FC0"/>
    <w:rsid w:val="00C46695"/>
    <w:rsid w:val="00C50A2C"/>
    <w:rsid w:val="00C550BE"/>
    <w:rsid w:val="00C56752"/>
    <w:rsid w:val="00C637B7"/>
    <w:rsid w:val="00C65850"/>
    <w:rsid w:val="00C747CB"/>
    <w:rsid w:val="00C74C6D"/>
    <w:rsid w:val="00C830D2"/>
    <w:rsid w:val="00C9052C"/>
    <w:rsid w:val="00C92FBA"/>
    <w:rsid w:val="00C962F8"/>
    <w:rsid w:val="00C97F5E"/>
    <w:rsid w:val="00CA1B49"/>
    <w:rsid w:val="00CA1D8C"/>
    <w:rsid w:val="00CA385D"/>
    <w:rsid w:val="00CA6086"/>
    <w:rsid w:val="00CB12F5"/>
    <w:rsid w:val="00CB4BF3"/>
    <w:rsid w:val="00CB50DC"/>
    <w:rsid w:val="00CB59A6"/>
    <w:rsid w:val="00CC1243"/>
    <w:rsid w:val="00CC25DD"/>
    <w:rsid w:val="00CD0E64"/>
    <w:rsid w:val="00CE531F"/>
    <w:rsid w:val="00CE5B66"/>
    <w:rsid w:val="00CF00DC"/>
    <w:rsid w:val="00CF41CD"/>
    <w:rsid w:val="00CF4667"/>
    <w:rsid w:val="00CF4EB7"/>
    <w:rsid w:val="00CF5333"/>
    <w:rsid w:val="00D00FEC"/>
    <w:rsid w:val="00D0677F"/>
    <w:rsid w:val="00D07D32"/>
    <w:rsid w:val="00D23107"/>
    <w:rsid w:val="00D26357"/>
    <w:rsid w:val="00D26ED0"/>
    <w:rsid w:val="00D27D66"/>
    <w:rsid w:val="00D33877"/>
    <w:rsid w:val="00D35DB6"/>
    <w:rsid w:val="00D42B9A"/>
    <w:rsid w:val="00D46BFD"/>
    <w:rsid w:val="00D522E8"/>
    <w:rsid w:val="00D60FA9"/>
    <w:rsid w:val="00D623F5"/>
    <w:rsid w:val="00D72E91"/>
    <w:rsid w:val="00D74E42"/>
    <w:rsid w:val="00D9059A"/>
    <w:rsid w:val="00D910BB"/>
    <w:rsid w:val="00D910D5"/>
    <w:rsid w:val="00D929F5"/>
    <w:rsid w:val="00D9345D"/>
    <w:rsid w:val="00D934BC"/>
    <w:rsid w:val="00DA7675"/>
    <w:rsid w:val="00DB0B32"/>
    <w:rsid w:val="00DB440F"/>
    <w:rsid w:val="00DC07A9"/>
    <w:rsid w:val="00DC2365"/>
    <w:rsid w:val="00DC473B"/>
    <w:rsid w:val="00DD066B"/>
    <w:rsid w:val="00DD0E2D"/>
    <w:rsid w:val="00DD286D"/>
    <w:rsid w:val="00DD3BA1"/>
    <w:rsid w:val="00DF1E13"/>
    <w:rsid w:val="00DF5206"/>
    <w:rsid w:val="00E00C2E"/>
    <w:rsid w:val="00E02D3C"/>
    <w:rsid w:val="00E12F9D"/>
    <w:rsid w:val="00E1300E"/>
    <w:rsid w:val="00E172B0"/>
    <w:rsid w:val="00E3288D"/>
    <w:rsid w:val="00E32EFC"/>
    <w:rsid w:val="00E357AE"/>
    <w:rsid w:val="00E35AAB"/>
    <w:rsid w:val="00E42476"/>
    <w:rsid w:val="00E45771"/>
    <w:rsid w:val="00E47F62"/>
    <w:rsid w:val="00E536DB"/>
    <w:rsid w:val="00E56C56"/>
    <w:rsid w:val="00E74EBC"/>
    <w:rsid w:val="00E74F86"/>
    <w:rsid w:val="00E76041"/>
    <w:rsid w:val="00E760F8"/>
    <w:rsid w:val="00E77EE8"/>
    <w:rsid w:val="00E82A89"/>
    <w:rsid w:val="00E84408"/>
    <w:rsid w:val="00E9015A"/>
    <w:rsid w:val="00E91526"/>
    <w:rsid w:val="00E92490"/>
    <w:rsid w:val="00E931B0"/>
    <w:rsid w:val="00E96275"/>
    <w:rsid w:val="00EA3550"/>
    <w:rsid w:val="00EA4723"/>
    <w:rsid w:val="00EA639D"/>
    <w:rsid w:val="00EB1BE7"/>
    <w:rsid w:val="00EB5CA1"/>
    <w:rsid w:val="00EB6276"/>
    <w:rsid w:val="00EC5B89"/>
    <w:rsid w:val="00ED4E58"/>
    <w:rsid w:val="00EE2883"/>
    <w:rsid w:val="00EF3DB0"/>
    <w:rsid w:val="00EF661D"/>
    <w:rsid w:val="00F03BA2"/>
    <w:rsid w:val="00F11508"/>
    <w:rsid w:val="00F117B0"/>
    <w:rsid w:val="00F14D9E"/>
    <w:rsid w:val="00F160BA"/>
    <w:rsid w:val="00F31030"/>
    <w:rsid w:val="00F35066"/>
    <w:rsid w:val="00F35374"/>
    <w:rsid w:val="00F500D6"/>
    <w:rsid w:val="00F5412A"/>
    <w:rsid w:val="00F542EC"/>
    <w:rsid w:val="00F6415A"/>
    <w:rsid w:val="00F8106C"/>
    <w:rsid w:val="00F81AD5"/>
    <w:rsid w:val="00F83A00"/>
    <w:rsid w:val="00F83F41"/>
    <w:rsid w:val="00F845A3"/>
    <w:rsid w:val="00F8746D"/>
    <w:rsid w:val="00F90BC5"/>
    <w:rsid w:val="00F917E3"/>
    <w:rsid w:val="00F9620D"/>
    <w:rsid w:val="00FA030B"/>
    <w:rsid w:val="00FA5682"/>
    <w:rsid w:val="00FA5929"/>
    <w:rsid w:val="00FB263B"/>
    <w:rsid w:val="00FB2E3A"/>
    <w:rsid w:val="00FB5543"/>
    <w:rsid w:val="00FB6B8E"/>
    <w:rsid w:val="00FC0BFB"/>
    <w:rsid w:val="00FC3426"/>
    <w:rsid w:val="00FD09F9"/>
    <w:rsid w:val="00FD20CD"/>
    <w:rsid w:val="00FD39EC"/>
    <w:rsid w:val="00FD4824"/>
    <w:rsid w:val="00FF0AB8"/>
    <w:rsid w:val="00FF527B"/>
    <w:rsid w:val="00FF5AA6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  <w14:docId w14:val="51CF7BDA"/>
  <w15:docId w15:val="{27ACFD68-191E-4199-898B-6A4C3B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1">
    <w:name w:val="heading 1"/>
    <w:basedOn w:val="Normal"/>
    <w:next w:val="Normal"/>
    <w:link w:val="Ttulo1Char"/>
    <w:uiPriority w:val="9"/>
    <w:qFormat/>
    <w:rsid w:val="00706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064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5D3A4F"/>
    <w:pPr>
      <w:widowControl w:val="0"/>
      <w:autoSpaceDE w:val="0"/>
      <w:autoSpaceDN w:val="0"/>
      <w:spacing w:after="0" w:line="240" w:lineRule="auto"/>
      <w:ind w:left="809" w:hanging="34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B08E1-EFB4-48F8-BD0D-52E342CE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2024-06-06T14:33:00Z</cp:lastPrinted>
  <dcterms:created xsi:type="dcterms:W3CDTF">2024-08-01T14:36:00Z</dcterms:created>
  <dcterms:modified xsi:type="dcterms:W3CDTF">2024-08-01T14:36:00Z</dcterms:modified>
</cp:coreProperties>
</file>