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72A26" w14:textId="77777777" w:rsidR="002C73A4" w:rsidRDefault="002C73A4" w:rsidP="002C73A4">
      <w:pPr>
        <w:spacing w:after="0" w:line="276" w:lineRule="auto"/>
        <w:jc w:val="center"/>
        <w:rPr>
          <w:rFonts w:ascii="Arial" w:hAnsi="Arial" w:cs="Arial"/>
          <w:b/>
          <w:sz w:val="24"/>
          <w:szCs w:val="24"/>
        </w:rPr>
      </w:pPr>
    </w:p>
    <w:p w14:paraId="4778D870" w14:textId="77777777" w:rsidR="002C73A4" w:rsidRDefault="00830A64" w:rsidP="002C73A4">
      <w:pPr>
        <w:spacing w:after="0" w:line="276" w:lineRule="auto"/>
        <w:jc w:val="center"/>
        <w:rPr>
          <w:rFonts w:ascii="Arial" w:hAnsi="Arial" w:cs="Arial"/>
          <w:b/>
          <w:sz w:val="24"/>
          <w:szCs w:val="24"/>
        </w:rPr>
      </w:pPr>
      <w:r w:rsidRPr="00830A64">
        <w:rPr>
          <w:rFonts w:ascii="Arial" w:hAnsi="Arial" w:cs="Arial"/>
          <w:b/>
          <w:sz w:val="24"/>
          <w:szCs w:val="24"/>
        </w:rPr>
        <w:t xml:space="preserve">TERMO DE REFERÊNCIA PARA </w:t>
      </w:r>
      <w:r w:rsidR="002C73A4" w:rsidRPr="00830A64">
        <w:rPr>
          <w:rFonts w:ascii="Arial" w:hAnsi="Arial" w:cs="Arial"/>
          <w:b/>
          <w:sz w:val="24"/>
          <w:szCs w:val="24"/>
        </w:rPr>
        <w:t xml:space="preserve">CONTRATAÇÃO </w:t>
      </w:r>
      <w:r w:rsidR="00DB3A01">
        <w:rPr>
          <w:rFonts w:ascii="Arial" w:hAnsi="Arial" w:cs="Arial"/>
          <w:b/>
          <w:sz w:val="24"/>
          <w:szCs w:val="24"/>
        </w:rPr>
        <w:t>SEMESTRAL</w:t>
      </w:r>
    </w:p>
    <w:p w14:paraId="021408FF" w14:textId="77777777" w:rsidR="00020EE8" w:rsidRPr="00830A64" w:rsidRDefault="002C73A4" w:rsidP="002C73A4">
      <w:pPr>
        <w:spacing w:after="0" w:line="276" w:lineRule="auto"/>
        <w:jc w:val="center"/>
        <w:rPr>
          <w:rFonts w:ascii="Arial" w:hAnsi="Arial" w:cs="Arial"/>
          <w:b/>
          <w:kern w:val="16"/>
          <w:sz w:val="24"/>
          <w:szCs w:val="24"/>
        </w:rPr>
      </w:pPr>
      <w:r>
        <w:rPr>
          <w:rFonts w:ascii="Arial" w:hAnsi="Arial" w:cs="Arial"/>
          <w:b/>
          <w:sz w:val="24"/>
          <w:szCs w:val="24"/>
        </w:rPr>
        <w:t>DE</w:t>
      </w:r>
      <w:r w:rsidRPr="00830A64">
        <w:rPr>
          <w:rFonts w:ascii="Arial" w:hAnsi="Arial" w:cs="Arial"/>
          <w:b/>
          <w:sz w:val="24"/>
          <w:szCs w:val="24"/>
        </w:rPr>
        <w:t xml:space="preserve"> </w:t>
      </w:r>
      <w:r w:rsidR="00830A64" w:rsidRPr="00830A64">
        <w:rPr>
          <w:rFonts w:ascii="Arial" w:hAnsi="Arial" w:cs="Arial"/>
          <w:b/>
          <w:sz w:val="24"/>
          <w:szCs w:val="24"/>
        </w:rPr>
        <w:t>LEITOS DE CLÍNICA MÉDICA</w:t>
      </w:r>
    </w:p>
    <w:p w14:paraId="55A9DCFA" w14:textId="77777777" w:rsidR="002C73A4" w:rsidRDefault="002C73A4" w:rsidP="002C73A4">
      <w:pPr>
        <w:spacing w:after="0" w:line="240" w:lineRule="auto"/>
        <w:jc w:val="both"/>
        <w:rPr>
          <w:rFonts w:ascii="Arial" w:hAnsi="Arial" w:cs="Arial"/>
          <w:sz w:val="24"/>
          <w:szCs w:val="24"/>
        </w:rPr>
      </w:pPr>
    </w:p>
    <w:p w14:paraId="708F4174" w14:textId="77777777" w:rsidR="002C73A4" w:rsidRDefault="002C73A4" w:rsidP="002C73A4">
      <w:pPr>
        <w:spacing w:after="0" w:line="240" w:lineRule="auto"/>
        <w:jc w:val="both"/>
        <w:rPr>
          <w:rFonts w:ascii="Arial" w:hAnsi="Arial" w:cs="Arial"/>
          <w:sz w:val="24"/>
          <w:szCs w:val="24"/>
        </w:rPr>
      </w:pPr>
    </w:p>
    <w:p w14:paraId="42CEFFCB" w14:textId="77777777" w:rsidR="002C73A4" w:rsidRPr="00830A64" w:rsidRDefault="002C73A4" w:rsidP="002C73A4">
      <w:pPr>
        <w:spacing w:after="0" w:line="240" w:lineRule="auto"/>
        <w:jc w:val="both"/>
        <w:rPr>
          <w:rFonts w:ascii="Arial" w:hAnsi="Arial" w:cs="Arial"/>
          <w:sz w:val="24"/>
          <w:szCs w:val="24"/>
        </w:rPr>
      </w:pPr>
    </w:p>
    <w:p w14:paraId="1A37E3F1" w14:textId="77777777" w:rsidR="00830A64" w:rsidRPr="00830A64" w:rsidRDefault="00830A64" w:rsidP="00830A64">
      <w:pPr>
        <w:spacing w:after="0"/>
        <w:ind w:firstLine="708"/>
        <w:jc w:val="both"/>
        <w:rPr>
          <w:rFonts w:ascii="Arial" w:hAnsi="Arial" w:cs="Arial"/>
          <w:sz w:val="24"/>
          <w:szCs w:val="24"/>
        </w:rPr>
      </w:pPr>
      <w:r w:rsidRPr="00830A64">
        <w:rPr>
          <w:rFonts w:ascii="Arial" w:hAnsi="Arial" w:cs="Arial"/>
          <w:b/>
          <w:sz w:val="24"/>
          <w:szCs w:val="24"/>
        </w:rPr>
        <w:t>A PREFEITURA MUNICIPAL DE PETRÓPOLIS</w:t>
      </w:r>
      <w:r w:rsidRPr="00830A64">
        <w:rPr>
          <w:rFonts w:ascii="Arial" w:hAnsi="Arial" w:cs="Arial"/>
          <w:sz w:val="24"/>
          <w:szCs w:val="24"/>
        </w:rPr>
        <w:t xml:space="preserve">, conforme autorização do Exmo. Senhor Secretário, considerando a necessidade identificada pela gestão de ampliação da oferta de serviços de </w:t>
      </w:r>
      <w:r w:rsidRPr="00830A64">
        <w:rPr>
          <w:rFonts w:ascii="Arial" w:eastAsia="Times New Roman" w:hAnsi="Arial" w:cs="Arial"/>
          <w:b/>
          <w:sz w:val="24"/>
          <w:szCs w:val="24"/>
          <w:lang w:eastAsia="pt-BR"/>
        </w:rPr>
        <w:t>LEITOS DE CLÍNICA MÉDICA,</w:t>
      </w:r>
      <w:r w:rsidRPr="00830A64">
        <w:rPr>
          <w:rFonts w:ascii="Arial" w:hAnsi="Arial" w:cs="Arial"/>
          <w:b/>
          <w:sz w:val="24"/>
          <w:szCs w:val="24"/>
        </w:rPr>
        <w:t xml:space="preserve"> </w:t>
      </w:r>
      <w:r w:rsidRPr="00830A64">
        <w:rPr>
          <w:rFonts w:ascii="Arial" w:eastAsia="Times New Roman" w:hAnsi="Arial" w:cs="Arial"/>
          <w:sz w:val="24"/>
          <w:szCs w:val="24"/>
          <w:lang w:eastAsia="pt-BR"/>
        </w:rPr>
        <w:t xml:space="preserve">vem por meio deste Termo de Referência dar início ao </w:t>
      </w:r>
      <w:r w:rsidRPr="00830A64">
        <w:rPr>
          <w:rFonts w:ascii="Arial" w:eastAsia="Times New Roman" w:hAnsi="Arial" w:cs="Arial"/>
          <w:b/>
          <w:sz w:val="24"/>
          <w:szCs w:val="24"/>
          <w:lang w:eastAsia="pt-BR"/>
        </w:rPr>
        <w:t>PROCESSO LICITATÓRIO</w:t>
      </w:r>
      <w:r w:rsidRPr="00830A64">
        <w:rPr>
          <w:rFonts w:ascii="Arial" w:eastAsia="Times New Roman" w:hAnsi="Arial" w:cs="Arial"/>
          <w:sz w:val="24"/>
          <w:szCs w:val="24"/>
          <w:lang w:eastAsia="pt-BR"/>
        </w:rPr>
        <w:t xml:space="preserve">, para contratação </w:t>
      </w:r>
      <w:r w:rsidR="00DB3A01">
        <w:rPr>
          <w:rFonts w:ascii="Arial" w:eastAsia="Times New Roman" w:hAnsi="Arial" w:cs="Arial"/>
          <w:sz w:val="24"/>
          <w:szCs w:val="24"/>
          <w:lang w:eastAsia="pt-BR"/>
        </w:rPr>
        <w:t>semestral</w:t>
      </w:r>
      <w:r w:rsidRPr="00830A64">
        <w:rPr>
          <w:rFonts w:ascii="Arial" w:eastAsia="Times New Roman" w:hAnsi="Arial" w:cs="Arial"/>
          <w:sz w:val="24"/>
          <w:szCs w:val="24"/>
          <w:lang w:eastAsia="pt-BR"/>
        </w:rPr>
        <w:t xml:space="preserve"> de entidades prestadoras de serviços privados, em complementaridade ao Sistema Único de Saúde – SUS Municipal.</w:t>
      </w:r>
    </w:p>
    <w:p w14:paraId="6D305C2E" w14:textId="77777777" w:rsidR="00830A64" w:rsidRDefault="00830A64" w:rsidP="00C96766">
      <w:pPr>
        <w:spacing w:after="200" w:line="240" w:lineRule="auto"/>
        <w:jc w:val="both"/>
        <w:rPr>
          <w:rFonts w:ascii="Arial" w:hAnsi="Arial" w:cs="Arial"/>
          <w:sz w:val="24"/>
          <w:szCs w:val="24"/>
        </w:rPr>
      </w:pPr>
    </w:p>
    <w:p w14:paraId="734D436C" w14:textId="77777777" w:rsidR="00020EE8" w:rsidRPr="00C96766" w:rsidRDefault="00020EE8" w:rsidP="00C96766">
      <w:pPr>
        <w:spacing w:after="200" w:line="276" w:lineRule="auto"/>
        <w:jc w:val="both"/>
        <w:rPr>
          <w:rFonts w:cstheme="minorHAnsi"/>
          <w:b/>
          <w:kern w:val="16"/>
          <w:sz w:val="24"/>
          <w:szCs w:val="24"/>
        </w:rPr>
      </w:pPr>
      <w:r w:rsidRPr="00C96766">
        <w:rPr>
          <w:rFonts w:cstheme="minorHAnsi"/>
          <w:b/>
          <w:kern w:val="16"/>
          <w:sz w:val="24"/>
          <w:szCs w:val="24"/>
        </w:rPr>
        <w:t xml:space="preserve">1. JUSTIFICATIVA: </w:t>
      </w:r>
    </w:p>
    <w:p w14:paraId="76208A08" w14:textId="77777777" w:rsidR="00020EE8" w:rsidRDefault="00020EE8" w:rsidP="00C96766">
      <w:pPr>
        <w:numPr>
          <w:ilvl w:val="0"/>
          <w:numId w:val="1"/>
        </w:numPr>
        <w:spacing w:after="200" w:line="240" w:lineRule="auto"/>
        <w:contextualSpacing/>
        <w:jc w:val="both"/>
        <w:rPr>
          <w:rFonts w:cstheme="minorHAnsi"/>
          <w:kern w:val="16"/>
          <w:sz w:val="24"/>
          <w:szCs w:val="24"/>
        </w:rPr>
      </w:pPr>
      <w:r w:rsidRPr="00C96766">
        <w:rPr>
          <w:rFonts w:cstheme="minorHAnsi"/>
          <w:kern w:val="16"/>
          <w:sz w:val="24"/>
          <w:szCs w:val="24"/>
        </w:rPr>
        <w:t xml:space="preserve">O município de Petrópolis tem uma população estimada de </w:t>
      </w:r>
      <w:r w:rsidR="00413928" w:rsidRPr="00413928">
        <w:rPr>
          <w:rFonts w:cstheme="minorHAnsi"/>
          <w:color w:val="292B2C"/>
          <w:kern w:val="16"/>
          <w:sz w:val="24"/>
          <w:szCs w:val="24"/>
          <w:shd w:val="clear" w:color="auto" w:fill="FFFFFF"/>
        </w:rPr>
        <w:t xml:space="preserve">278.881 </w:t>
      </w:r>
      <w:r w:rsidRPr="00C96766">
        <w:rPr>
          <w:rFonts w:cstheme="minorHAnsi"/>
          <w:color w:val="292B2C"/>
          <w:kern w:val="16"/>
          <w:sz w:val="24"/>
          <w:szCs w:val="24"/>
          <w:shd w:val="clear" w:color="auto" w:fill="FFFFFF"/>
        </w:rPr>
        <w:t>(</w:t>
      </w:r>
      <w:r w:rsidR="00413928">
        <w:rPr>
          <w:rFonts w:cstheme="minorHAnsi"/>
          <w:color w:val="292B2C"/>
          <w:kern w:val="16"/>
          <w:sz w:val="24"/>
          <w:szCs w:val="24"/>
          <w:shd w:val="clear" w:color="auto" w:fill="FFFFFF"/>
        </w:rPr>
        <w:t>duzentos e setenta e oito mil e oitocentos e oitenta e uma</w:t>
      </w:r>
      <w:r w:rsidRPr="00C96766">
        <w:rPr>
          <w:rFonts w:cstheme="minorHAnsi"/>
          <w:color w:val="292B2C"/>
          <w:kern w:val="16"/>
          <w:sz w:val="24"/>
          <w:szCs w:val="24"/>
          <w:shd w:val="clear" w:color="auto" w:fill="FFFFFF"/>
        </w:rPr>
        <w:t>)</w:t>
      </w:r>
      <w:r w:rsidRPr="00C96766">
        <w:rPr>
          <w:rFonts w:cstheme="minorHAnsi"/>
          <w:kern w:val="16"/>
          <w:sz w:val="24"/>
          <w:szCs w:val="24"/>
        </w:rPr>
        <w:t xml:space="preserve"> pessoas</w:t>
      </w:r>
      <w:r w:rsidR="00413928">
        <w:rPr>
          <w:rFonts w:cstheme="minorHAnsi"/>
          <w:kern w:val="16"/>
          <w:sz w:val="24"/>
          <w:szCs w:val="24"/>
        </w:rPr>
        <w:t xml:space="preserve"> – Dados: Censo 2023</w:t>
      </w:r>
      <w:r w:rsidRPr="00C96766">
        <w:rPr>
          <w:rFonts w:cstheme="minorHAnsi"/>
          <w:kern w:val="16"/>
          <w:sz w:val="24"/>
          <w:szCs w:val="24"/>
        </w:rPr>
        <w:t>, sofrendo influência do entorno, por pactuação ou por demanda espontânea, o que lhe confere característica regional;</w:t>
      </w:r>
    </w:p>
    <w:p w14:paraId="595C423A" w14:textId="77777777" w:rsidR="006A37BD" w:rsidRDefault="006A37BD" w:rsidP="00C96766">
      <w:pPr>
        <w:numPr>
          <w:ilvl w:val="0"/>
          <w:numId w:val="1"/>
        </w:numPr>
        <w:spacing w:after="200" w:line="240" w:lineRule="auto"/>
        <w:contextualSpacing/>
        <w:jc w:val="both"/>
        <w:rPr>
          <w:rFonts w:cstheme="minorHAnsi"/>
          <w:kern w:val="16"/>
          <w:sz w:val="24"/>
          <w:szCs w:val="24"/>
        </w:rPr>
      </w:pPr>
      <w:r>
        <w:rPr>
          <w:rFonts w:cstheme="minorHAnsi"/>
          <w:kern w:val="16"/>
          <w:sz w:val="24"/>
          <w:szCs w:val="24"/>
        </w:rPr>
        <w:t>Licitação no processo 57015/2023, dada como Deserta;</w:t>
      </w:r>
    </w:p>
    <w:p w14:paraId="43658582" w14:textId="77777777" w:rsidR="00020EE8" w:rsidRPr="00C96766" w:rsidRDefault="00020EE8" w:rsidP="00C96766">
      <w:pPr>
        <w:numPr>
          <w:ilvl w:val="0"/>
          <w:numId w:val="1"/>
        </w:numPr>
        <w:autoSpaceDE w:val="0"/>
        <w:autoSpaceDN w:val="0"/>
        <w:adjustRightInd w:val="0"/>
        <w:spacing w:after="0" w:line="240" w:lineRule="auto"/>
        <w:jc w:val="both"/>
        <w:rPr>
          <w:rFonts w:eastAsia="Times New Roman" w:cstheme="minorHAnsi"/>
          <w:kern w:val="16"/>
          <w:sz w:val="24"/>
          <w:szCs w:val="24"/>
          <w:lang w:eastAsia="pt-BR"/>
        </w:rPr>
      </w:pPr>
      <w:r w:rsidRPr="00C96766">
        <w:rPr>
          <w:rFonts w:eastAsia="Times New Roman" w:cstheme="minorHAnsi"/>
          <w:kern w:val="16"/>
          <w:sz w:val="24"/>
          <w:szCs w:val="24"/>
          <w:lang w:eastAsia="pt-BR"/>
        </w:rPr>
        <w:t xml:space="preserve">Frente à crescente demanda por </w:t>
      </w:r>
      <w:r w:rsidR="00D57855" w:rsidRPr="00C96766">
        <w:rPr>
          <w:rFonts w:eastAsia="Times New Roman" w:cstheme="minorHAnsi"/>
          <w:kern w:val="16"/>
          <w:sz w:val="24"/>
          <w:szCs w:val="24"/>
          <w:lang w:eastAsia="pt-BR"/>
        </w:rPr>
        <w:t>Leitos de Clínica Médica</w:t>
      </w:r>
      <w:r w:rsidR="002A7098">
        <w:rPr>
          <w:rFonts w:eastAsia="Times New Roman" w:cstheme="minorHAnsi"/>
          <w:kern w:val="16"/>
          <w:sz w:val="24"/>
          <w:szCs w:val="24"/>
          <w:lang w:eastAsia="pt-BR"/>
        </w:rPr>
        <w:t xml:space="preserve"> e com a finalidade de firmar contrato</w:t>
      </w:r>
      <w:r w:rsidR="00D57855" w:rsidRPr="00C96766">
        <w:rPr>
          <w:rFonts w:eastAsia="Times New Roman" w:cstheme="minorHAnsi"/>
          <w:kern w:val="16"/>
          <w:sz w:val="24"/>
          <w:szCs w:val="24"/>
          <w:lang w:eastAsia="pt-BR"/>
        </w:rPr>
        <w:t xml:space="preserve">, </w:t>
      </w:r>
      <w:r w:rsidRPr="00C96766">
        <w:rPr>
          <w:rFonts w:eastAsia="Times New Roman" w:cstheme="minorHAnsi"/>
          <w:kern w:val="16"/>
          <w:sz w:val="24"/>
          <w:szCs w:val="24"/>
          <w:lang w:eastAsia="pt-BR"/>
        </w:rPr>
        <w:t xml:space="preserve">o Sistema de Saúde Municipal deve envidar esforços para que </w:t>
      </w:r>
      <w:r w:rsidR="002A7098">
        <w:rPr>
          <w:rFonts w:eastAsia="Times New Roman" w:cstheme="minorHAnsi"/>
          <w:kern w:val="16"/>
          <w:sz w:val="24"/>
          <w:szCs w:val="24"/>
          <w:lang w:eastAsia="pt-BR"/>
        </w:rPr>
        <w:t xml:space="preserve">se </w:t>
      </w:r>
      <w:r w:rsidRPr="00C96766">
        <w:rPr>
          <w:rFonts w:eastAsia="Times New Roman" w:cstheme="minorHAnsi"/>
          <w:kern w:val="16"/>
          <w:sz w:val="24"/>
          <w:szCs w:val="24"/>
          <w:lang w:eastAsia="pt-BR"/>
        </w:rPr>
        <w:t>cumpra seus compromissos sanitários afe</w:t>
      </w:r>
      <w:r w:rsidR="00524387">
        <w:rPr>
          <w:rFonts w:eastAsia="Times New Roman" w:cstheme="minorHAnsi"/>
          <w:kern w:val="16"/>
          <w:sz w:val="24"/>
          <w:szCs w:val="24"/>
          <w:lang w:eastAsia="pt-BR"/>
        </w:rPr>
        <w:t>i</w:t>
      </w:r>
      <w:r w:rsidRPr="00C96766">
        <w:rPr>
          <w:rFonts w:eastAsia="Times New Roman" w:cstheme="minorHAnsi"/>
          <w:kern w:val="16"/>
          <w:sz w:val="24"/>
          <w:szCs w:val="24"/>
          <w:lang w:eastAsia="pt-BR"/>
        </w:rPr>
        <w:t>tos a essa importante temática, conforme previsão legal;</w:t>
      </w:r>
    </w:p>
    <w:p w14:paraId="28BFAF49" w14:textId="77777777" w:rsidR="00020EE8" w:rsidRPr="00C96766" w:rsidRDefault="00020EE8" w:rsidP="00C96766">
      <w:pPr>
        <w:numPr>
          <w:ilvl w:val="0"/>
          <w:numId w:val="1"/>
        </w:numPr>
        <w:spacing w:after="200" w:line="240" w:lineRule="auto"/>
        <w:contextualSpacing/>
        <w:jc w:val="both"/>
        <w:rPr>
          <w:rFonts w:cstheme="minorHAnsi"/>
          <w:kern w:val="16"/>
          <w:sz w:val="24"/>
          <w:szCs w:val="24"/>
        </w:rPr>
      </w:pPr>
      <w:r w:rsidRPr="00C96766">
        <w:rPr>
          <w:rFonts w:cstheme="minorHAnsi"/>
          <w:kern w:val="16"/>
          <w:sz w:val="24"/>
          <w:szCs w:val="24"/>
        </w:rPr>
        <w:t>Considerando o interesse em dispor de assistência mais ampla, para atendimento aos usuários do SUS,</w:t>
      </w:r>
      <w:r w:rsidRPr="00C96766">
        <w:rPr>
          <w:rFonts w:cstheme="minorHAnsi"/>
          <w:sz w:val="24"/>
          <w:szCs w:val="24"/>
        </w:rPr>
        <w:t xml:space="preserve"> cuja oferta</w:t>
      </w:r>
      <w:r w:rsidR="00D57855" w:rsidRPr="00C96766">
        <w:rPr>
          <w:rFonts w:cstheme="minorHAnsi"/>
          <w:sz w:val="24"/>
          <w:szCs w:val="24"/>
        </w:rPr>
        <w:t xml:space="preserve"> de prestadores de serviços na R</w:t>
      </w:r>
      <w:r w:rsidRPr="00C96766">
        <w:rPr>
          <w:rFonts w:cstheme="minorHAnsi"/>
          <w:sz w:val="24"/>
          <w:szCs w:val="24"/>
        </w:rPr>
        <w:t xml:space="preserve">ede </w:t>
      </w:r>
      <w:r w:rsidR="00D57855" w:rsidRPr="00C96766">
        <w:rPr>
          <w:rFonts w:cstheme="minorHAnsi"/>
          <w:sz w:val="24"/>
          <w:szCs w:val="24"/>
        </w:rPr>
        <w:t xml:space="preserve">SUS </w:t>
      </w:r>
      <w:r w:rsidRPr="00C96766">
        <w:rPr>
          <w:rFonts w:cstheme="minorHAnsi"/>
          <w:sz w:val="24"/>
          <w:szCs w:val="24"/>
        </w:rPr>
        <w:t>seja inexistente ou insuficiente;</w:t>
      </w:r>
    </w:p>
    <w:p w14:paraId="5CB43BF0" w14:textId="77777777" w:rsidR="00020EE8" w:rsidRPr="002A7098" w:rsidRDefault="00020EE8" w:rsidP="002A7098">
      <w:pPr>
        <w:numPr>
          <w:ilvl w:val="0"/>
          <w:numId w:val="1"/>
        </w:numPr>
        <w:autoSpaceDE w:val="0"/>
        <w:autoSpaceDN w:val="0"/>
        <w:adjustRightInd w:val="0"/>
        <w:spacing w:after="0" w:line="240" w:lineRule="auto"/>
        <w:contextualSpacing/>
        <w:jc w:val="both"/>
        <w:rPr>
          <w:rFonts w:cstheme="minorHAnsi"/>
          <w:kern w:val="16"/>
          <w:sz w:val="24"/>
          <w:szCs w:val="24"/>
        </w:rPr>
      </w:pPr>
      <w:r w:rsidRPr="00C96766">
        <w:rPr>
          <w:rFonts w:cstheme="minorHAnsi"/>
          <w:kern w:val="16"/>
          <w:sz w:val="24"/>
          <w:szCs w:val="24"/>
        </w:rPr>
        <w:t>Considerando a necessidade de selecionar os interessados, dentro dos padrões de qualidade e parâmetros indispensáveis à boa assistência à população;</w:t>
      </w:r>
    </w:p>
    <w:p w14:paraId="096C5DC7" w14:textId="77777777" w:rsidR="00524387" w:rsidRDefault="00D57855" w:rsidP="002A7098">
      <w:pPr>
        <w:pStyle w:val="PargrafodaLista"/>
        <w:numPr>
          <w:ilvl w:val="0"/>
          <w:numId w:val="1"/>
        </w:numPr>
        <w:jc w:val="both"/>
        <w:rPr>
          <w:sz w:val="24"/>
          <w:szCs w:val="24"/>
        </w:rPr>
      </w:pPr>
      <w:r w:rsidRPr="00C96766">
        <w:rPr>
          <w:sz w:val="24"/>
          <w:szCs w:val="24"/>
        </w:rPr>
        <w:t>A Rede Hospitalar própria do SUS municipal</w:t>
      </w:r>
      <w:r w:rsidR="00413928" w:rsidRPr="00C96766">
        <w:rPr>
          <w:sz w:val="24"/>
          <w:szCs w:val="24"/>
        </w:rPr>
        <w:t xml:space="preserve"> seja</w:t>
      </w:r>
      <w:r w:rsidR="00086223" w:rsidRPr="00C96766">
        <w:rPr>
          <w:sz w:val="24"/>
          <w:szCs w:val="24"/>
        </w:rPr>
        <w:t xml:space="preserve"> física, tecnológica ou de recursos humanos, não comporta a demanda</w:t>
      </w:r>
      <w:r w:rsidR="004D2346">
        <w:rPr>
          <w:sz w:val="24"/>
          <w:szCs w:val="24"/>
        </w:rPr>
        <w:t xml:space="preserve"> de usuários</w:t>
      </w:r>
      <w:r w:rsidR="00524387">
        <w:rPr>
          <w:sz w:val="24"/>
          <w:szCs w:val="24"/>
        </w:rPr>
        <w:t xml:space="preserve"> que necessita de internação em leitos de Clínica Médica;</w:t>
      </w:r>
    </w:p>
    <w:p w14:paraId="1D564AE0" w14:textId="77777777" w:rsidR="00086223" w:rsidRPr="002A7098" w:rsidRDefault="00D57855" w:rsidP="002A7098">
      <w:pPr>
        <w:pStyle w:val="PargrafodaLista"/>
        <w:numPr>
          <w:ilvl w:val="0"/>
          <w:numId w:val="1"/>
        </w:numPr>
        <w:jc w:val="both"/>
        <w:rPr>
          <w:sz w:val="24"/>
          <w:szCs w:val="24"/>
        </w:rPr>
      </w:pPr>
      <w:r w:rsidRPr="002A7098">
        <w:rPr>
          <w:sz w:val="24"/>
          <w:szCs w:val="24"/>
        </w:rPr>
        <w:t>Esta situação, além de não acolher de forma humanizada ao usuário do SUS, leva a uma assistência inadequada, prejudicando a recuperação desses pacientes, aumentando o tempo de permanência</w:t>
      </w:r>
      <w:r w:rsidR="002A7DF8" w:rsidRPr="002A7098">
        <w:rPr>
          <w:sz w:val="24"/>
          <w:szCs w:val="24"/>
        </w:rPr>
        <w:t>, impactando inclusive em outras clínicas, como a cirúrgica, causada pela insuficiência de leitos;</w:t>
      </w:r>
    </w:p>
    <w:p w14:paraId="128333F7" w14:textId="77777777" w:rsidR="00086223" w:rsidRPr="00C96766" w:rsidRDefault="00086223" w:rsidP="002A7098">
      <w:pPr>
        <w:pStyle w:val="PargrafodaLista"/>
        <w:numPr>
          <w:ilvl w:val="0"/>
          <w:numId w:val="1"/>
        </w:numPr>
        <w:jc w:val="both"/>
        <w:rPr>
          <w:sz w:val="24"/>
          <w:szCs w:val="24"/>
        </w:rPr>
      </w:pPr>
      <w:r w:rsidRPr="00C96766">
        <w:rPr>
          <w:sz w:val="24"/>
          <w:szCs w:val="24"/>
        </w:rPr>
        <w:t xml:space="preserve">Considerando que </w:t>
      </w:r>
      <w:r w:rsidR="00EC57EB">
        <w:rPr>
          <w:sz w:val="24"/>
          <w:szCs w:val="24"/>
        </w:rPr>
        <w:t>esta</w:t>
      </w:r>
      <w:r w:rsidRPr="00C96766">
        <w:rPr>
          <w:sz w:val="24"/>
          <w:szCs w:val="24"/>
        </w:rPr>
        <w:t xml:space="preserve"> </w:t>
      </w:r>
      <w:r w:rsidR="00413928">
        <w:rPr>
          <w:sz w:val="24"/>
          <w:szCs w:val="24"/>
        </w:rPr>
        <w:t>CONTRATAÇÃO</w:t>
      </w:r>
      <w:r w:rsidR="00C96766" w:rsidRPr="00C96766">
        <w:rPr>
          <w:sz w:val="24"/>
          <w:szCs w:val="24"/>
        </w:rPr>
        <w:t xml:space="preserve"> beneficiará os usuários da Rede P</w:t>
      </w:r>
      <w:r w:rsidRPr="00C96766">
        <w:rPr>
          <w:sz w:val="24"/>
          <w:szCs w:val="24"/>
        </w:rPr>
        <w:t>ú</w:t>
      </w:r>
      <w:r w:rsidR="00C96766" w:rsidRPr="00C96766">
        <w:rPr>
          <w:sz w:val="24"/>
          <w:szCs w:val="24"/>
        </w:rPr>
        <w:t>blica de S</w:t>
      </w:r>
      <w:r w:rsidR="00C96766">
        <w:rPr>
          <w:sz w:val="24"/>
          <w:szCs w:val="24"/>
        </w:rPr>
        <w:t xml:space="preserve">aúde, garantindo acesso </w:t>
      </w:r>
      <w:r w:rsidR="00413928">
        <w:rPr>
          <w:sz w:val="24"/>
          <w:szCs w:val="24"/>
        </w:rPr>
        <w:t>a</w:t>
      </w:r>
      <w:r w:rsidR="00C96766">
        <w:rPr>
          <w:sz w:val="24"/>
          <w:szCs w:val="24"/>
        </w:rPr>
        <w:t xml:space="preserve"> L</w:t>
      </w:r>
      <w:r w:rsidRPr="00C96766">
        <w:rPr>
          <w:sz w:val="24"/>
          <w:szCs w:val="24"/>
        </w:rPr>
        <w:t>eito</w:t>
      </w:r>
      <w:r w:rsidR="00C96766" w:rsidRPr="00C96766">
        <w:rPr>
          <w:sz w:val="24"/>
          <w:szCs w:val="24"/>
        </w:rPr>
        <w:t>s</w:t>
      </w:r>
      <w:r w:rsidR="00413928">
        <w:rPr>
          <w:sz w:val="24"/>
          <w:szCs w:val="24"/>
        </w:rPr>
        <w:t xml:space="preserve"> </w:t>
      </w:r>
      <w:r w:rsidR="00C96766">
        <w:rPr>
          <w:sz w:val="24"/>
          <w:szCs w:val="24"/>
        </w:rPr>
        <w:t>C</w:t>
      </w:r>
      <w:r w:rsidR="00C96766" w:rsidRPr="00C96766">
        <w:rPr>
          <w:sz w:val="24"/>
          <w:szCs w:val="24"/>
        </w:rPr>
        <w:t>línicos</w:t>
      </w:r>
      <w:r w:rsidRPr="00C96766">
        <w:rPr>
          <w:sz w:val="24"/>
          <w:szCs w:val="24"/>
        </w:rPr>
        <w:t xml:space="preserve"> (internação) em tempo hábil, garantindo qualidade e cuidado humanizado de forma imediata ao paciente</w:t>
      </w:r>
      <w:r w:rsidR="00C96766" w:rsidRPr="00C96766">
        <w:rPr>
          <w:sz w:val="24"/>
          <w:szCs w:val="24"/>
        </w:rPr>
        <w:t>, inclusive</w:t>
      </w:r>
      <w:r w:rsidRPr="00C96766">
        <w:rPr>
          <w:sz w:val="24"/>
          <w:szCs w:val="24"/>
        </w:rPr>
        <w:t xml:space="preserve"> nos momentos de crise epidemiológica ou qualquer outra situação excepcional que venha a ocorrer e que seja necessário utilizar-se dos leitos;</w:t>
      </w:r>
    </w:p>
    <w:p w14:paraId="4E6D543C" w14:textId="77777777" w:rsidR="00020EE8" w:rsidRDefault="00086223" w:rsidP="002A7098">
      <w:pPr>
        <w:pStyle w:val="PargrafodaLista"/>
        <w:numPr>
          <w:ilvl w:val="0"/>
          <w:numId w:val="1"/>
        </w:numPr>
        <w:jc w:val="both"/>
        <w:rPr>
          <w:sz w:val="24"/>
          <w:szCs w:val="24"/>
        </w:rPr>
      </w:pPr>
      <w:r w:rsidRPr="00C96766">
        <w:rPr>
          <w:sz w:val="24"/>
          <w:szCs w:val="24"/>
        </w:rPr>
        <w:t>Faz-se necessário entã</w:t>
      </w:r>
      <w:r w:rsidR="002A7098">
        <w:rPr>
          <w:sz w:val="24"/>
          <w:szCs w:val="24"/>
        </w:rPr>
        <w:t xml:space="preserve">o </w:t>
      </w:r>
      <w:r w:rsidR="00413928">
        <w:rPr>
          <w:sz w:val="24"/>
          <w:szCs w:val="24"/>
        </w:rPr>
        <w:t>a CONTRATAÇÃO</w:t>
      </w:r>
      <w:r w:rsidR="002A7098">
        <w:rPr>
          <w:sz w:val="24"/>
          <w:szCs w:val="24"/>
        </w:rPr>
        <w:t xml:space="preserve"> de</w:t>
      </w:r>
      <w:r w:rsidR="00413928">
        <w:rPr>
          <w:sz w:val="24"/>
          <w:szCs w:val="24"/>
        </w:rPr>
        <w:t xml:space="preserve"> </w:t>
      </w:r>
      <w:r w:rsidR="00E34A73">
        <w:rPr>
          <w:sz w:val="24"/>
          <w:szCs w:val="24"/>
        </w:rPr>
        <w:t>Leitos de Clínicos</w:t>
      </w:r>
      <w:r w:rsidRPr="00C96766">
        <w:rPr>
          <w:sz w:val="24"/>
          <w:szCs w:val="24"/>
        </w:rPr>
        <w:t xml:space="preserve"> com a finalidade de expa</w:t>
      </w:r>
      <w:r w:rsidR="002A7098">
        <w:rPr>
          <w:sz w:val="24"/>
          <w:szCs w:val="24"/>
        </w:rPr>
        <w:t xml:space="preserve">ndir </w:t>
      </w:r>
      <w:r w:rsidR="00FE4E47">
        <w:rPr>
          <w:sz w:val="24"/>
          <w:szCs w:val="24"/>
        </w:rPr>
        <w:t xml:space="preserve">e adequar </w:t>
      </w:r>
      <w:r w:rsidR="002A7098">
        <w:rPr>
          <w:sz w:val="24"/>
          <w:szCs w:val="24"/>
        </w:rPr>
        <w:t>a disponibilidade</w:t>
      </w:r>
      <w:r w:rsidR="006A37BD">
        <w:rPr>
          <w:sz w:val="24"/>
          <w:szCs w:val="24"/>
        </w:rPr>
        <w:t xml:space="preserve"> e necessidades das filas para </w:t>
      </w:r>
      <w:r w:rsidR="002A7098">
        <w:rPr>
          <w:sz w:val="24"/>
          <w:szCs w:val="24"/>
        </w:rPr>
        <w:t>os mesmos</w:t>
      </w:r>
      <w:r w:rsidRPr="00C96766">
        <w:rPr>
          <w:sz w:val="24"/>
          <w:szCs w:val="24"/>
        </w:rPr>
        <w:t xml:space="preserve"> e</w:t>
      </w:r>
      <w:r w:rsidR="006A37BD">
        <w:rPr>
          <w:sz w:val="24"/>
          <w:szCs w:val="24"/>
        </w:rPr>
        <w:t>,</w:t>
      </w:r>
      <w:r w:rsidRPr="00C96766">
        <w:rPr>
          <w:sz w:val="24"/>
          <w:szCs w:val="24"/>
        </w:rPr>
        <w:t xml:space="preserve"> assegurar um </w:t>
      </w:r>
      <w:r w:rsidRPr="00C96766">
        <w:rPr>
          <w:sz w:val="24"/>
          <w:szCs w:val="24"/>
        </w:rPr>
        <w:lastRenderedPageBreak/>
        <w:t xml:space="preserve">atendimento </w:t>
      </w:r>
      <w:r w:rsidR="002A7098">
        <w:rPr>
          <w:sz w:val="24"/>
          <w:szCs w:val="24"/>
        </w:rPr>
        <w:t xml:space="preserve">humanizado a </w:t>
      </w:r>
      <w:r w:rsidR="00413928">
        <w:rPr>
          <w:sz w:val="24"/>
          <w:szCs w:val="24"/>
        </w:rPr>
        <w:t>todos os</w:t>
      </w:r>
      <w:r w:rsidR="002A7098">
        <w:rPr>
          <w:sz w:val="24"/>
          <w:szCs w:val="24"/>
        </w:rPr>
        <w:t xml:space="preserve"> usuários do Sistema Público</w:t>
      </w:r>
      <w:r w:rsidR="004D2346">
        <w:rPr>
          <w:sz w:val="24"/>
          <w:szCs w:val="24"/>
        </w:rPr>
        <w:t xml:space="preserve"> Municipal</w:t>
      </w:r>
      <w:r w:rsidR="002A7098">
        <w:rPr>
          <w:sz w:val="24"/>
          <w:szCs w:val="24"/>
        </w:rPr>
        <w:t xml:space="preserve"> de S</w:t>
      </w:r>
      <w:r w:rsidRPr="00C96766">
        <w:rPr>
          <w:sz w:val="24"/>
          <w:szCs w:val="24"/>
        </w:rPr>
        <w:t>aúde valendo-se da garantia de preservaç</w:t>
      </w:r>
      <w:r w:rsidR="002A7098">
        <w:rPr>
          <w:sz w:val="24"/>
          <w:szCs w:val="24"/>
        </w:rPr>
        <w:t>ão do interesse do usuário da Rede P</w:t>
      </w:r>
      <w:r w:rsidRPr="00C96766">
        <w:rPr>
          <w:sz w:val="24"/>
          <w:szCs w:val="24"/>
        </w:rPr>
        <w:t>ública</w:t>
      </w:r>
      <w:r w:rsidR="002A7098">
        <w:rPr>
          <w:sz w:val="24"/>
          <w:szCs w:val="24"/>
        </w:rPr>
        <w:t>;</w:t>
      </w:r>
    </w:p>
    <w:p w14:paraId="534562E7" w14:textId="77777777" w:rsidR="002A7098" w:rsidRDefault="002A7098" w:rsidP="00C96766">
      <w:pPr>
        <w:pStyle w:val="PargrafodaLista"/>
        <w:jc w:val="both"/>
        <w:rPr>
          <w:rFonts w:cstheme="minorHAnsi"/>
          <w:kern w:val="16"/>
          <w:sz w:val="24"/>
          <w:szCs w:val="24"/>
        </w:rPr>
      </w:pPr>
    </w:p>
    <w:p w14:paraId="27F02158" w14:textId="77777777" w:rsidR="002A7098" w:rsidRPr="00C96766" w:rsidRDefault="002A7098" w:rsidP="00C96766">
      <w:pPr>
        <w:pStyle w:val="PargrafodaLista"/>
        <w:jc w:val="both"/>
        <w:rPr>
          <w:sz w:val="24"/>
          <w:szCs w:val="24"/>
        </w:rPr>
      </w:pPr>
      <w:r w:rsidRPr="00C96766">
        <w:rPr>
          <w:rFonts w:cstheme="minorHAnsi"/>
          <w:kern w:val="16"/>
          <w:sz w:val="24"/>
          <w:szCs w:val="24"/>
        </w:rPr>
        <w:t xml:space="preserve">Com a contratação e, </w:t>
      </w:r>
      <w:r w:rsidR="00413928" w:rsidRPr="00C96766">
        <w:rPr>
          <w:rFonts w:cstheme="minorHAnsi"/>
          <w:kern w:val="16"/>
          <w:sz w:val="24"/>
          <w:szCs w:val="24"/>
        </w:rPr>
        <w:t>conseqüentemente</w:t>
      </w:r>
      <w:r w:rsidRPr="00C96766">
        <w:rPr>
          <w:rFonts w:cstheme="minorHAnsi"/>
          <w:kern w:val="16"/>
          <w:sz w:val="24"/>
          <w:szCs w:val="24"/>
        </w:rPr>
        <w:t xml:space="preserve"> a ampliação da oferta desses Leitos, visamos </w:t>
      </w:r>
      <w:r w:rsidR="004D2346">
        <w:rPr>
          <w:rFonts w:cstheme="minorHAnsi"/>
          <w:kern w:val="16"/>
          <w:sz w:val="24"/>
          <w:szCs w:val="24"/>
        </w:rPr>
        <w:t xml:space="preserve">atender a demanda dos usuários </w:t>
      </w:r>
      <w:r w:rsidRPr="00C96766">
        <w:rPr>
          <w:rFonts w:cstheme="minorHAnsi"/>
          <w:kern w:val="16"/>
          <w:sz w:val="24"/>
          <w:szCs w:val="24"/>
        </w:rPr>
        <w:t>da Rede SUS Municipal, tendo uma importância valiosa na integralidade da assistência, contribuindo dessa forma para o tratamento correto, recuperação e melhoria da qual</w:t>
      </w:r>
      <w:r>
        <w:rPr>
          <w:rFonts w:cstheme="minorHAnsi"/>
          <w:kern w:val="16"/>
          <w:sz w:val="24"/>
          <w:szCs w:val="24"/>
        </w:rPr>
        <w:t>idade de vida desses pacientes.</w:t>
      </w:r>
    </w:p>
    <w:p w14:paraId="423BF640" w14:textId="77777777" w:rsidR="00020EE8" w:rsidRDefault="00020EE8" w:rsidP="00C96766">
      <w:pPr>
        <w:spacing w:after="200" w:line="240" w:lineRule="auto"/>
        <w:ind w:left="720"/>
        <w:contextualSpacing/>
        <w:jc w:val="both"/>
        <w:rPr>
          <w:rFonts w:cstheme="minorHAnsi"/>
          <w:kern w:val="16"/>
          <w:sz w:val="24"/>
          <w:szCs w:val="24"/>
        </w:rPr>
      </w:pPr>
    </w:p>
    <w:p w14:paraId="1162C175" w14:textId="77777777" w:rsidR="00A9333F" w:rsidRPr="00C96766" w:rsidRDefault="00A9333F" w:rsidP="00C96766">
      <w:pPr>
        <w:spacing w:after="200" w:line="240" w:lineRule="auto"/>
        <w:ind w:left="720"/>
        <w:contextualSpacing/>
        <w:jc w:val="both"/>
        <w:rPr>
          <w:rFonts w:cstheme="minorHAnsi"/>
          <w:kern w:val="16"/>
          <w:sz w:val="24"/>
          <w:szCs w:val="24"/>
        </w:rPr>
      </w:pPr>
    </w:p>
    <w:p w14:paraId="14A44E91" w14:textId="77777777" w:rsidR="00020EE8" w:rsidRPr="00C96766" w:rsidRDefault="00020EE8" w:rsidP="00C96766">
      <w:pPr>
        <w:numPr>
          <w:ilvl w:val="0"/>
          <w:numId w:val="5"/>
        </w:numPr>
        <w:spacing w:after="200" w:line="240" w:lineRule="auto"/>
        <w:contextualSpacing/>
        <w:jc w:val="both"/>
        <w:rPr>
          <w:rFonts w:eastAsia="Calibri" w:cstheme="minorHAnsi"/>
          <w:b/>
          <w:kern w:val="16"/>
          <w:sz w:val="24"/>
          <w:szCs w:val="24"/>
        </w:rPr>
      </w:pPr>
      <w:r w:rsidRPr="00C96766">
        <w:rPr>
          <w:rFonts w:eastAsia="Calibri" w:cstheme="minorHAnsi"/>
          <w:b/>
          <w:kern w:val="16"/>
          <w:sz w:val="24"/>
          <w:szCs w:val="24"/>
        </w:rPr>
        <w:t>DA FUNDAMENTAÇÃO LEGAL</w:t>
      </w:r>
    </w:p>
    <w:p w14:paraId="7E66D8D4" w14:textId="77777777" w:rsidR="00C96766" w:rsidRPr="00C96766" w:rsidRDefault="00C96766" w:rsidP="004D2346">
      <w:pPr>
        <w:pStyle w:val="PargrafodaLista"/>
        <w:numPr>
          <w:ilvl w:val="0"/>
          <w:numId w:val="19"/>
        </w:numPr>
        <w:jc w:val="both"/>
        <w:rPr>
          <w:sz w:val="24"/>
          <w:szCs w:val="24"/>
        </w:rPr>
      </w:pPr>
      <w:r w:rsidRPr="00C96766">
        <w:rPr>
          <w:sz w:val="24"/>
          <w:szCs w:val="24"/>
        </w:rPr>
        <w:t xml:space="preserve">Considerando que a garantia da Saúde para os cidadãos está prevista na Constituição Federal de </w:t>
      </w:r>
      <w:proofErr w:type="gramStart"/>
      <w:r w:rsidRPr="00C96766">
        <w:rPr>
          <w:sz w:val="24"/>
          <w:szCs w:val="24"/>
        </w:rPr>
        <w:t xml:space="preserve">1988, </w:t>
      </w:r>
      <w:r w:rsidR="00091BC0">
        <w:rPr>
          <w:sz w:val="24"/>
          <w:szCs w:val="24"/>
        </w:rPr>
        <w:t xml:space="preserve"> </w:t>
      </w:r>
      <w:r w:rsidRPr="00C96766">
        <w:rPr>
          <w:sz w:val="24"/>
          <w:szCs w:val="24"/>
        </w:rPr>
        <w:t>especificamente</w:t>
      </w:r>
      <w:proofErr w:type="gramEnd"/>
      <w:r w:rsidRPr="00C96766">
        <w:rPr>
          <w:sz w:val="24"/>
          <w:szCs w:val="24"/>
        </w:rPr>
        <w:t xml:space="preserve"> no título Da Ordem Social, nos artigos 196 e 197, respectivamente: </w:t>
      </w:r>
    </w:p>
    <w:p w14:paraId="4A993A25" w14:textId="77777777" w:rsidR="00C96766" w:rsidRPr="00C96766" w:rsidRDefault="00C96766" w:rsidP="004D2346">
      <w:pPr>
        <w:pStyle w:val="PargrafodaLista"/>
        <w:numPr>
          <w:ilvl w:val="0"/>
          <w:numId w:val="19"/>
        </w:numPr>
        <w:jc w:val="both"/>
        <w:rPr>
          <w:sz w:val="24"/>
          <w:szCs w:val="24"/>
        </w:rPr>
      </w:pPr>
      <w:r w:rsidRPr="00C96766">
        <w:rPr>
          <w:sz w:val="24"/>
          <w:szCs w:val="24"/>
        </w:rPr>
        <w:t xml:space="preserve">Art.196. “A Saúde é um direito de todos e um dever do Estado, garantido mediante políticas sociais e econômicas que visem à redução do risco de doença e de outros agravos e de acesso universal e igualitário às ações e serviços para a sua promoção, proteção e recuperação”. </w:t>
      </w:r>
    </w:p>
    <w:p w14:paraId="73588477" w14:textId="77777777" w:rsidR="00E34A73" w:rsidRPr="000B535B" w:rsidRDefault="00C96766" w:rsidP="004D2346">
      <w:pPr>
        <w:pStyle w:val="PargrafodaLista"/>
        <w:numPr>
          <w:ilvl w:val="0"/>
          <w:numId w:val="19"/>
        </w:numPr>
        <w:jc w:val="both"/>
        <w:rPr>
          <w:sz w:val="24"/>
          <w:szCs w:val="24"/>
        </w:rPr>
      </w:pPr>
      <w:r w:rsidRPr="00C96766">
        <w:rPr>
          <w:sz w:val="24"/>
          <w:szCs w:val="24"/>
        </w:rPr>
        <w:t>Art.197</w:t>
      </w:r>
      <w:r w:rsidR="002A7098">
        <w:rPr>
          <w:sz w:val="24"/>
          <w:szCs w:val="24"/>
        </w:rPr>
        <w:t xml:space="preserve">. </w:t>
      </w:r>
      <w:r w:rsidRPr="00C96766">
        <w:rPr>
          <w:sz w:val="24"/>
          <w:szCs w:val="24"/>
        </w:rPr>
        <w:t>“São de relevância pública as ações e serviços de saúde, cabendo ao Poder Público dispor, nos termos da Lei, sobre a sua regulamentação, fiscalização e controle, devendo sua execução ser feita diretamente ou através de terceiros e, também, por pessoa física ou jurídica de direito privado”.</w:t>
      </w:r>
      <w:r w:rsidR="00E34A73" w:rsidRPr="002A7098">
        <w:rPr>
          <w:sz w:val="24"/>
          <w:szCs w:val="24"/>
        </w:rPr>
        <w:t>Admite</w:t>
      </w:r>
      <w:r w:rsidR="002A7098">
        <w:rPr>
          <w:sz w:val="24"/>
          <w:szCs w:val="24"/>
        </w:rPr>
        <w:t>-se</w:t>
      </w:r>
      <w:r w:rsidR="00E34A73" w:rsidRPr="002A7098">
        <w:rPr>
          <w:sz w:val="24"/>
          <w:szCs w:val="24"/>
        </w:rPr>
        <w:t xml:space="preserve"> que o administrador público faça captação de serviços de terceiros para atender as </w:t>
      </w:r>
      <w:r w:rsidR="00E34A73" w:rsidRPr="000B535B">
        <w:rPr>
          <w:sz w:val="24"/>
          <w:szCs w:val="24"/>
        </w:rPr>
        <w:t>necessidades do Sistema Único de Saúde (SUS), tendo em vista a relevância pública e a natureza emergencial que caracterizam as ações de saúde;</w:t>
      </w:r>
    </w:p>
    <w:p w14:paraId="25DEC012" w14:textId="77777777" w:rsidR="00E34A73" w:rsidRPr="000B535B" w:rsidRDefault="00E34A73" w:rsidP="004D2346">
      <w:pPr>
        <w:pStyle w:val="PargrafodaLista"/>
        <w:numPr>
          <w:ilvl w:val="0"/>
          <w:numId w:val="19"/>
        </w:numPr>
        <w:jc w:val="both"/>
        <w:rPr>
          <w:sz w:val="24"/>
          <w:szCs w:val="24"/>
        </w:rPr>
      </w:pPr>
      <w:r w:rsidRPr="000B535B">
        <w:rPr>
          <w:sz w:val="24"/>
          <w:szCs w:val="24"/>
        </w:rPr>
        <w:t>Considerando que, nesta mesma diretriz, a Lei Orgânica nº 8.080/90 permite que o poder público ofereça serviço de saúde a população, mediante celebração de convênio ou contrato com terceiros da Rede Privada (Art. 199, § 1º, da CRFB/88 e Art. 24 da Lei orgânica da Saúde), na qualidade de serviços complementares ao SUS, uma vez que a rede pública não dispõe de estrutura suficiente para atendimento integral aos usuários do SUS, no caso Leitos de Clínica Médica para internação;</w:t>
      </w:r>
    </w:p>
    <w:p w14:paraId="6D7B294F" w14:textId="77777777" w:rsidR="000B535B" w:rsidRDefault="00C96766" w:rsidP="004D2346">
      <w:pPr>
        <w:pStyle w:val="PargrafodaLista"/>
        <w:numPr>
          <w:ilvl w:val="0"/>
          <w:numId w:val="19"/>
        </w:numPr>
        <w:jc w:val="both"/>
        <w:rPr>
          <w:sz w:val="24"/>
          <w:szCs w:val="24"/>
        </w:rPr>
      </w:pPr>
      <w:r w:rsidRPr="00C96766">
        <w:rPr>
          <w:sz w:val="24"/>
          <w:szCs w:val="24"/>
        </w:rPr>
        <w:t xml:space="preserve">O Decreto 7.508/11 veio ratificar este direito do cidadão e dever do Estado, prevendo a instituição das Redes de Atenção à Saúde, forçando a reorganização e qualificação dos </w:t>
      </w:r>
      <w:r>
        <w:rPr>
          <w:sz w:val="24"/>
          <w:szCs w:val="24"/>
        </w:rPr>
        <w:t>Serviços oferecidos à população;</w:t>
      </w:r>
    </w:p>
    <w:p w14:paraId="28ECB370" w14:textId="77777777" w:rsidR="00020EE8" w:rsidRPr="004D2346" w:rsidRDefault="00020EE8" w:rsidP="004D2346">
      <w:pPr>
        <w:pStyle w:val="PargrafodaLista"/>
        <w:numPr>
          <w:ilvl w:val="0"/>
          <w:numId w:val="19"/>
        </w:numPr>
        <w:jc w:val="both"/>
        <w:rPr>
          <w:rFonts w:cstheme="minorHAnsi"/>
          <w:kern w:val="16"/>
          <w:sz w:val="24"/>
          <w:szCs w:val="24"/>
        </w:rPr>
      </w:pPr>
      <w:r w:rsidRPr="00C96766">
        <w:rPr>
          <w:rFonts w:cstheme="minorHAnsi"/>
          <w:kern w:val="16"/>
          <w:sz w:val="24"/>
          <w:szCs w:val="24"/>
        </w:rPr>
        <w:t>Considerando que a partir da Constituição Federal (art. 30, inciso VII) e da Lei Orgânica da Saúde (art. 18, inciso I, e art. 17, inciso III) compete ao Município e, supletivamente, ao Estado gerir e executar serviços públicos de atendimento à saúde da população, podendo recorrer, de maneira complementar, aos serviços ofertados pela iniciativa privada, quando os serviços de saúde da rede pública forem insuficientes para garantir a cobertura assistencial necessária;</w:t>
      </w:r>
    </w:p>
    <w:p w14:paraId="1BAC8D5B" w14:textId="77777777" w:rsidR="00020EE8" w:rsidRPr="00091BC0" w:rsidRDefault="00EC57EB" w:rsidP="00BF5D4F">
      <w:pPr>
        <w:pStyle w:val="PargrafodaLista"/>
        <w:rPr>
          <w:rFonts w:cstheme="minorHAnsi"/>
          <w:kern w:val="16"/>
          <w:sz w:val="24"/>
          <w:szCs w:val="24"/>
        </w:rPr>
      </w:pPr>
      <w:r>
        <w:rPr>
          <w:sz w:val="24"/>
          <w:szCs w:val="24"/>
        </w:rPr>
        <w:lastRenderedPageBreak/>
        <w:t>A</w:t>
      </w:r>
      <w:r w:rsidR="003B65D3" w:rsidRPr="004D2346">
        <w:rPr>
          <w:sz w:val="24"/>
          <w:szCs w:val="24"/>
        </w:rPr>
        <w:t xml:space="preserve"> </w:t>
      </w:r>
      <w:r>
        <w:rPr>
          <w:sz w:val="24"/>
          <w:szCs w:val="24"/>
        </w:rPr>
        <w:t>contratação</w:t>
      </w:r>
      <w:r w:rsidR="003B65D3" w:rsidRPr="004D2346">
        <w:rPr>
          <w:sz w:val="24"/>
          <w:szCs w:val="24"/>
        </w:rPr>
        <w:t xml:space="preserve"> obedecerá aos princípios constitucionais </w:t>
      </w:r>
      <w:proofErr w:type="gramStart"/>
      <w:r w:rsidR="003B65D3" w:rsidRPr="004D2346">
        <w:rPr>
          <w:sz w:val="24"/>
          <w:szCs w:val="24"/>
        </w:rPr>
        <w:t xml:space="preserve">previstos </w:t>
      </w:r>
      <w:r w:rsidR="00BF5D4F">
        <w:rPr>
          <w:sz w:val="24"/>
          <w:szCs w:val="24"/>
        </w:rPr>
        <w:t xml:space="preserve"> e</w:t>
      </w:r>
      <w:proofErr w:type="gramEnd"/>
      <w:r w:rsidR="00BF5D4F">
        <w:rPr>
          <w:sz w:val="24"/>
          <w:szCs w:val="24"/>
        </w:rPr>
        <w:t xml:space="preserve"> lei 14.133/21</w:t>
      </w:r>
      <w:r w:rsidR="00C96766" w:rsidRPr="004D2346">
        <w:rPr>
          <w:sz w:val="24"/>
          <w:szCs w:val="24"/>
        </w:rPr>
        <w:t>.</w:t>
      </w:r>
    </w:p>
    <w:p w14:paraId="45B7A257" w14:textId="77777777" w:rsidR="00091BC0" w:rsidRPr="004D2346" w:rsidRDefault="00091BC0" w:rsidP="004D2346">
      <w:pPr>
        <w:pStyle w:val="PargrafodaLista"/>
        <w:numPr>
          <w:ilvl w:val="0"/>
          <w:numId w:val="19"/>
        </w:numPr>
        <w:spacing w:after="200" w:line="240" w:lineRule="auto"/>
        <w:jc w:val="both"/>
        <w:rPr>
          <w:rFonts w:cstheme="minorHAnsi"/>
          <w:kern w:val="16"/>
          <w:sz w:val="24"/>
          <w:szCs w:val="24"/>
        </w:rPr>
      </w:pPr>
      <w:r>
        <w:rPr>
          <w:sz w:val="24"/>
          <w:szCs w:val="24"/>
        </w:rPr>
        <w:t>Portaria GM/MS 1631/2015 critérios de parametrização para o planejamento e programação e serviços de saúde no âmbito do SUS.</w:t>
      </w:r>
    </w:p>
    <w:p w14:paraId="30DBCBFB" w14:textId="77777777" w:rsidR="00020EE8" w:rsidRPr="00020EE8" w:rsidRDefault="00020EE8" w:rsidP="00020EE8">
      <w:pPr>
        <w:autoSpaceDE w:val="0"/>
        <w:autoSpaceDN w:val="0"/>
        <w:adjustRightInd w:val="0"/>
        <w:spacing w:after="0" w:line="240" w:lineRule="auto"/>
        <w:jc w:val="both"/>
        <w:rPr>
          <w:rFonts w:eastAsia="Times New Roman" w:cstheme="minorHAnsi"/>
          <w:kern w:val="16"/>
          <w:sz w:val="24"/>
          <w:szCs w:val="24"/>
          <w:lang w:eastAsia="pt-BR"/>
        </w:rPr>
      </w:pPr>
    </w:p>
    <w:tbl>
      <w:tblPr>
        <w:tblpPr w:leftFromText="141" w:rightFromText="141" w:vertAnchor="text" w:horzAnchor="margin" w:tblpXSpec="center" w:tblpY="835"/>
        <w:tblW w:w="8364"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786"/>
        <w:gridCol w:w="2326"/>
        <w:gridCol w:w="1912"/>
        <w:gridCol w:w="2340"/>
      </w:tblGrid>
      <w:tr w:rsidR="00DB3A01" w:rsidRPr="005F31B0" w14:paraId="792B2D6E" w14:textId="77777777" w:rsidTr="00DB3A01">
        <w:trPr>
          <w:trHeight w:val="628"/>
        </w:trPr>
        <w:tc>
          <w:tcPr>
            <w:tcW w:w="1786" w:type="dxa"/>
            <w:shd w:val="clear" w:color="000000" w:fill="DBDBDB"/>
            <w:vAlign w:val="center"/>
            <w:hideMark/>
          </w:tcPr>
          <w:p w14:paraId="7B2D36FE" w14:textId="77777777" w:rsidR="00DB3A01" w:rsidRPr="002C73A4" w:rsidRDefault="00DB3A01" w:rsidP="00DB3A01">
            <w:pPr>
              <w:spacing w:line="276" w:lineRule="auto"/>
              <w:jc w:val="center"/>
              <w:rPr>
                <w:rFonts w:asciiTheme="majorHAnsi" w:eastAsia="Times New Roman" w:hAnsiTheme="majorHAnsi" w:cstheme="majorHAnsi"/>
                <w:b/>
                <w:bCs/>
                <w:color w:val="000000"/>
                <w:sz w:val="24"/>
                <w:szCs w:val="24"/>
                <w:lang w:eastAsia="pt-BR"/>
              </w:rPr>
            </w:pPr>
            <w:r w:rsidRPr="002C73A4">
              <w:rPr>
                <w:rFonts w:asciiTheme="majorHAnsi" w:eastAsia="Times New Roman" w:hAnsiTheme="majorHAnsi" w:cstheme="majorHAnsi"/>
                <w:b/>
                <w:bCs/>
                <w:color w:val="000000"/>
                <w:sz w:val="24"/>
                <w:szCs w:val="24"/>
                <w:lang w:eastAsia="pt-BR"/>
              </w:rPr>
              <w:t>TIPO DE LEITO</w:t>
            </w:r>
          </w:p>
        </w:tc>
        <w:tc>
          <w:tcPr>
            <w:tcW w:w="2326" w:type="dxa"/>
            <w:shd w:val="clear" w:color="000000" w:fill="DBDBDB"/>
            <w:vAlign w:val="center"/>
            <w:hideMark/>
          </w:tcPr>
          <w:p w14:paraId="10A3B42C" w14:textId="77777777" w:rsidR="00DB3A01" w:rsidRPr="002C73A4" w:rsidRDefault="00DB3A01" w:rsidP="00DB3A01">
            <w:pPr>
              <w:spacing w:line="276" w:lineRule="auto"/>
              <w:jc w:val="center"/>
              <w:rPr>
                <w:rFonts w:asciiTheme="majorHAnsi" w:eastAsia="Times New Roman" w:hAnsiTheme="majorHAnsi" w:cstheme="majorHAnsi"/>
                <w:b/>
                <w:bCs/>
                <w:color w:val="000000"/>
                <w:sz w:val="24"/>
                <w:szCs w:val="24"/>
                <w:lang w:eastAsia="pt-BR"/>
              </w:rPr>
            </w:pPr>
            <w:r w:rsidRPr="002C73A4">
              <w:rPr>
                <w:rFonts w:asciiTheme="majorHAnsi" w:eastAsia="Times New Roman" w:hAnsiTheme="majorHAnsi" w:cstheme="majorHAnsi"/>
                <w:b/>
                <w:bCs/>
                <w:color w:val="000000"/>
                <w:sz w:val="24"/>
                <w:szCs w:val="24"/>
                <w:lang w:eastAsia="pt-BR"/>
              </w:rPr>
              <w:t>QTD. LEITOS</w:t>
            </w:r>
          </w:p>
        </w:tc>
        <w:tc>
          <w:tcPr>
            <w:tcW w:w="1912" w:type="dxa"/>
            <w:shd w:val="clear" w:color="000000" w:fill="DBDBDB"/>
            <w:vAlign w:val="center"/>
            <w:hideMark/>
          </w:tcPr>
          <w:p w14:paraId="7343C63C" w14:textId="77777777" w:rsidR="00DB3A01" w:rsidRPr="002C73A4" w:rsidRDefault="00DB3A01" w:rsidP="00DB3A01">
            <w:pPr>
              <w:spacing w:line="276" w:lineRule="auto"/>
              <w:jc w:val="center"/>
              <w:rPr>
                <w:rFonts w:asciiTheme="majorHAnsi" w:eastAsia="Times New Roman" w:hAnsiTheme="majorHAnsi" w:cstheme="majorHAnsi"/>
                <w:b/>
                <w:bCs/>
                <w:color w:val="000000"/>
                <w:sz w:val="24"/>
                <w:szCs w:val="24"/>
                <w:lang w:eastAsia="pt-BR"/>
              </w:rPr>
            </w:pPr>
            <w:r w:rsidRPr="002C73A4">
              <w:rPr>
                <w:rFonts w:asciiTheme="majorHAnsi" w:eastAsia="Times New Roman" w:hAnsiTheme="majorHAnsi" w:cstheme="majorHAnsi"/>
                <w:b/>
                <w:bCs/>
                <w:color w:val="000000"/>
                <w:sz w:val="24"/>
                <w:szCs w:val="24"/>
                <w:lang w:eastAsia="pt-BR"/>
              </w:rPr>
              <w:t>VALOR UNITÁRIO DIÁRIA/LEITO</w:t>
            </w:r>
          </w:p>
        </w:tc>
        <w:tc>
          <w:tcPr>
            <w:tcW w:w="2340" w:type="dxa"/>
            <w:shd w:val="clear" w:color="000000" w:fill="DBDBDB"/>
            <w:vAlign w:val="center"/>
          </w:tcPr>
          <w:p w14:paraId="0A18EC3A" w14:textId="77777777" w:rsidR="00DB3A01" w:rsidRPr="002C73A4" w:rsidRDefault="00DB3A01" w:rsidP="00DB3A01">
            <w:pPr>
              <w:spacing w:line="276" w:lineRule="auto"/>
              <w:jc w:val="center"/>
              <w:rPr>
                <w:rFonts w:asciiTheme="majorHAnsi" w:eastAsia="Times New Roman" w:hAnsiTheme="majorHAnsi" w:cstheme="majorHAnsi"/>
                <w:b/>
                <w:bCs/>
                <w:color w:val="000000"/>
                <w:sz w:val="24"/>
                <w:szCs w:val="24"/>
                <w:lang w:eastAsia="pt-BR"/>
              </w:rPr>
            </w:pPr>
            <w:r>
              <w:rPr>
                <w:rFonts w:asciiTheme="majorHAnsi" w:eastAsia="Times New Roman" w:hAnsiTheme="majorHAnsi" w:cstheme="majorHAnsi"/>
                <w:b/>
                <w:bCs/>
                <w:color w:val="000000"/>
                <w:sz w:val="24"/>
                <w:szCs w:val="24"/>
                <w:lang w:eastAsia="pt-BR"/>
              </w:rPr>
              <w:t xml:space="preserve">QTD. </w:t>
            </w:r>
            <w:r w:rsidRPr="002C73A4">
              <w:rPr>
                <w:rFonts w:asciiTheme="majorHAnsi" w:eastAsia="Times New Roman" w:hAnsiTheme="majorHAnsi" w:cstheme="majorHAnsi"/>
                <w:b/>
                <w:bCs/>
                <w:color w:val="000000"/>
                <w:sz w:val="24"/>
                <w:szCs w:val="24"/>
                <w:lang w:eastAsia="pt-BR"/>
              </w:rPr>
              <w:t>ESTIMAD</w:t>
            </w:r>
            <w:r>
              <w:rPr>
                <w:rFonts w:asciiTheme="majorHAnsi" w:eastAsia="Times New Roman" w:hAnsiTheme="majorHAnsi" w:cstheme="majorHAnsi"/>
                <w:b/>
                <w:bCs/>
                <w:color w:val="000000"/>
                <w:sz w:val="24"/>
                <w:szCs w:val="24"/>
                <w:lang w:eastAsia="pt-BR"/>
              </w:rPr>
              <w:t>A</w:t>
            </w:r>
            <w:r w:rsidRPr="002C73A4">
              <w:rPr>
                <w:rFonts w:asciiTheme="majorHAnsi" w:eastAsia="Times New Roman" w:hAnsiTheme="majorHAnsi" w:cstheme="majorHAnsi"/>
                <w:b/>
                <w:bCs/>
                <w:color w:val="000000"/>
                <w:sz w:val="24"/>
                <w:szCs w:val="24"/>
                <w:lang w:eastAsia="pt-BR"/>
              </w:rPr>
              <w:t xml:space="preserve"> DE DIÁRIAS/MÊS</w:t>
            </w:r>
          </w:p>
        </w:tc>
      </w:tr>
      <w:tr w:rsidR="00DB3A01" w:rsidRPr="005F31B0" w14:paraId="0CAB3AAC" w14:textId="77777777" w:rsidTr="00DB3A01">
        <w:trPr>
          <w:trHeight w:val="300"/>
        </w:trPr>
        <w:tc>
          <w:tcPr>
            <w:tcW w:w="1786" w:type="dxa"/>
            <w:shd w:val="clear" w:color="auto" w:fill="auto"/>
            <w:vAlign w:val="center"/>
            <w:hideMark/>
          </w:tcPr>
          <w:p w14:paraId="087AD64A" w14:textId="77777777" w:rsidR="00DB3A01" w:rsidRPr="002C73A4" w:rsidRDefault="00DB3A01" w:rsidP="00DB3A01">
            <w:pPr>
              <w:spacing w:line="276" w:lineRule="auto"/>
              <w:jc w:val="center"/>
              <w:rPr>
                <w:rFonts w:asciiTheme="majorHAnsi" w:eastAsia="Times New Roman" w:hAnsiTheme="majorHAnsi" w:cstheme="majorHAnsi"/>
                <w:b/>
                <w:bCs/>
                <w:color w:val="000000"/>
                <w:sz w:val="24"/>
                <w:szCs w:val="24"/>
                <w:lang w:eastAsia="pt-BR"/>
              </w:rPr>
            </w:pPr>
            <w:r w:rsidRPr="002C73A4">
              <w:rPr>
                <w:rFonts w:asciiTheme="majorHAnsi" w:eastAsia="Times New Roman" w:hAnsiTheme="majorHAnsi" w:cstheme="majorHAnsi"/>
                <w:b/>
                <w:bCs/>
                <w:color w:val="000000"/>
                <w:sz w:val="24"/>
                <w:szCs w:val="24"/>
                <w:lang w:eastAsia="pt-BR"/>
              </w:rPr>
              <w:t>CLÍNICA MÉDICA</w:t>
            </w:r>
          </w:p>
        </w:tc>
        <w:tc>
          <w:tcPr>
            <w:tcW w:w="2326" w:type="dxa"/>
            <w:shd w:val="clear" w:color="auto" w:fill="auto"/>
            <w:vAlign w:val="center"/>
            <w:hideMark/>
          </w:tcPr>
          <w:p w14:paraId="6B7B9C23" w14:textId="77777777" w:rsidR="00DB3A01" w:rsidRPr="002C73A4" w:rsidRDefault="00DB3A01" w:rsidP="00DB3A01">
            <w:pPr>
              <w:spacing w:line="276" w:lineRule="auto"/>
              <w:jc w:val="center"/>
              <w:rPr>
                <w:rFonts w:asciiTheme="majorHAnsi" w:eastAsia="Times New Roman" w:hAnsiTheme="majorHAnsi" w:cstheme="majorHAnsi"/>
                <w:b/>
                <w:color w:val="000000"/>
                <w:sz w:val="24"/>
                <w:szCs w:val="24"/>
                <w:lang w:eastAsia="pt-BR"/>
              </w:rPr>
            </w:pPr>
            <w:r>
              <w:rPr>
                <w:rFonts w:asciiTheme="majorHAnsi" w:eastAsia="Times New Roman" w:hAnsiTheme="majorHAnsi" w:cstheme="majorHAnsi"/>
                <w:b/>
                <w:color w:val="000000"/>
                <w:sz w:val="24"/>
                <w:szCs w:val="24"/>
                <w:lang w:eastAsia="pt-BR"/>
              </w:rPr>
              <w:t>45</w:t>
            </w:r>
            <w:r w:rsidRPr="002C73A4">
              <w:rPr>
                <w:rFonts w:asciiTheme="majorHAnsi" w:eastAsia="Times New Roman" w:hAnsiTheme="majorHAnsi" w:cstheme="majorHAnsi"/>
                <w:b/>
                <w:color w:val="000000"/>
                <w:sz w:val="24"/>
                <w:szCs w:val="24"/>
                <w:lang w:eastAsia="pt-BR"/>
              </w:rPr>
              <w:t xml:space="preserve"> (</w:t>
            </w:r>
            <w:r>
              <w:rPr>
                <w:rFonts w:asciiTheme="majorHAnsi" w:eastAsia="Times New Roman" w:hAnsiTheme="majorHAnsi" w:cstheme="majorHAnsi"/>
                <w:b/>
                <w:color w:val="000000"/>
                <w:sz w:val="24"/>
                <w:szCs w:val="24"/>
                <w:lang w:eastAsia="pt-BR"/>
              </w:rPr>
              <w:t>quarenta</w:t>
            </w:r>
            <w:r w:rsidRPr="002C73A4">
              <w:rPr>
                <w:rFonts w:asciiTheme="majorHAnsi" w:eastAsia="Times New Roman" w:hAnsiTheme="majorHAnsi" w:cstheme="majorHAnsi"/>
                <w:b/>
                <w:color w:val="000000"/>
                <w:sz w:val="24"/>
                <w:szCs w:val="24"/>
                <w:lang w:eastAsia="pt-BR"/>
              </w:rPr>
              <w:t xml:space="preserve"> e cinco)</w:t>
            </w:r>
          </w:p>
        </w:tc>
        <w:tc>
          <w:tcPr>
            <w:tcW w:w="1912" w:type="dxa"/>
            <w:shd w:val="clear" w:color="auto" w:fill="auto"/>
            <w:vAlign w:val="center"/>
            <w:hideMark/>
          </w:tcPr>
          <w:p w14:paraId="0021E0F5" w14:textId="77777777" w:rsidR="00DB3A01" w:rsidRPr="002C73A4" w:rsidRDefault="00DB3A01" w:rsidP="00DB3A01">
            <w:pPr>
              <w:spacing w:line="276" w:lineRule="auto"/>
              <w:jc w:val="center"/>
              <w:rPr>
                <w:rFonts w:asciiTheme="majorHAnsi" w:eastAsia="Times New Roman" w:hAnsiTheme="majorHAnsi" w:cstheme="majorHAnsi"/>
                <w:b/>
                <w:color w:val="000000"/>
                <w:sz w:val="24"/>
                <w:szCs w:val="24"/>
                <w:lang w:eastAsia="pt-BR"/>
              </w:rPr>
            </w:pPr>
            <w:r w:rsidRPr="002C73A4">
              <w:rPr>
                <w:rFonts w:asciiTheme="majorHAnsi" w:eastAsia="Times New Roman" w:hAnsiTheme="majorHAnsi" w:cstheme="majorHAnsi"/>
                <w:b/>
                <w:color w:val="000000"/>
                <w:sz w:val="24"/>
                <w:szCs w:val="24"/>
                <w:lang w:eastAsia="pt-BR"/>
              </w:rPr>
              <w:t xml:space="preserve">R$ </w:t>
            </w:r>
          </w:p>
        </w:tc>
        <w:tc>
          <w:tcPr>
            <w:tcW w:w="2340" w:type="dxa"/>
            <w:vAlign w:val="center"/>
          </w:tcPr>
          <w:p w14:paraId="2EBFBC65" w14:textId="77777777" w:rsidR="00DB3A01" w:rsidRPr="002C73A4" w:rsidRDefault="00DB3A01" w:rsidP="00DB3A01">
            <w:pPr>
              <w:spacing w:line="276" w:lineRule="auto"/>
              <w:jc w:val="center"/>
              <w:rPr>
                <w:rFonts w:asciiTheme="majorHAnsi" w:eastAsia="Times New Roman" w:hAnsiTheme="majorHAnsi" w:cstheme="majorHAnsi"/>
                <w:b/>
                <w:color w:val="000000"/>
                <w:sz w:val="24"/>
                <w:szCs w:val="24"/>
                <w:lang w:eastAsia="pt-BR"/>
              </w:rPr>
            </w:pPr>
            <w:r>
              <w:rPr>
                <w:rFonts w:asciiTheme="majorHAnsi" w:eastAsia="Times New Roman" w:hAnsiTheme="majorHAnsi" w:cstheme="majorHAnsi"/>
                <w:b/>
                <w:color w:val="000000"/>
                <w:sz w:val="24"/>
                <w:szCs w:val="24"/>
                <w:lang w:eastAsia="pt-BR"/>
              </w:rPr>
              <w:t>1.350</w:t>
            </w:r>
          </w:p>
        </w:tc>
      </w:tr>
    </w:tbl>
    <w:p w14:paraId="1FF6A164" w14:textId="77777777" w:rsidR="006B6958" w:rsidRPr="00835BF5" w:rsidRDefault="006B6958" w:rsidP="006B6958">
      <w:pPr>
        <w:pStyle w:val="PargrafodaLista"/>
        <w:numPr>
          <w:ilvl w:val="0"/>
          <w:numId w:val="5"/>
        </w:numPr>
        <w:spacing w:after="200" w:line="276" w:lineRule="auto"/>
        <w:jc w:val="both"/>
        <w:rPr>
          <w:b/>
          <w:sz w:val="24"/>
          <w:szCs w:val="24"/>
        </w:rPr>
      </w:pPr>
      <w:r w:rsidRPr="00835BF5">
        <w:rPr>
          <w:b/>
          <w:sz w:val="24"/>
          <w:szCs w:val="24"/>
        </w:rPr>
        <w:t>DO OBJETO</w:t>
      </w:r>
    </w:p>
    <w:p w14:paraId="539A490D" w14:textId="77777777" w:rsidR="006B6958" w:rsidRDefault="006B6958" w:rsidP="0059275D">
      <w:pPr>
        <w:pStyle w:val="PargrafodaLista"/>
        <w:spacing w:after="200" w:line="276" w:lineRule="auto"/>
        <w:jc w:val="both"/>
      </w:pPr>
    </w:p>
    <w:p w14:paraId="60F15BC0" w14:textId="77777777" w:rsidR="00DB3A01" w:rsidRDefault="00DB3A01" w:rsidP="0059275D">
      <w:pPr>
        <w:autoSpaceDE w:val="0"/>
        <w:autoSpaceDN w:val="0"/>
        <w:adjustRightInd w:val="0"/>
        <w:spacing w:line="276" w:lineRule="auto"/>
        <w:ind w:left="709"/>
        <w:jc w:val="both"/>
        <w:rPr>
          <w:b/>
          <w:sz w:val="24"/>
          <w:szCs w:val="24"/>
        </w:rPr>
      </w:pPr>
    </w:p>
    <w:p w14:paraId="2659C166" w14:textId="77777777" w:rsidR="00DB3A01" w:rsidRDefault="00DB3A01" w:rsidP="0059275D">
      <w:pPr>
        <w:autoSpaceDE w:val="0"/>
        <w:autoSpaceDN w:val="0"/>
        <w:adjustRightInd w:val="0"/>
        <w:spacing w:line="276" w:lineRule="auto"/>
        <w:ind w:left="709"/>
        <w:jc w:val="both"/>
        <w:rPr>
          <w:b/>
          <w:sz w:val="24"/>
          <w:szCs w:val="24"/>
        </w:rPr>
      </w:pPr>
    </w:p>
    <w:p w14:paraId="5C5D2811" w14:textId="77777777" w:rsidR="00DB3A01" w:rsidRDefault="00DB3A01" w:rsidP="0059275D">
      <w:pPr>
        <w:autoSpaceDE w:val="0"/>
        <w:autoSpaceDN w:val="0"/>
        <w:adjustRightInd w:val="0"/>
        <w:spacing w:line="276" w:lineRule="auto"/>
        <w:ind w:left="709"/>
        <w:jc w:val="both"/>
        <w:rPr>
          <w:b/>
          <w:sz w:val="24"/>
          <w:szCs w:val="24"/>
        </w:rPr>
      </w:pPr>
    </w:p>
    <w:p w14:paraId="7CD6EEFC" w14:textId="77777777" w:rsidR="00DB3A01" w:rsidRDefault="00DB3A01" w:rsidP="0059275D">
      <w:pPr>
        <w:autoSpaceDE w:val="0"/>
        <w:autoSpaceDN w:val="0"/>
        <w:adjustRightInd w:val="0"/>
        <w:spacing w:line="276" w:lineRule="auto"/>
        <w:ind w:left="709"/>
        <w:jc w:val="both"/>
        <w:rPr>
          <w:b/>
          <w:sz w:val="24"/>
          <w:szCs w:val="24"/>
        </w:rPr>
      </w:pPr>
    </w:p>
    <w:p w14:paraId="5C9B3F71" w14:textId="77777777" w:rsidR="0059275D" w:rsidRPr="0059275D" w:rsidRDefault="0059275D" w:rsidP="0059275D">
      <w:pPr>
        <w:autoSpaceDE w:val="0"/>
        <w:autoSpaceDN w:val="0"/>
        <w:adjustRightInd w:val="0"/>
        <w:spacing w:line="276" w:lineRule="auto"/>
        <w:ind w:left="709"/>
        <w:jc w:val="both"/>
        <w:rPr>
          <w:b/>
          <w:sz w:val="24"/>
          <w:szCs w:val="24"/>
        </w:rPr>
      </w:pPr>
      <w:r w:rsidRPr="0059275D">
        <w:rPr>
          <w:b/>
          <w:sz w:val="24"/>
          <w:szCs w:val="24"/>
        </w:rPr>
        <w:t>Considerando o quantitativo de leitos necessários ao atendimento à demanda, considerando o montante necessário à manutenção dos serviços, e já praticado no processo de contra</w:t>
      </w:r>
      <w:r w:rsidR="009C5928">
        <w:rPr>
          <w:b/>
          <w:sz w:val="24"/>
          <w:szCs w:val="24"/>
        </w:rPr>
        <w:t>tação emergencial Nº 11638/2023, adequação as filas da Central de regulações, e processo 57015/2023, dado como “Deserto”</w:t>
      </w:r>
      <w:r w:rsidRPr="0059275D">
        <w:rPr>
          <w:b/>
          <w:sz w:val="24"/>
          <w:szCs w:val="24"/>
        </w:rPr>
        <w:t>.</w:t>
      </w:r>
    </w:p>
    <w:p w14:paraId="4ADDC2AB" w14:textId="77777777" w:rsidR="0059275D" w:rsidRDefault="0059275D" w:rsidP="00835BF5">
      <w:pPr>
        <w:pStyle w:val="PargrafodaLista"/>
        <w:spacing w:after="200" w:line="276" w:lineRule="auto"/>
        <w:jc w:val="both"/>
        <w:rPr>
          <w:sz w:val="24"/>
          <w:szCs w:val="24"/>
        </w:rPr>
      </w:pPr>
    </w:p>
    <w:p w14:paraId="3881F430" w14:textId="77777777" w:rsidR="006B6958" w:rsidRPr="00835BF5" w:rsidRDefault="006B6958" w:rsidP="00835BF5">
      <w:pPr>
        <w:pStyle w:val="PargrafodaLista"/>
        <w:spacing w:after="200" w:line="276" w:lineRule="auto"/>
        <w:jc w:val="both"/>
        <w:rPr>
          <w:sz w:val="24"/>
          <w:szCs w:val="24"/>
        </w:rPr>
      </w:pPr>
      <w:r w:rsidRPr="00835BF5">
        <w:rPr>
          <w:sz w:val="24"/>
          <w:szCs w:val="24"/>
        </w:rPr>
        <w:t>O objeto deste Termo de Referência é a contratação em caráter complementar, pela Secretaria de Municipal de Saúde de Petrópolis, de empresa(s) privada(s) especializada(s) para a gestão (gerência) e operacionalização de</w:t>
      </w:r>
      <w:r w:rsidR="007200E5">
        <w:rPr>
          <w:sz w:val="24"/>
          <w:szCs w:val="24"/>
        </w:rPr>
        <w:t xml:space="preserve"> </w:t>
      </w:r>
      <w:r w:rsidR="004732B1">
        <w:rPr>
          <w:sz w:val="24"/>
          <w:szCs w:val="24"/>
        </w:rPr>
        <w:t>45</w:t>
      </w:r>
      <w:r w:rsidR="00EC57EB">
        <w:rPr>
          <w:sz w:val="24"/>
          <w:szCs w:val="24"/>
        </w:rPr>
        <w:t xml:space="preserve"> (</w:t>
      </w:r>
      <w:r w:rsidR="004732B1">
        <w:rPr>
          <w:sz w:val="24"/>
          <w:szCs w:val="24"/>
        </w:rPr>
        <w:t>quarenta e cinco</w:t>
      </w:r>
      <w:r w:rsidR="009C5928">
        <w:rPr>
          <w:sz w:val="24"/>
          <w:szCs w:val="24"/>
        </w:rPr>
        <w:t xml:space="preserve">) </w:t>
      </w:r>
      <w:r w:rsidR="000B535B" w:rsidRPr="000B535B">
        <w:rPr>
          <w:b/>
          <w:sz w:val="24"/>
          <w:szCs w:val="24"/>
        </w:rPr>
        <w:t>LEITOS HOSPITALARES DE CLÍNICA MÉDICA</w:t>
      </w:r>
      <w:r w:rsidR="00835BF5">
        <w:rPr>
          <w:sz w:val="24"/>
          <w:szCs w:val="24"/>
        </w:rPr>
        <w:t xml:space="preserve">, para atendimento na sede </w:t>
      </w:r>
      <w:r w:rsidR="007200E5">
        <w:rPr>
          <w:sz w:val="24"/>
          <w:szCs w:val="24"/>
        </w:rPr>
        <w:t xml:space="preserve">da </w:t>
      </w:r>
      <w:r w:rsidR="00146B9E">
        <w:rPr>
          <w:sz w:val="24"/>
          <w:szCs w:val="24"/>
        </w:rPr>
        <w:t>contratada</w:t>
      </w:r>
      <w:r w:rsidRPr="00835BF5">
        <w:rPr>
          <w:sz w:val="24"/>
          <w:szCs w:val="24"/>
        </w:rPr>
        <w:t>, de pacientes, oriundos do Sistema Único de Saúde Municipal - SUS, referenciados pela Secretaria de Municipal de Saúde/Petrópolis</w:t>
      </w:r>
      <w:r w:rsidR="000B535B">
        <w:rPr>
          <w:sz w:val="24"/>
          <w:szCs w:val="24"/>
        </w:rPr>
        <w:t xml:space="preserve"> através da</w:t>
      </w:r>
      <w:r w:rsidRPr="00835BF5">
        <w:rPr>
          <w:sz w:val="24"/>
          <w:szCs w:val="24"/>
        </w:rPr>
        <w:t>, Central de Regulação de Leitos do Município.</w:t>
      </w:r>
    </w:p>
    <w:p w14:paraId="6C8195A6" w14:textId="77777777" w:rsidR="0059275D" w:rsidRDefault="0059275D" w:rsidP="00020EE8">
      <w:pPr>
        <w:spacing w:after="200" w:line="276" w:lineRule="auto"/>
        <w:ind w:left="765"/>
        <w:contextualSpacing/>
        <w:jc w:val="both"/>
        <w:rPr>
          <w:rFonts w:cstheme="minorHAnsi"/>
          <w:kern w:val="16"/>
          <w:sz w:val="24"/>
          <w:szCs w:val="24"/>
        </w:rPr>
      </w:pPr>
    </w:p>
    <w:p w14:paraId="4256F4B2" w14:textId="77777777" w:rsidR="00A9333F" w:rsidRDefault="00A9333F" w:rsidP="00020EE8">
      <w:pPr>
        <w:spacing w:after="200" w:line="276" w:lineRule="auto"/>
        <w:ind w:left="765"/>
        <w:contextualSpacing/>
        <w:jc w:val="both"/>
        <w:rPr>
          <w:rFonts w:cstheme="minorHAnsi"/>
          <w:kern w:val="16"/>
          <w:sz w:val="24"/>
          <w:szCs w:val="24"/>
        </w:rPr>
      </w:pPr>
    </w:p>
    <w:p w14:paraId="1CF62004" w14:textId="77777777" w:rsidR="00020EE8" w:rsidRPr="00020EE8" w:rsidRDefault="00020EE8" w:rsidP="00020EE8">
      <w:pPr>
        <w:numPr>
          <w:ilvl w:val="0"/>
          <w:numId w:val="14"/>
        </w:numPr>
        <w:spacing w:after="200" w:line="276" w:lineRule="auto"/>
        <w:contextualSpacing/>
        <w:jc w:val="both"/>
        <w:rPr>
          <w:rFonts w:cstheme="minorHAnsi"/>
          <w:b/>
          <w:kern w:val="16"/>
          <w:sz w:val="24"/>
          <w:szCs w:val="24"/>
        </w:rPr>
      </w:pPr>
      <w:r w:rsidRPr="00020EE8">
        <w:rPr>
          <w:rFonts w:cstheme="minorHAnsi"/>
          <w:b/>
          <w:kern w:val="16"/>
          <w:sz w:val="24"/>
          <w:szCs w:val="24"/>
        </w:rPr>
        <w:t xml:space="preserve">DA PROGRAMAÇÃO FÍSICO-ORÇAMENTÁRIA </w:t>
      </w:r>
    </w:p>
    <w:p w14:paraId="2936FAA4" w14:textId="77777777" w:rsidR="00020EE8" w:rsidRPr="003F6A0F" w:rsidRDefault="00020EE8" w:rsidP="003F6A0F">
      <w:pPr>
        <w:pStyle w:val="PargrafodaLista"/>
        <w:numPr>
          <w:ilvl w:val="0"/>
          <w:numId w:val="22"/>
        </w:numPr>
        <w:autoSpaceDE w:val="0"/>
        <w:autoSpaceDN w:val="0"/>
        <w:adjustRightInd w:val="0"/>
        <w:spacing w:after="0" w:line="276" w:lineRule="auto"/>
        <w:jc w:val="both"/>
        <w:rPr>
          <w:rFonts w:cstheme="minorHAnsi"/>
          <w:b/>
          <w:kern w:val="16"/>
          <w:sz w:val="24"/>
          <w:szCs w:val="24"/>
        </w:rPr>
      </w:pPr>
      <w:r w:rsidRPr="003F6A0F">
        <w:rPr>
          <w:rFonts w:cstheme="minorHAnsi"/>
          <w:kern w:val="16"/>
          <w:sz w:val="24"/>
          <w:szCs w:val="24"/>
        </w:rPr>
        <w:t>Os prestadores aprovados receberão programação física / financeira na seguinte forma:  após análise e parecer da vistoria técnica, da avaliação da capacidade instalada com base na disponibilidade da carga horária destinada exclusivamente ao atendimento dos usuários do SUS, bem c</w:t>
      </w:r>
      <w:r w:rsidR="00AB5D97" w:rsidRPr="003F6A0F">
        <w:rPr>
          <w:rFonts w:cstheme="minorHAnsi"/>
          <w:kern w:val="16"/>
          <w:sz w:val="24"/>
          <w:szCs w:val="24"/>
        </w:rPr>
        <w:t>omo critérios de acessibilidade;</w:t>
      </w:r>
    </w:p>
    <w:p w14:paraId="3D3A4077" w14:textId="77777777" w:rsidR="004E56F8" w:rsidRDefault="004E56F8" w:rsidP="00020EE8">
      <w:pPr>
        <w:spacing w:after="200" w:line="276" w:lineRule="auto"/>
        <w:jc w:val="both"/>
        <w:rPr>
          <w:rFonts w:cstheme="minorHAnsi"/>
          <w:b/>
          <w:kern w:val="16"/>
          <w:sz w:val="24"/>
          <w:szCs w:val="24"/>
        </w:rPr>
      </w:pPr>
    </w:p>
    <w:p w14:paraId="7EC7FBBB" w14:textId="77777777" w:rsidR="00A9333F" w:rsidRPr="00020EE8" w:rsidRDefault="00A9333F" w:rsidP="00020EE8">
      <w:pPr>
        <w:spacing w:after="200" w:line="276" w:lineRule="auto"/>
        <w:jc w:val="both"/>
        <w:rPr>
          <w:rFonts w:cstheme="minorHAnsi"/>
          <w:b/>
          <w:kern w:val="16"/>
          <w:sz w:val="24"/>
          <w:szCs w:val="24"/>
        </w:rPr>
      </w:pPr>
    </w:p>
    <w:p w14:paraId="5911215B" w14:textId="77777777" w:rsidR="00020EE8" w:rsidRDefault="00020EE8" w:rsidP="00020EE8">
      <w:pPr>
        <w:numPr>
          <w:ilvl w:val="0"/>
          <w:numId w:val="14"/>
        </w:numPr>
        <w:spacing w:after="200" w:line="276" w:lineRule="auto"/>
        <w:contextualSpacing/>
        <w:jc w:val="both"/>
        <w:rPr>
          <w:rFonts w:cstheme="minorHAnsi"/>
          <w:b/>
          <w:kern w:val="16"/>
          <w:sz w:val="24"/>
          <w:szCs w:val="24"/>
        </w:rPr>
      </w:pPr>
      <w:r w:rsidRPr="00020EE8">
        <w:rPr>
          <w:rFonts w:cstheme="minorHAnsi"/>
          <w:b/>
          <w:kern w:val="16"/>
          <w:sz w:val="24"/>
          <w:szCs w:val="24"/>
        </w:rPr>
        <w:t xml:space="preserve">DOS REQUISITOS TÉCNICOS </w:t>
      </w:r>
    </w:p>
    <w:p w14:paraId="0139739C" w14:textId="77777777" w:rsidR="0059275D" w:rsidRPr="0059275D" w:rsidRDefault="0059275D" w:rsidP="0059275D">
      <w:pPr>
        <w:spacing w:after="0" w:line="276" w:lineRule="auto"/>
        <w:ind w:left="720"/>
        <w:contextualSpacing/>
        <w:jc w:val="both"/>
        <w:rPr>
          <w:rFonts w:ascii="Calibri" w:hAnsi="Calibri" w:cs="Calibri"/>
          <w:kern w:val="16"/>
          <w:sz w:val="24"/>
          <w:szCs w:val="24"/>
        </w:rPr>
      </w:pPr>
    </w:p>
    <w:p w14:paraId="1414C918" w14:textId="77777777" w:rsidR="00053934" w:rsidRDefault="00384165" w:rsidP="005477E0">
      <w:pPr>
        <w:numPr>
          <w:ilvl w:val="0"/>
          <w:numId w:val="15"/>
        </w:numPr>
        <w:spacing w:after="0" w:line="276" w:lineRule="auto"/>
        <w:contextualSpacing/>
        <w:jc w:val="both"/>
        <w:rPr>
          <w:rFonts w:ascii="Calibri" w:hAnsi="Calibri" w:cs="Calibri"/>
          <w:kern w:val="16"/>
          <w:sz w:val="24"/>
          <w:szCs w:val="24"/>
        </w:rPr>
      </w:pPr>
      <w:r w:rsidRPr="00053934">
        <w:rPr>
          <w:rFonts w:ascii="Calibri" w:eastAsia="Calibri" w:hAnsi="Calibri" w:cs="Calibri"/>
          <w:sz w:val="24"/>
          <w:szCs w:val="24"/>
        </w:rPr>
        <w:t>O Serviço a ser contratado deve</w:t>
      </w:r>
      <w:r w:rsidRPr="00053934">
        <w:rPr>
          <w:rFonts w:ascii="Calibri" w:hAnsi="Calibri" w:cs="Calibri"/>
          <w:color w:val="000000"/>
          <w:spacing w:val="2"/>
          <w:sz w:val="24"/>
          <w:szCs w:val="24"/>
          <w:shd w:val="clear" w:color="auto" w:fill="FFFFFF"/>
        </w:rPr>
        <w:t xml:space="preserve"> atender aos critérios previstos na </w:t>
      </w:r>
      <w:r w:rsidRPr="00053934">
        <w:rPr>
          <w:rFonts w:ascii="Calibri" w:hAnsi="Calibri" w:cs="Calibri"/>
          <w:b/>
          <w:color w:val="000000"/>
          <w:spacing w:val="2"/>
          <w:sz w:val="24"/>
          <w:szCs w:val="24"/>
          <w:shd w:val="clear" w:color="auto" w:fill="FFFFFF"/>
        </w:rPr>
        <w:t>L</w:t>
      </w:r>
      <w:r w:rsidRPr="00053934">
        <w:rPr>
          <w:rStyle w:val="Forte"/>
          <w:rFonts w:ascii="Calibri" w:hAnsi="Calibri" w:cs="Calibri"/>
          <w:color w:val="000000"/>
          <w:spacing w:val="2"/>
          <w:sz w:val="24"/>
          <w:szCs w:val="24"/>
          <w:shd w:val="clear" w:color="auto" w:fill="FFFFFF"/>
        </w:rPr>
        <w:t>egislação Vigente</w:t>
      </w:r>
      <w:r w:rsidRPr="00053934">
        <w:rPr>
          <w:rFonts w:ascii="Calibri" w:hAnsi="Calibri" w:cs="Calibri"/>
          <w:color w:val="000000"/>
          <w:spacing w:val="2"/>
          <w:sz w:val="24"/>
          <w:szCs w:val="24"/>
          <w:shd w:val="clear" w:color="auto" w:fill="FFFFFF"/>
        </w:rPr>
        <w:t>:</w:t>
      </w:r>
      <w:r w:rsidRPr="00053934">
        <w:rPr>
          <w:rFonts w:ascii="Calibri" w:hAnsi="Calibri" w:cs="Calibri"/>
          <w:color w:val="000000"/>
          <w:sz w:val="24"/>
          <w:szCs w:val="24"/>
        </w:rPr>
        <w:t xml:space="preserve"> Política Nacional de Atenção Hospitalar - (PNHOSP), Portaria nº 3.390 de 30 de dezembro de 2013</w:t>
      </w:r>
      <w:r w:rsidRPr="00053934">
        <w:rPr>
          <w:rFonts w:ascii="Calibri" w:hAnsi="Calibri" w:cs="Calibri"/>
          <w:sz w:val="24"/>
          <w:szCs w:val="24"/>
        </w:rPr>
        <w:t xml:space="preserve">, RDC nº 50 de 21 de fevereiro de 2002 e outras pertinentes, </w:t>
      </w:r>
      <w:r w:rsidRPr="00053934">
        <w:rPr>
          <w:rFonts w:ascii="Calibri" w:hAnsi="Calibri" w:cs="Calibri"/>
          <w:color w:val="000000"/>
          <w:spacing w:val="2"/>
          <w:sz w:val="24"/>
          <w:szCs w:val="24"/>
          <w:shd w:val="clear" w:color="auto" w:fill="FFFFFF"/>
        </w:rPr>
        <w:t>bem como apresentar o módulo “leitos de Clínica Médica” no CNES atualizado;</w:t>
      </w:r>
    </w:p>
    <w:p w14:paraId="7C7351A4" w14:textId="77777777" w:rsidR="00384165" w:rsidRPr="00053934" w:rsidRDefault="00053934" w:rsidP="005477E0">
      <w:pPr>
        <w:numPr>
          <w:ilvl w:val="0"/>
          <w:numId w:val="15"/>
        </w:numPr>
        <w:spacing w:after="0" w:line="276" w:lineRule="auto"/>
        <w:contextualSpacing/>
        <w:jc w:val="both"/>
        <w:rPr>
          <w:rFonts w:ascii="Calibri" w:hAnsi="Calibri" w:cs="Calibri"/>
          <w:kern w:val="16"/>
          <w:sz w:val="24"/>
          <w:szCs w:val="24"/>
        </w:rPr>
      </w:pPr>
      <w:r w:rsidRPr="00AB5D97">
        <w:rPr>
          <w:rFonts w:ascii="Calibri" w:hAnsi="Calibri" w:cs="Calibri"/>
          <w:kern w:val="16"/>
          <w:sz w:val="24"/>
          <w:szCs w:val="24"/>
        </w:rPr>
        <w:t>A Unidade participante deve possuir Serviço Especializado Específico, conforme</w:t>
      </w:r>
      <w:r>
        <w:rPr>
          <w:rFonts w:ascii="Calibri" w:hAnsi="Calibri" w:cs="Calibri"/>
          <w:kern w:val="16"/>
          <w:sz w:val="24"/>
          <w:szCs w:val="24"/>
        </w:rPr>
        <w:t xml:space="preserve"> as normas do SUS;</w:t>
      </w:r>
    </w:p>
    <w:p w14:paraId="6F10078F" w14:textId="77777777" w:rsidR="00315DD0" w:rsidRDefault="00384165" w:rsidP="005477E0">
      <w:pPr>
        <w:numPr>
          <w:ilvl w:val="0"/>
          <w:numId w:val="8"/>
        </w:numPr>
        <w:autoSpaceDE w:val="0"/>
        <w:autoSpaceDN w:val="0"/>
        <w:adjustRightInd w:val="0"/>
        <w:spacing w:after="0" w:line="276" w:lineRule="auto"/>
        <w:contextualSpacing/>
        <w:jc w:val="both"/>
        <w:rPr>
          <w:rFonts w:ascii="Calibri" w:hAnsi="Calibri" w:cs="Calibri"/>
          <w:sz w:val="24"/>
          <w:szCs w:val="24"/>
        </w:rPr>
      </w:pPr>
      <w:r w:rsidRPr="00053934">
        <w:rPr>
          <w:rFonts w:ascii="Calibri" w:hAnsi="Calibri" w:cs="Calibri"/>
          <w:color w:val="000000"/>
          <w:spacing w:val="2"/>
          <w:sz w:val="24"/>
          <w:szCs w:val="24"/>
          <w:shd w:val="clear" w:color="auto" w:fill="FFFFFF"/>
        </w:rPr>
        <w:t>Ter capacidade instalada para o serviço ofertado</w:t>
      </w:r>
      <w:r w:rsidR="00315DD0">
        <w:rPr>
          <w:rFonts w:ascii="Calibri" w:hAnsi="Calibri" w:cs="Calibri"/>
          <w:color w:val="000000"/>
          <w:spacing w:val="2"/>
          <w:sz w:val="24"/>
          <w:szCs w:val="24"/>
          <w:shd w:val="clear" w:color="auto" w:fill="FFFFFF"/>
        </w:rPr>
        <w:t xml:space="preserve"> e</w:t>
      </w:r>
      <w:r w:rsidR="00B350E6">
        <w:rPr>
          <w:rFonts w:ascii="Calibri" w:hAnsi="Calibri" w:cs="Calibri"/>
          <w:color w:val="000000"/>
          <w:spacing w:val="2"/>
          <w:sz w:val="24"/>
          <w:szCs w:val="24"/>
          <w:shd w:val="clear" w:color="auto" w:fill="FFFFFF"/>
        </w:rPr>
        <w:t>,</w:t>
      </w:r>
      <w:r w:rsidR="00315DD0">
        <w:rPr>
          <w:rFonts w:ascii="Calibri" w:hAnsi="Calibri" w:cs="Calibri"/>
          <w:color w:val="000000"/>
          <w:spacing w:val="2"/>
          <w:sz w:val="24"/>
          <w:szCs w:val="24"/>
          <w:shd w:val="clear" w:color="auto" w:fill="FFFFFF"/>
        </w:rPr>
        <w:t xml:space="preserve"> p</w:t>
      </w:r>
      <w:r w:rsidR="00B350E6">
        <w:rPr>
          <w:rFonts w:ascii="Calibri" w:hAnsi="Calibri" w:cs="Calibri"/>
          <w:sz w:val="24"/>
          <w:szCs w:val="24"/>
        </w:rPr>
        <w:t xml:space="preserve">ara a execução dos serviços, </w:t>
      </w:r>
      <w:r w:rsidR="00315DD0" w:rsidRPr="00AB5D97">
        <w:rPr>
          <w:rFonts w:ascii="Calibri" w:hAnsi="Calibri" w:cs="Calibri"/>
          <w:sz w:val="24"/>
          <w:szCs w:val="24"/>
        </w:rPr>
        <w:t>a empresa deverá disponibilizar profissionais cadastrados no Cadastro Nacional de Estabelecimentos de Saúde (CNES) pertencentes às categorias de ocupação, conforme a Classificação Brasileira de Ocupações – CBO;</w:t>
      </w:r>
    </w:p>
    <w:p w14:paraId="54FEEEA9" w14:textId="77777777" w:rsidR="00020EE8" w:rsidRPr="00053934" w:rsidRDefault="00020EE8" w:rsidP="005477E0">
      <w:pPr>
        <w:pStyle w:val="PargrafodaLista"/>
        <w:numPr>
          <w:ilvl w:val="0"/>
          <w:numId w:val="17"/>
        </w:numPr>
        <w:autoSpaceDE w:val="0"/>
        <w:autoSpaceDN w:val="0"/>
        <w:adjustRightInd w:val="0"/>
        <w:spacing w:after="0" w:line="276" w:lineRule="auto"/>
        <w:jc w:val="both"/>
        <w:rPr>
          <w:rFonts w:ascii="Calibri" w:hAnsi="Calibri" w:cs="Calibri"/>
          <w:sz w:val="24"/>
          <w:szCs w:val="24"/>
        </w:rPr>
      </w:pPr>
      <w:r w:rsidRPr="00053934">
        <w:rPr>
          <w:rFonts w:ascii="Calibri" w:hAnsi="Calibri" w:cs="Calibri"/>
          <w:sz w:val="24"/>
          <w:szCs w:val="24"/>
        </w:rPr>
        <w:t xml:space="preserve">A empresa deverá atender aos seguintes requisitos técnicos mínimos, os quais serão averiguados </w:t>
      </w:r>
      <w:r w:rsidR="005477E0">
        <w:rPr>
          <w:rFonts w:ascii="Calibri" w:hAnsi="Calibri" w:cs="Calibri"/>
          <w:sz w:val="24"/>
          <w:szCs w:val="24"/>
        </w:rPr>
        <w:t>por técnicos da</w:t>
      </w:r>
      <w:r w:rsidRPr="00053934">
        <w:rPr>
          <w:rFonts w:ascii="Calibri" w:hAnsi="Calibri" w:cs="Calibri"/>
          <w:sz w:val="24"/>
          <w:szCs w:val="24"/>
        </w:rPr>
        <w:t xml:space="preserve"> Secretaria Municipal de Saúde de Petrópolis:</w:t>
      </w:r>
    </w:p>
    <w:p w14:paraId="5316B105" w14:textId="77777777" w:rsidR="00835BF5" w:rsidRPr="00053934" w:rsidRDefault="00835BF5" w:rsidP="005477E0">
      <w:pPr>
        <w:pStyle w:val="PargrafodaLista"/>
        <w:numPr>
          <w:ilvl w:val="0"/>
          <w:numId w:val="17"/>
        </w:numPr>
        <w:autoSpaceDE w:val="0"/>
        <w:autoSpaceDN w:val="0"/>
        <w:adjustRightInd w:val="0"/>
        <w:spacing w:after="0" w:line="276" w:lineRule="auto"/>
        <w:jc w:val="both"/>
        <w:rPr>
          <w:rFonts w:ascii="Calibri" w:hAnsi="Calibri" w:cs="Calibri"/>
          <w:sz w:val="24"/>
          <w:szCs w:val="24"/>
        </w:rPr>
      </w:pPr>
      <w:r w:rsidRPr="00053934">
        <w:rPr>
          <w:rFonts w:ascii="Calibri" w:hAnsi="Calibri" w:cs="Calibri"/>
          <w:sz w:val="24"/>
          <w:szCs w:val="24"/>
        </w:rPr>
        <w:t xml:space="preserve">Os leitos disponibilizados pela </w:t>
      </w:r>
      <w:r w:rsidR="00AB4164">
        <w:rPr>
          <w:rFonts w:ascii="Calibri" w:hAnsi="Calibri" w:cs="Calibri"/>
          <w:sz w:val="24"/>
          <w:szCs w:val="24"/>
        </w:rPr>
        <w:t>contratada</w:t>
      </w:r>
      <w:r w:rsidRPr="00053934">
        <w:rPr>
          <w:rFonts w:ascii="Calibri" w:hAnsi="Calibri" w:cs="Calibri"/>
          <w:sz w:val="24"/>
          <w:szCs w:val="24"/>
        </w:rPr>
        <w:t xml:space="preserve"> devem ser destinados exclusivam</w:t>
      </w:r>
      <w:r w:rsidR="00EC57EB">
        <w:rPr>
          <w:rFonts w:ascii="Calibri" w:hAnsi="Calibri" w:cs="Calibri"/>
          <w:sz w:val="24"/>
          <w:szCs w:val="24"/>
        </w:rPr>
        <w:t>ente ao atendimento do contrato</w:t>
      </w:r>
      <w:r w:rsidR="00053934" w:rsidRPr="00053934">
        <w:rPr>
          <w:rFonts w:ascii="Calibri" w:hAnsi="Calibri" w:cs="Calibri"/>
          <w:sz w:val="24"/>
          <w:szCs w:val="24"/>
        </w:rPr>
        <w:t xml:space="preserve"> </w:t>
      </w:r>
      <w:r w:rsidRPr="00053934">
        <w:rPr>
          <w:rFonts w:ascii="Calibri" w:hAnsi="Calibri" w:cs="Calibri"/>
          <w:sz w:val="24"/>
          <w:szCs w:val="24"/>
        </w:rPr>
        <w:t xml:space="preserve">celebrado, para </w:t>
      </w:r>
      <w:r w:rsidR="00053934" w:rsidRPr="00053934">
        <w:rPr>
          <w:rFonts w:ascii="Calibri" w:hAnsi="Calibri" w:cs="Calibri"/>
          <w:sz w:val="24"/>
          <w:szCs w:val="24"/>
        </w:rPr>
        <w:t>atendimento aos usuários do SUS;</w:t>
      </w:r>
    </w:p>
    <w:p w14:paraId="2891EEAD" w14:textId="77777777" w:rsidR="00835BF5" w:rsidRPr="00053934" w:rsidRDefault="00D640D4" w:rsidP="005477E0">
      <w:pPr>
        <w:pStyle w:val="PargrafodaLista"/>
        <w:numPr>
          <w:ilvl w:val="0"/>
          <w:numId w:val="17"/>
        </w:numPr>
        <w:spacing w:after="0" w:line="276" w:lineRule="auto"/>
        <w:jc w:val="both"/>
        <w:rPr>
          <w:rFonts w:ascii="Calibri" w:hAnsi="Calibri" w:cs="Calibri"/>
          <w:sz w:val="24"/>
          <w:szCs w:val="24"/>
        </w:rPr>
      </w:pPr>
      <w:r w:rsidRPr="00053934">
        <w:rPr>
          <w:rFonts w:ascii="Calibri" w:hAnsi="Calibri" w:cs="Calibri"/>
          <w:sz w:val="24"/>
          <w:szCs w:val="24"/>
        </w:rPr>
        <w:t>A contratação dos serviços de clínica médica obedecerá à demanda, a qual ser</w:t>
      </w:r>
      <w:r w:rsidR="00835BF5" w:rsidRPr="00053934">
        <w:rPr>
          <w:rFonts w:ascii="Calibri" w:hAnsi="Calibri" w:cs="Calibri"/>
          <w:sz w:val="24"/>
          <w:szCs w:val="24"/>
        </w:rPr>
        <w:t>á originada e referenc</w:t>
      </w:r>
      <w:r w:rsidR="00053934">
        <w:rPr>
          <w:rFonts w:ascii="Calibri" w:hAnsi="Calibri" w:cs="Calibri"/>
          <w:sz w:val="24"/>
          <w:szCs w:val="24"/>
        </w:rPr>
        <w:t>iada pela Central Municipal de R</w:t>
      </w:r>
      <w:r w:rsidR="00835BF5" w:rsidRPr="00053934">
        <w:rPr>
          <w:rFonts w:ascii="Calibri" w:hAnsi="Calibri" w:cs="Calibri"/>
          <w:sz w:val="24"/>
          <w:szCs w:val="24"/>
        </w:rPr>
        <w:t>egulação de Leitos;</w:t>
      </w:r>
    </w:p>
    <w:p w14:paraId="017E1EDF" w14:textId="77777777" w:rsidR="00835BF5" w:rsidRPr="00053934" w:rsidRDefault="00B350E6" w:rsidP="005477E0">
      <w:pPr>
        <w:pStyle w:val="PargrafodaLista"/>
        <w:numPr>
          <w:ilvl w:val="0"/>
          <w:numId w:val="17"/>
        </w:numPr>
        <w:spacing w:after="0" w:line="276" w:lineRule="auto"/>
        <w:jc w:val="both"/>
        <w:rPr>
          <w:rFonts w:ascii="Calibri" w:hAnsi="Calibri" w:cs="Calibri"/>
          <w:sz w:val="24"/>
          <w:szCs w:val="24"/>
        </w:rPr>
      </w:pPr>
      <w:r>
        <w:rPr>
          <w:rFonts w:ascii="Calibri" w:hAnsi="Calibri" w:cs="Calibri"/>
          <w:sz w:val="24"/>
          <w:szCs w:val="24"/>
        </w:rPr>
        <w:t>Articular</w:t>
      </w:r>
      <w:r w:rsidR="00D640D4" w:rsidRPr="00053934">
        <w:rPr>
          <w:rFonts w:ascii="Calibri" w:hAnsi="Calibri" w:cs="Calibri"/>
          <w:sz w:val="24"/>
          <w:szCs w:val="24"/>
        </w:rPr>
        <w:t xml:space="preserve"> com os Serviços de Atenção Domiciliar</w:t>
      </w:r>
      <w:r w:rsidR="00EC57EB">
        <w:rPr>
          <w:rFonts w:ascii="Calibri" w:hAnsi="Calibri" w:cs="Calibri"/>
          <w:sz w:val="24"/>
          <w:szCs w:val="24"/>
        </w:rPr>
        <w:t xml:space="preserve"> </w:t>
      </w:r>
      <w:r w:rsidR="00835BF5" w:rsidRPr="00053934">
        <w:rPr>
          <w:rFonts w:ascii="Calibri" w:hAnsi="Calibri" w:cs="Calibri"/>
          <w:sz w:val="24"/>
          <w:szCs w:val="24"/>
        </w:rPr>
        <w:t>do município</w:t>
      </w:r>
      <w:r w:rsidR="00D640D4" w:rsidRPr="00053934">
        <w:rPr>
          <w:rFonts w:ascii="Calibri" w:hAnsi="Calibri" w:cs="Calibri"/>
          <w:sz w:val="24"/>
          <w:szCs w:val="24"/>
        </w:rPr>
        <w:t>, quando couber</w:t>
      </w:r>
      <w:r w:rsidR="00E54D94">
        <w:rPr>
          <w:rFonts w:ascii="Calibri" w:hAnsi="Calibri" w:cs="Calibri"/>
          <w:sz w:val="24"/>
          <w:szCs w:val="24"/>
        </w:rPr>
        <w:t xml:space="preserve"> em possíveis altas, de acordo com o protocolo municipal</w:t>
      </w:r>
      <w:r w:rsidR="00D640D4" w:rsidRPr="00053934">
        <w:rPr>
          <w:rFonts w:ascii="Calibri" w:hAnsi="Calibri" w:cs="Calibri"/>
          <w:sz w:val="24"/>
          <w:szCs w:val="24"/>
        </w:rPr>
        <w:t>;</w:t>
      </w:r>
    </w:p>
    <w:p w14:paraId="5E72F114" w14:textId="77777777" w:rsidR="00020EE8" w:rsidRPr="00053934" w:rsidRDefault="00D640D4" w:rsidP="005477E0">
      <w:pPr>
        <w:pStyle w:val="PargrafodaLista"/>
        <w:numPr>
          <w:ilvl w:val="0"/>
          <w:numId w:val="17"/>
        </w:numPr>
        <w:spacing w:after="0" w:line="276" w:lineRule="auto"/>
        <w:jc w:val="both"/>
        <w:rPr>
          <w:rFonts w:ascii="Calibri" w:hAnsi="Calibri" w:cs="Calibri"/>
          <w:b/>
          <w:kern w:val="16"/>
          <w:sz w:val="24"/>
          <w:szCs w:val="24"/>
        </w:rPr>
      </w:pPr>
      <w:r w:rsidRPr="00053934">
        <w:rPr>
          <w:rFonts w:ascii="Calibri" w:hAnsi="Calibri" w:cs="Calibri"/>
          <w:sz w:val="24"/>
          <w:szCs w:val="24"/>
        </w:rPr>
        <w:t>Ga</w:t>
      </w:r>
      <w:r w:rsidR="00835BF5" w:rsidRPr="00053934">
        <w:rPr>
          <w:rFonts w:ascii="Calibri" w:hAnsi="Calibri" w:cs="Calibri"/>
          <w:sz w:val="24"/>
          <w:szCs w:val="24"/>
        </w:rPr>
        <w:t>rantir</w:t>
      </w:r>
      <w:r w:rsidR="00053934">
        <w:rPr>
          <w:rFonts w:ascii="Calibri" w:hAnsi="Calibri" w:cs="Calibri"/>
          <w:sz w:val="24"/>
          <w:szCs w:val="24"/>
        </w:rPr>
        <w:t xml:space="preserve"> a</w:t>
      </w:r>
      <w:r w:rsidRPr="00053934">
        <w:rPr>
          <w:rFonts w:ascii="Calibri" w:hAnsi="Calibri" w:cs="Calibri"/>
          <w:sz w:val="24"/>
          <w:szCs w:val="24"/>
        </w:rPr>
        <w:t xml:space="preserve"> realização dos procedimentos diagnósticos e terapêuticos necessários à complexidade dos casos; </w:t>
      </w:r>
    </w:p>
    <w:p w14:paraId="7A978293" w14:textId="77777777" w:rsidR="00020EE8" w:rsidRPr="00AB5D97" w:rsidRDefault="00020EE8" w:rsidP="005477E0">
      <w:pPr>
        <w:numPr>
          <w:ilvl w:val="0"/>
          <w:numId w:val="6"/>
        </w:numPr>
        <w:autoSpaceDE w:val="0"/>
        <w:autoSpaceDN w:val="0"/>
        <w:adjustRightInd w:val="0"/>
        <w:spacing w:after="0" w:line="276" w:lineRule="auto"/>
        <w:contextualSpacing/>
        <w:jc w:val="both"/>
        <w:rPr>
          <w:rFonts w:ascii="Calibri" w:hAnsi="Calibri" w:cs="Calibri"/>
          <w:sz w:val="24"/>
          <w:szCs w:val="24"/>
        </w:rPr>
      </w:pPr>
      <w:r w:rsidRPr="00AB5D97">
        <w:rPr>
          <w:rFonts w:ascii="Calibri" w:hAnsi="Calibri" w:cs="Calibri"/>
          <w:sz w:val="24"/>
          <w:szCs w:val="24"/>
        </w:rPr>
        <w:t>Registro ou inscrição na entidade profissional competente;</w:t>
      </w:r>
    </w:p>
    <w:p w14:paraId="217945CE" w14:textId="77777777" w:rsidR="00020EE8" w:rsidRPr="00AB5D97" w:rsidRDefault="00020EE8" w:rsidP="005477E0">
      <w:pPr>
        <w:numPr>
          <w:ilvl w:val="0"/>
          <w:numId w:val="6"/>
        </w:numPr>
        <w:autoSpaceDE w:val="0"/>
        <w:autoSpaceDN w:val="0"/>
        <w:adjustRightInd w:val="0"/>
        <w:spacing w:after="0" w:line="276" w:lineRule="auto"/>
        <w:contextualSpacing/>
        <w:jc w:val="both"/>
        <w:rPr>
          <w:rFonts w:ascii="Calibri" w:hAnsi="Calibri" w:cs="Calibri"/>
          <w:sz w:val="24"/>
          <w:szCs w:val="24"/>
        </w:rPr>
      </w:pPr>
      <w:r w:rsidRPr="00AB5D97">
        <w:rPr>
          <w:rFonts w:ascii="Calibri" w:hAnsi="Calibri" w:cs="Calibri"/>
          <w:sz w:val="24"/>
          <w:szCs w:val="24"/>
        </w:rPr>
        <w:t>Relação nominal dos profissionais que compõem a equipe técnica do prestador, informando nome, CPF, carga horária semanal, cargo, função e número de inscrição no respectivo Conselho Profissional, conforme a Classificação Brasileira;</w:t>
      </w:r>
    </w:p>
    <w:p w14:paraId="4477A1D0" w14:textId="77777777" w:rsidR="00020EE8" w:rsidRPr="00AB5D97" w:rsidRDefault="00053934" w:rsidP="005477E0">
      <w:pPr>
        <w:numPr>
          <w:ilvl w:val="0"/>
          <w:numId w:val="6"/>
        </w:numPr>
        <w:autoSpaceDE w:val="0"/>
        <w:autoSpaceDN w:val="0"/>
        <w:adjustRightInd w:val="0"/>
        <w:spacing w:after="0" w:line="276" w:lineRule="auto"/>
        <w:contextualSpacing/>
        <w:jc w:val="both"/>
        <w:rPr>
          <w:rFonts w:ascii="Calibri" w:hAnsi="Calibri" w:cs="Calibri"/>
          <w:sz w:val="24"/>
          <w:szCs w:val="24"/>
        </w:rPr>
      </w:pPr>
      <w:r>
        <w:rPr>
          <w:rFonts w:ascii="Calibri" w:hAnsi="Calibri" w:cs="Calibri"/>
          <w:sz w:val="24"/>
          <w:szCs w:val="24"/>
        </w:rPr>
        <w:t>Alvará Sanitário a</w:t>
      </w:r>
      <w:r w:rsidR="00020EE8" w:rsidRPr="00AB5D97">
        <w:rPr>
          <w:rFonts w:ascii="Calibri" w:hAnsi="Calibri" w:cs="Calibri"/>
          <w:sz w:val="24"/>
          <w:szCs w:val="24"/>
        </w:rPr>
        <w:t>tualizado, expedido pela Vigilância Sanitária Municipal ou Estadual, devendo ser apresentado a cada renovação de contrato</w:t>
      </w:r>
      <w:r w:rsidR="00E224B6">
        <w:rPr>
          <w:rFonts w:ascii="Calibri" w:hAnsi="Calibri" w:cs="Calibri"/>
          <w:sz w:val="24"/>
          <w:szCs w:val="24"/>
        </w:rPr>
        <w:t xml:space="preserve"> da instituição onde os leitos estiverem alocados</w:t>
      </w:r>
      <w:r w:rsidR="00020EE8" w:rsidRPr="00AB5D97">
        <w:rPr>
          <w:rFonts w:ascii="Calibri" w:hAnsi="Calibri" w:cs="Calibri"/>
          <w:sz w:val="24"/>
          <w:szCs w:val="24"/>
        </w:rPr>
        <w:t>;</w:t>
      </w:r>
    </w:p>
    <w:p w14:paraId="3C878852" w14:textId="77777777" w:rsidR="004E56F8" w:rsidRDefault="00020EE8" w:rsidP="004E56F8">
      <w:pPr>
        <w:numPr>
          <w:ilvl w:val="0"/>
          <w:numId w:val="15"/>
        </w:numPr>
        <w:spacing w:after="0" w:line="276" w:lineRule="auto"/>
        <w:contextualSpacing/>
        <w:jc w:val="both"/>
        <w:rPr>
          <w:rFonts w:ascii="Calibri" w:hAnsi="Calibri" w:cs="Calibri"/>
          <w:kern w:val="16"/>
          <w:sz w:val="24"/>
          <w:szCs w:val="24"/>
        </w:rPr>
      </w:pPr>
      <w:r w:rsidRPr="00AB5D97">
        <w:rPr>
          <w:rFonts w:ascii="Calibri" w:hAnsi="Calibri" w:cs="Calibri"/>
          <w:sz w:val="24"/>
          <w:szCs w:val="24"/>
        </w:rPr>
        <w:t>Certificado de especialidade devidamente reconhecido pela respectiva entidade de classe, RG e CPF do responsável técnic</w:t>
      </w:r>
      <w:r w:rsidR="00B350E6">
        <w:rPr>
          <w:rFonts w:ascii="Calibri" w:hAnsi="Calibri" w:cs="Calibri"/>
          <w:sz w:val="24"/>
          <w:szCs w:val="24"/>
        </w:rPr>
        <w:t>o pelo serviço a ser contratado.</w:t>
      </w:r>
    </w:p>
    <w:p w14:paraId="368590E0" w14:textId="77777777" w:rsidR="004E56F8" w:rsidRDefault="004E56F8" w:rsidP="004E56F8">
      <w:pPr>
        <w:spacing w:after="0" w:line="276" w:lineRule="auto"/>
        <w:contextualSpacing/>
        <w:jc w:val="both"/>
        <w:rPr>
          <w:rFonts w:ascii="Calibri" w:hAnsi="Calibri" w:cs="Calibri"/>
          <w:kern w:val="16"/>
          <w:sz w:val="24"/>
          <w:szCs w:val="24"/>
        </w:rPr>
      </w:pPr>
    </w:p>
    <w:p w14:paraId="3D13A81C" w14:textId="77777777" w:rsidR="004E56F8" w:rsidRDefault="004E56F8" w:rsidP="004E56F8">
      <w:pPr>
        <w:spacing w:after="0" w:line="276" w:lineRule="auto"/>
        <w:contextualSpacing/>
        <w:jc w:val="both"/>
        <w:rPr>
          <w:rFonts w:ascii="Calibri" w:hAnsi="Calibri" w:cs="Calibri"/>
          <w:kern w:val="16"/>
          <w:sz w:val="24"/>
          <w:szCs w:val="24"/>
        </w:rPr>
      </w:pPr>
    </w:p>
    <w:p w14:paraId="3624FFA2" w14:textId="77777777" w:rsidR="004E56F8" w:rsidRPr="004E56F8" w:rsidRDefault="004E56F8" w:rsidP="004E56F8">
      <w:pPr>
        <w:spacing w:after="0" w:line="276" w:lineRule="auto"/>
        <w:contextualSpacing/>
        <w:jc w:val="both"/>
        <w:rPr>
          <w:rFonts w:ascii="Calibri" w:hAnsi="Calibri" w:cs="Calibri"/>
          <w:kern w:val="16"/>
          <w:sz w:val="24"/>
          <w:szCs w:val="24"/>
        </w:rPr>
      </w:pPr>
    </w:p>
    <w:p w14:paraId="446FABF0" w14:textId="77777777" w:rsidR="004040D8" w:rsidRPr="005477E0" w:rsidRDefault="004040D8" w:rsidP="00B350E6">
      <w:pPr>
        <w:pStyle w:val="PargrafodaLista"/>
        <w:numPr>
          <w:ilvl w:val="0"/>
          <w:numId w:val="14"/>
        </w:numPr>
        <w:spacing w:after="200" w:line="276" w:lineRule="auto"/>
        <w:jc w:val="both"/>
        <w:rPr>
          <w:rFonts w:ascii="Calibri" w:hAnsi="Calibri" w:cs="Calibri"/>
          <w:b/>
          <w:sz w:val="24"/>
          <w:szCs w:val="24"/>
        </w:rPr>
      </w:pPr>
      <w:r w:rsidRPr="005477E0">
        <w:rPr>
          <w:rFonts w:ascii="Calibri" w:hAnsi="Calibri" w:cs="Calibri"/>
          <w:b/>
          <w:sz w:val="24"/>
          <w:szCs w:val="24"/>
        </w:rPr>
        <w:t>CRITÉRIOS P</w:t>
      </w:r>
      <w:r w:rsidR="004E56F8">
        <w:rPr>
          <w:rFonts w:ascii="Calibri" w:hAnsi="Calibri" w:cs="Calibri"/>
          <w:b/>
          <w:sz w:val="24"/>
          <w:szCs w:val="24"/>
        </w:rPr>
        <w:t>ARA PARTICIPAÇÃO E JULGAMENTO DA</w:t>
      </w:r>
      <w:r w:rsidRPr="005477E0">
        <w:rPr>
          <w:rFonts w:ascii="Calibri" w:hAnsi="Calibri" w:cs="Calibri"/>
          <w:b/>
          <w:sz w:val="24"/>
          <w:szCs w:val="24"/>
        </w:rPr>
        <w:t xml:space="preserve"> </w:t>
      </w:r>
      <w:r w:rsidR="00413928" w:rsidRPr="005477E0">
        <w:rPr>
          <w:rFonts w:ascii="Calibri" w:hAnsi="Calibri" w:cs="Calibri"/>
          <w:b/>
          <w:sz w:val="24"/>
          <w:szCs w:val="24"/>
        </w:rPr>
        <w:t>CONTRATAÇÃO</w:t>
      </w:r>
      <w:r w:rsidRPr="005477E0">
        <w:rPr>
          <w:rFonts w:ascii="Calibri" w:hAnsi="Calibri" w:cs="Calibri"/>
          <w:b/>
          <w:sz w:val="24"/>
          <w:szCs w:val="24"/>
        </w:rPr>
        <w:t xml:space="preserve">: </w:t>
      </w:r>
    </w:p>
    <w:p w14:paraId="0B23F7F9" w14:textId="77777777" w:rsidR="004040D8" w:rsidRDefault="00FB2959" w:rsidP="004040D8">
      <w:pPr>
        <w:spacing w:after="200" w:line="276" w:lineRule="auto"/>
        <w:contextualSpacing/>
        <w:jc w:val="both"/>
        <w:rPr>
          <w:rFonts w:ascii="Calibri" w:hAnsi="Calibri" w:cs="Calibri"/>
          <w:sz w:val="24"/>
          <w:szCs w:val="24"/>
        </w:rPr>
      </w:pPr>
      <w:r>
        <w:rPr>
          <w:rFonts w:ascii="Calibri" w:hAnsi="Calibri" w:cs="Calibri"/>
          <w:sz w:val="24"/>
          <w:szCs w:val="24"/>
        </w:rPr>
        <w:t>Poderão ser contratadas</w:t>
      </w:r>
      <w:r w:rsidR="004040D8" w:rsidRPr="00AB5D97">
        <w:rPr>
          <w:rFonts w:ascii="Calibri" w:hAnsi="Calibri" w:cs="Calibri"/>
          <w:sz w:val="24"/>
          <w:szCs w:val="24"/>
        </w:rPr>
        <w:t xml:space="preserve"> pessoas jurídic</w:t>
      </w:r>
      <w:r w:rsidR="001B4DAA">
        <w:rPr>
          <w:rFonts w:ascii="Calibri" w:hAnsi="Calibri" w:cs="Calibri"/>
          <w:sz w:val="24"/>
          <w:szCs w:val="24"/>
        </w:rPr>
        <w:t>as de direito privado,</w:t>
      </w:r>
      <w:r w:rsidR="004040D8" w:rsidRPr="00AB5D97">
        <w:rPr>
          <w:rFonts w:ascii="Calibri" w:hAnsi="Calibri" w:cs="Calibri"/>
          <w:sz w:val="24"/>
          <w:szCs w:val="24"/>
        </w:rPr>
        <w:t xml:space="preserve"> filantrópicas ou com fins lucrativos, sendo certo que para </w:t>
      </w:r>
      <w:r w:rsidR="000406F1">
        <w:rPr>
          <w:rFonts w:ascii="Calibri" w:hAnsi="Calibri" w:cs="Calibri"/>
          <w:sz w:val="24"/>
          <w:szCs w:val="24"/>
        </w:rPr>
        <w:t>a</w:t>
      </w:r>
      <w:r w:rsidR="004040D8" w:rsidRPr="00AB5D97">
        <w:rPr>
          <w:rFonts w:ascii="Calibri" w:hAnsi="Calibri" w:cs="Calibri"/>
          <w:sz w:val="24"/>
          <w:szCs w:val="24"/>
        </w:rPr>
        <w:t xml:space="preserve"> </w:t>
      </w:r>
      <w:r w:rsidR="00413928">
        <w:rPr>
          <w:rFonts w:ascii="Calibri" w:hAnsi="Calibri" w:cs="Calibri"/>
          <w:sz w:val="24"/>
          <w:szCs w:val="24"/>
        </w:rPr>
        <w:t>CONTRATAÇÃO</w:t>
      </w:r>
      <w:r w:rsidR="004040D8" w:rsidRPr="00AB5D97">
        <w:rPr>
          <w:rFonts w:ascii="Calibri" w:hAnsi="Calibri" w:cs="Calibri"/>
          <w:sz w:val="24"/>
          <w:szCs w:val="24"/>
        </w:rPr>
        <w:t xml:space="preserve">, haverá análise de critérios mínimos, </w:t>
      </w:r>
      <w:r w:rsidR="001B4DAA">
        <w:rPr>
          <w:rFonts w:ascii="Calibri" w:hAnsi="Calibri" w:cs="Calibri"/>
          <w:sz w:val="24"/>
          <w:szCs w:val="24"/>
        </w:rPr>
        <w:t>com base nos itens abaixo;</w:t>
      </w:r>
      <w:r w:rsidR="009C5928">
        <w:rPr>
          <w:rFonts w:ascii="Calibri" w:hAnsi="Calibri" w:cs="Calibri"/>
          <w:sz w:val="24"/>
          <w:szCs w:val="24"/>
        </w:rPr>
        <w:t xml:space="preserve"> em lote único, ou de acordo com capacidade do proponente;</w:t>
      </w:r>
    </w:p>
    <w:p w14:paraId="7DECC081" w14:textId="77777777" w:rsidR="004E56F8" w:rsidRDefault="004E56F8" w:rsidP="004040D8">
      <w:pPr>
        <w:spacing w:after="200" w:line="276" w:lineRule="auto"/>
        <w:contextualSpacing/>
        <w:jc w:val="both"/>
        <w:rPr>
          <w:rFonts w:ascii="Calibri" w:hAnsi="Calibri" w:cs="Calibri"/>
          <w:sz w:val="24"/>
          <w:szCs w:val="24"/>
        </w:rPr>
      </w:pPr>
    </w:p>
    <w:p w14:paraId="7EA205C7" w14:textId="77777777" w:rsidR="004E56F8" w:rsidRPr="004E56F8" w:rsidRDefault="004E56F8" w:rsidP="004E56F8">
      <w:pPr>
        <w:pStyle w:val="PargrafodaLista"/>
        <w:numPr>
          <w:ilvl w:val="1"/>
          <w:numId w:val="14"/>
        </w:numPr>
        <w:spacing w:after="200" w:line="276" w:lineRule="auto"/>
        <w:jc w:val="both"/>
        <w:rPr>
          <w:rFonts w:ascii="Calibri" w:hAnsi="Calibri" w:cs="Calibri"/>
          <w:b/>
          <w:sz w:val="24"/>
          <w:szCs w:val="24"/>
        </w:rPr>
      </w:pPr>
      <w:r>
        <w:rPr>
          <w:rFonts w:ascii="Calibri" w:hAnsi="Calibri" w:cs="Calibri"/>
          <w:b/>
          <w:sz w:val="24"/>
          <w:szCs w:val="24"/>
        </w:rPr>
        <w:t>A modalidade será</w:t>
      </w:r>
      <w:r w:rsidR="00DB3A01">
        <w:rPr>
          <w:rFonts w:ascii="Calibri" w:hAnsi="Calibri" w:cs="Calibri"/>
          <w:b/>
          <w:sz w:val="24"/>
          <w:szCs w:val="24"/>
        </w:rPr>
        <w:t xml:space="preserve"> </w:t>
      </w:r>
      <w:r w:rsidRPr="004E56F8">
        <w:rPr>
          <w:rFonts w:ascii="Calibri" w:hAnsi="Calibri" w:cs="Calibri"/>
          <w:b/>
          <w:sz w:val="28"/>
          <w:szCs w:val="28"/>
        </w:rPr>
        <w:t>“Pregão Presencial”,</w:t>
      </w:r>
      <w:r>
        <w:rPr>
          <w:rFonts w:ascii="Calibri" w:hAnsi="Calibri" w:cs="Calibri"/>
          <w:b/>
          <w:sz w:val="24"/>
          <w:szCs w:val="24"/>
        </w:rPr>
        <w:t xml:space="preserve"> devido </w:t>
      </w:r>
      <w:r w:rsidR="00DB3A01">
        <w:rPr>
          <w:rFonts w:ascii="Calibri" w:hAnsi="Calibri" w:cs="Calibri"/>
          <w:b/>
          <w:sz w:val="24"/>
          <w:szCs w:val="24"/>
        </w:rPr>
        <w:t>à</w:t>
      </w:r>
      <w:r>
        <w:rPr>
          <w:rFonts w:ascii="Calibri" w:hAnsi="Calibri" w:cs="Calibri"/>
          <w:b/>
          <w:sz w:val="24"/>
          <w:szCs w:val="24"/>
        </w:rPr>
        <w:t xml:space="preserve"> complexidade da matéria e a análise das documentações requisitadas.</w:t>
      </w:r>
    </w:p>
    <w:p w14:paraId="28C4994F" w14:textId="77777777" w:rsidR="003F6A0F" w:rsidRPr="00AB5D97" w:rsidRDefault="003F6A0F" w:rsidP="004040D8">
      <w:pPr>
        <w:spacing w:after="200" w:line="276" w:lineRule="auto"/>
        <w:contextualSpacing/>
        <w:jc w:val="both"/>
        <w:rPr>
          <w:rFonts w:ascii="Calibri" w:hAnsi="Calibri" w:cs="Calibri"/>
          <w:sz w:val="24"/>
          <w:szCs w:val="24"/>
        </w:rPr>
      </w:pPr>
    </w:p>
    <w:p w14:paraId="193A2279" w14:textId="77777777" w:rsidR="00CD0037" w:rsidRPr="003F6A0F" w:rsidRDefault="004040D8" w:rsidP="003F6A0F">
      <w:pPr>
        <w:spacing w:after="200" w:line="276" w:lineRule="auto"/>
        <w:jc w:val="both"/>
        <w:rPr>
          <w:rFonts w:ascii="Calibri" w:hAnsi="Calibri" w:cs="Calibri"/>
          <w:b/>
          <w:sz w:val="24"/>
          <w:szCs w:val="24"/>
          <w:u w:val="single"/>
        </w:rPr>
      </w:pPr>
      <w:r w:rsidRPr="003F6A0F">
        <w:rPr>
          <w:rFonts w:ascii="Calibri" w:hAnsi="Calibri" w:cs="Calibri"/>
          <w:b/>
          <w:sz w:val="24"/>
          <w:szCs w:val="24"/>
          <w:u w:val="single"/>
        </w:rPr>
        <w:t xml:space="preserve">Para a habilitação jurídica, as proponentes deverão apresentar os seguintes documentos, além dos exigidos pela Lei nº </w:t>
      </w:r>
      <w:r w:rsidR="00BF5D4F">
        <w:rPr>
          <w:rFonts w:ascii="Calibri" w:hAnsi="Calibri" w:cs="Calibri"/>
          <w:b/>
          <w:sz w:val="24"/>
          <w:szCs w:val="24"/>
          <w:u w:val="single"/>
        </w:rPr>
        <w:t>14.133/21</w:t>
      </w:r>
      <w:r w:rsidRPr="003F6A0F">
        <w:rPr>
          <w:rFonts w:ascii="Calibri" w:hAnsi="Calibri" w:cs="Calibri"/>
          <w:b/>
          <w:sz w:val="24"/>
          <w:szCs w:val="24"/>
          <w:u w:val="single"/>
        </w:rPr>
        <w:t xml:space="preserve">: </w:t>
      </w:r>
    </w:p>
    <w:p w14:paraId="66494D54" w14:textId="77777777" w:rsidR="00053934" w:rsidRDefault="004040D8" w:rsidP="004040D8">
      <w:pPr>
        <w:spacing w:after="200" w:line="276" w:lineRule="auto"/>
        <w:contextualSpacing/>
        <w:jc w:val="both"/>
        <w:rPr>
          <w:rFonts w:ascii="Calibri" w:hAnsi="Calibri" w:cs="Calibri"/>
          <w:sz w:val="24"/>
          <w:szCs w:val="24"/>
        </w:rPr>
      </w:pPr>
      <w:r w:rsidRPr="00AB5D97">
        <w:rPr>
          <w:rFonts w:ascii="Calibri" w:hAnsi="Calibri" w:cs="Calibri"/>
          <w:sz w:val="24"/>
          <w:szCs w:val="24"/>
        </w:rPr>
        <w:t>1. Cópia de Alvará de Funcionamento da Vigilância Sanitária Estadual</w:t>
      </w:r>
      <w:r w:rsidR="00EC57EB">
        <w:rPr>
          <w:rFonts w:ascii="Calibri" w:hAnsi="Calibri" w:cs="Calibri"/>
          <w:sz w:val="24"/>
          <w:szCs w:val="24"/>
        </w:rPr>
        <w:t xml:space="preserve"> ou Municipal</w:t>
      </w:r>
      <w:r w:rsidR="000406F1">
        <w:rPr>
          <w:rFonts w:ascii="Calibri" w:hAnsi="Calibri" w:cs="Calibri"/>
          <w:sz w:val="24"/>
          <w:szCs w:val="24"/>
        </w:rPr>
        <w:t xml:space="preserve"> e/ou </w:t>
      </w:r>
      <w:r w:rsidRPr="00AB5D97">
        <w:rPr>
          <w:rFonts w:ascii="Calibri" w:hAnsi="Calibri" w:cs="Calibri"/>
          <w:sz w:val="24"/>
          <w:szCs w:val="24"/>
        </w:rPr>
        <w:t>requerimento protocolado</w:t>
      </w:r>
      <w:r w:rsidR="00053934">
        <w:rPr>
          <w:rFonts w:ascii="Calibri" w:hAnsi="Calibri" w:cs="Calibri"/>
          <w:sz w:val="24"/>
          <w:szCs w:val="24"/>
        </w:rPr>
        <w:t xml:space="preserve"> de Renovação da Licença Anual</w:t>
      </w:r>
      <w:r w:rsidR="000406F1">
        <w:rPr>
          <w:rFonts w:ascii="Calibri" w:hAnsi="Calibri" w:cs="Calibri"/>
          <w:sz w:val="24"/>
          <w:szCs w:val="24"/>
        </w:rPr>
        <w:t xml:space="preserve"> com a vencida</w:t>
      </w:r>
      <w:r w:rsidR="00053934">
        <w:rPr>
          <w:rFonts w:ascii="Calibri" w:hAnsi="Calibri" w:cs="Calibri"/>
          <w:sz w:val="24"/>
          <w:szCs w:val="24"/>
        </w:rPr>
        <w:t>.</w:t>
      </w:r>
    </w:p>
    <w:p w14:paraId="25287366" w14:textId="77777777" w:rsidR="004040D8" w:rsidRPr="00AB5D97" w:rsidRDefault="004040D8" w:rsidP="004040D8">
      <w:pPr>
        <w:spacing w:after="200" w:line="276" w:lineRule="auto"/>
        <w:contextualSpacing/>
        <w:jc w:val="both"/>
        <w:rPr>
          <w:rFonts w:ascii="Calibri" w:hAnsi="Calibri" w:cs="Calibri"/>
          <w:sz w:val="24"/>
          <w:szCs w:val="24"/>
        </w:rPr>
      </w:pPr>
      <w:r w:rsidRPr="00AB5D97">
        <w:rPr>
          <w:rFonts w:ascii="Calibri" w:hAnsi="Calibri" w:cs="Calibri"/>
          <w:sz w:val="24"/>
          <w:szCs w:val="24"/>
        </w:rPr>
        <w:t xml:space="preserve">2. Cópia do Alvará de Funcionamento emitido pela Prefeitura Municipal; </w:t>
      </w:r>
    </w:p>
    <w:p w14:paraId="1BDFC867" w14:textId="77777777" w:rsidR="004040D8" w:rsidRPr="00AB5D97" w:rsidRDefault="004040D8" w:rsidP="004040D8">
      <w:pPr>
        <w:spacing w:after="200" w:line="276" w:lineRule="auto"/>
        <w:contextualSpacing/>
        <w:jc w:val="both"/>
        <w:rPr>
          <w:rFonts w:ascii="Calibri" w:hAnsi="Calibri" w:cs="Calibri"/>
          <w:sz w:val="24"/>
          <w:szCs w:val="24"/>
        </w:rPr>
      </w:pPr>
      <w:r w:rsidRPr="00AB5D97">
        <w:rPr>
          <w:rFonts w:ascii="Calibri" w:hAnsi="Calibri" w:cs="Calibri"/>
          <w:sz w:val="24"/>
          <w:szCs w:val="24"/>
        </w:rPr>
        <w:t>3. Cópia do resumo no Sistema de Cadastro Nacional de Estabelecimentos de Saúde (SCNES);</w:t>
      </w:r>
    </w:p>
    <w:p w14:paraId="7317E1AB" w14:textId="77777777" w:rsidR="001B4DAA" w:rsidRDefault="004040D8" w:rsidP="004040D8">
      <w:pPr>
        <w:spacing w:after="200" w:line="276" w:lineRule="auto"/>
        <w:contextualSpacing/>
        <w:jc w:val="both"/>
        <w:rPr>
          <w:rFonts w:ascii="Calibri" w:hAnsi="Calibri" w:cs="Calibri"/>
          <w:sz w:val="24"/>
          <w:szCs w:val="24"/>
        </w:rPr>
      </w:pPr>
      <w:r w:rsidRPr="00AB5D97">
        <w:rPr>
          <w:rFonts w:ascii="Calibri" w:hAnsi="Calibri" w:cs="Calibri"/>
          <w:sz w:val="24"/>
          <w:szCs w:val="24"/>
        </w:rPr>
        <w:t xml:space="preserve"> 4. Prova de capacidade em oferecer leitos especializados, disponibilidade de instalações, aparelhamento e pessoal técnico adequado para a realização do objeto d</w:t>
      </w:r>
      <w:r w:rsidR="00F6792E">
        <w:rPr>
          <w:rFonts w:ascii="Calibri" w:hAnsi="Calibri" w:cs="Calibri"/>
          <w:sz w:val="24"/>
          <w:szCs w:val="24"/>
        </w:rPr>
        <w:t>a</w:t>
      </w:r>
      <w:r w:rsidRPr="00AB5D97">
        <w:rPr>
          <w:rFonts w:ascii="Calibri" w:hAnsi="Calibri" w:cs="Calibri"/>
          <w:sz w:val="24"/>
          <w:szCs w:val="24"/>
        </w:rPr>
        <w:t xml:space="preserve"> </w:t>
      </w:r>
      <w:r w:rsidR="00413928">
        <w:rPr>
          <w:rFonts w:ascii="Calibri" w:hAnsi="Calibri" w:cs="Calibri"/>
          <w:sz w:val="24"/>
          <w:szCs w:val="24"/>
        </w:rPr>
        <w:t>CONTRATAÇÃO</w:t>
      </w:r>
      <w:r w:rsidRPr="00AB5D97">
        <w:rPr>
          <w:rFonts w:ascii="Calibri" w:hAnsi="Calibri" w:cs="Calibri"/>
          <w:sz w:val="24"/>
          <w:szCs w:val="24"/>
        </w:rPr>
        <w:t xml:space="preserve">, em conformidade com o </w:t>
      </w:r>
      <w:r w:rsidR="001B4DAA">
        <w:rPr>
          <w:rFonts w:ascii="Calibri" w:hAnsi="Calibri" w:cs="Calibri"/>
          <w:sz w:val="24"/>
          <w:szCs w:val="24"/>
        </w:rPr>
        <w:t xml:space="preserve">especificado na </w:t>
      </w:r>
      <w:r w:rsidR="00F6792E">
        <w:rPr>
          <w:rFonts w:ascii="Calibri" w:hAnsi="Calibri" w:cs="Calibri"/>
          <w:sz w:val="24"/>
          <w:szCs w:val="24"/>
        </w:rPr>
        <w:t>proposta,</w:t>
      </w:r>
      <w:r w:rsidRPr="00AB5D97">
        <w:rPr>
          <w:rFonts w:ascii="Calibri" w:hAnsi="Calibri" w:cs="Calibri"/>
          <w:sz w:val="24"/>
          <w:szCs w:val="24"/>
        </w:rPr>
        <w:t xml:space="preserve"> bem como </w:t>
      </w:r>
      <w:r w:rsidR="001B4DAA">
        <w:rPr>
          <w:rFonts w:ascii="Calibri" w:hAnsi="Calibri" w:cs="Calibri"/>
          <w:sz w:val="24"/>
          <w:szCs w:val="24"/>
        </w:rPr>
        <w:t xml:space="preserve">o </w:t>
      </w:r>
      <w:r w:rsidRPr="00AB5D97">
        <w:rPr>
          <w:rFonts w:ascii="Calibri" w:hAnsi="Calibri" w:cs="Calibri"/>
          <w:sz w:val="24"/>
          <w:szCs w:val="24"/>
        </w:rPr>
        <w:t xml:space="preserve">disposto na </w:t>
      </w:r>
      <w:r w:rsidR="001B4DAA" w:rsidRPr="00053934">
        <w:rPr>
          <w:rFonts w:ascii="Calibri" w:hAnsi="Calibri" w:cs="Calibri"/>
          <w:color w:val="000000"/>
          <w:sz w:val="24"/>
          <w:szCs w:val="24"/>
        </w:rPr>
        <w:t>Portaria nº 3.390 de 30 de dezembro de 2013</w:t>
      </w:r>
      <w:r w:rsidR="001B4DAA" w:rsidRPr="00053934">
        <w:rPr>
          <w:rFonts w:ascii="Calibri" w:hAnsi="Calibri" w:cs="Calibri"/>
          <w:sz w:val="24"/>
          <w:szCs w:val="24"/>
        </w:rPr>
        <w:t>, RDC nº 50 de 21 de fevereiro de 2002 e outras pertinentes</w:t>
      </w:r>
      <w:r w:rsidR="001B4DAA">
        <w:rPr>
          <w:rFonts w:ascii="Calibri" w:hAnsi="Calibri" w:cs="Calibri"/>
          <w:sz w:val="24"/>
          <w:szCs w:val="24"/>
        </w:rPr>
        <w:t>;</w:t>
      </w:r>
    </w:p>
    <w:p w14:paraId="76395D8C" w14:textId="77777777" w:rsidR="004040D8" w:rsidRPr="00AB5D97" w:rsidRDefault="005477E0" w:rsidP="004040D8">
      <w:pPr>
        <w:spacing w:after="200" w:line="276" w:lineRule="auto"/>
        <w:contextualSpacing/>
        <w:jc w:val="both"/>
        <w:rPr>
          <w:rFonts w:ascii="Calibri" w:hAnsi="Calibri" w:cs="Calibri"/>
          <w:sz w:val="24"/>
          <w:szCs w:val="24"/>
        </w:rPr>
      </w:pPr>
      <w:r>
        <w:rPr>
          <w:rFonts w:ascii="Calibri" w:hAnsi="Calibri" w:cs="Calibri"/>
          <w:sz w:val="24"/>
          <w:szCs w:val="24"/>
        </w:rPr>
        <w:t>5</w:t>
      </w:r>
      <w:r w:rsidR="004040D8" w:rsidRPr="00AB5D97">
        <w:rPr>
          <w:rFonts w:ascii="Calibri" w:hAnsi="Calibri" w:cs="Calibri"/>
          <w:sz w:val="24"/>
          <w:szCs w:val="24"/>
        </w:rPr>
        <w:t>. Cópia do Certificado de responsabilidad</w:t>
      </w:r>
      <w:r w:rsidR="001B4DAA">
        <w:rPr>
          <w:rFonts w:ascii="Calibri" w:hAnsi="Calibri" w:cs="Calibri"/>
          <w:sz w:val="24"/>
          <w:szCs w:val="24"/>
        </w:rPr>
        <w:t>e Técnica do Médico responsável;</w:t>
      </w:r>
    </w:p>
    <w:p w14:paraId="11C6AA97" w14:textId="77777777" w:rsidR="004040D8" w:rsidRPr="00AB5D97" w:rsidRDefault="005477E0" w:rsidP="004040D8">
      <w:pPr>
        <w:spacing w:after="200" w:line="276" w:lineRule="auto"/>
        <w:contextualSpacing/>
        <w:jc w:val="both"/>
        <w:rPr>
          <w:rFonts w:ascii="Calibri" w:hAnsi="Calibri" w:cs="Calibri"/>
          <w:sz w:val="24"/>
          <w:szCs w:val="24"/>
        </w:rPr>
      </w:pPr>
      <w:r>
        <w:rPr>
          <w:rFonts w:ascii="Calibri" w:hAnsi="Calibri" w:cs="Calibri"/>
          <w:sz w:val="24"/>
          <w:szCs w:val="24"/>
        </w:rPr>
        <w:t>6</w:t>
      </w:r>
      <w:r w:rsidR="004040D8" w:rsidRPr="00AB5D97">
        <w:rPr>
          <w:rFonts w:ascii="Calibri" w:hAnsi="Calibri" w:cs="Calibri"/>
          <w:sz w:val="24"/>
          <w:szCs w:val="24"/>
        </w:rPr>
        <w:t xml:space="preserve">. Certidão de Anotação de Responsabilidade Técnica e de Inscrição de Empresas da unidade no CREMERJ atualizada; </w:t>
      </w:r>
    </w:p>
    <w:p w14:paraId="0D8B1789" w14:textId="77777777" w:rsidR="004040D8" w:rsidRDefault="005477E0" w:rsidP="001B5B31">
      <w:pPr>
        <w:spacing w:after="0" w:line="360" w:lineRule="auto"/>
        <w:ind w:right="-170"/>
        <w:jc w:val="both"/>
        <w:rPr>
          <w:rFonts w:eastAsia="Calibri" w:cstheme="minorHAnsi"/>
          <w:sz w:val="24"/>
          <w:szCs w:val="24"/>
          <w:lang w:eastAsia="pt-BR"/>
        </w:rPr>
      </w:pPr>
      <w:r>
        <w:rPr>
          <w:rFonts w:ascii="Calibri" w:hAnsi="Calibri" w:cs="Calibri"/>
          <w:sz w:val="24"/>
          <w:szCs w:val="24"/>
        </w:rPr>
        <w:t>7</w:t>
      </w:r>
      <w:r w:rsidR="001B5B31" w:rsidRPr="00AB5D97">
        <w:rPr>
          <w:rFonts w:ascii="Calibri" w:hAnsi="Calibri" w:cs="Calibri"/>
          <w:sz w:val="24"/>
          <w:szCs w:val="24"/>
        </w:rPr>
        <w:t xml:space="preserve">. </w:t>
      </w:r>
      <w:r w:rsidR="004E56F8">
        <w:rPr>
          <w:rFonts w:ascii="Calibri" w:hAnsi="Calibri" w:cs="Calibri"/>
          <w:sz w:val="24"/>
          <w:szCs w:val="24"/>
        </w:rPr>
        <w:t>D</w:t>
      </w:r>
      <w:r w:rsidR="001B5B31" w:rsidRPr="00AB5D97">
        <w:rPr>
          <w:rFonts w:ascii="Calibri" w:hAnsi="Calibri" w:cs="Calibri"/>
          <w:sz w:val="24"/>
          <w:szCs w:val="24"/>
        </w:rPr>
        <w:t>eclarações que de</w:t>
      </w:r>
      <w:r w:rsidR="001B5B31">
        <w:rPr>
          <w:rFonts w:ascii="Calibri" w:hAnsi="Calibri" w:cs="Calibri"/>
          <w:sz w:val="24"/>
          <w:szCs w:val="24"/>
        </w:rPr>
        <w:t xml:space="preserve">finem as comissões hospitalares: </w:t>
      </w:r>
      <w:r w:rsidR="001B5B31">
        <w:rPr>
          <w:rFonts w:eastAsia="Arial" w:cstheme="minorHAnsi"/>
          <w:sz w:val="24"/>
          <w:szCs w:val="24"/>
          <w:lang w:eastAsia="pt-BR"/>
        </w:rPr>
        <w:t>Núcleo de Segurança do P</w:t>
      </w:r>
      <w:r w:rsidR="001B5B31" w:rsidRPr="001B5B31">
        <w:rPr>
          <w:rFonts w:eastAsia="Arial" w:cstheme="minorHAnsi"/>
          <w:sz w:val="24"/>
          <w:szCs w:val="24"/>
          <w:lang w:eastAsia="pt-BR"/>
        </w:rPr>
        <w:t>aciente (NSP)</w:t>
      </w:r>
      <w:r w:rsidR="001B5B31">
        <w:rPr>
          <w:rFonts w:cstheme="minorHAnsi"/>
          <w:sz w:val="24"/>
          <w:szCs w:val="24"/>
        </w:rPr>
        <w:t>, Comissão de Revisão de P</w:t>
      </w:r>
      <w:r w:rsidR="001B5B31" w:rsidRPr="001B5B31">
        <w:rPr>
          <w:rFonts w:cstheme="minorHAnsi"/>
          <w:sz w:val="24"/>
          <w:szCs w:val="24"/>
        </w:rPr>
        <w:t>rontuários,</w:t>
      </w:r>
      <w:r w:rsidR="001B5B31">
        <w:rPr>
          <w:rFonts w:eastAsia="Calibri" w:cstheme="minorHAnsi"/>
          <w:sz w:val="24"/>
          <w:szCs w:val="24"/>
          <w:lang w:eastAsia="pt-BR"/>
        </w:rPr>
        <w:t xml:space="preserve"> C</w:t>
      </w:r>
      <w:r w:rsidR="001B5B31" w:rsidRPr="001B5B31">
        <w:rPr>
          <w:rFonts w:eastAsia="Calibri" w:cstheme="minorHAnsi"/>
          <w:sz w:val="24"/>
          <w:szCs w:val="24"/>
          <w:lang w:eastAsia="pt-BR"/>
        </w:rPr>
        <w:t xml:space="preserve">omissão de </w:t>
      </w:r>
      <w:r w:rsidR="001B5B31">
        <w:rPr>
          <w:rFonts w:eastAsia="Calibri" w:cstheme="minorHAnsi"/>
          <w:sz w:val="24"/>
          <w:szCs w:val="24"/>
          <w:lang w:eastAsia="pt-BR"/>
        </w:rPr>
        <w:t xml:space="preserve">Revisão de </w:t>
      </w:r>
      <w:proofErr w:type="gramStart"/>
      <w:r w:rsidR="001B5B31">
        <w:rPr>
          <w:rFonts w:eastAsia="Calibri" w:cstheme="minorHAnsi"/>
          <w:sz w:val="24"/>
          <w:szCs w:val="24"/>
          <w:lang w:eastAsia="pt-BR"/>
        </w:rPr>
        <w:t>Ó</w:t>
      </w:r>
      <w:r w:rsidR="001B5B31" w:rsidRPr="001B5B31">
        <w:rPr>
          <w:rFonts w:eastAsia="Calibri" w:cstheme="minorHAnsi"/>
          <w:sz w:val="24"/>
          <w:szCs w:val="24"/>
          <w:lang w:eastAsia="pt-BR"/>
        </w:rPr>
        <w:t>bitos</w:t>
      </w:r>
      <w:r w:rsidR="001B5B31">
        <w:rPr>
          <w:rFonts w:eastAsia="Calibri" w:cstheme="minorHAnsi"/>
          <w:sz w:val="24"/>
          <w:szCs w:val="24"/>
          <w:lang w:eastAsia="pt-BR"/>
        </w:rPr>
        <w:t>,Comissão</w:t>
      </w:r>
      <w:proofErr w:type="gramEnd"/>
      <w:r w:rsidR="001B5B31">
        <w:rPr>
          <w:rFonts w:eastAsia="Calibri" w:cstheme="minorHAnsi"/>
          <w:sz w:val="24"/>
          <w:szCs w:val="24"/>
          <w:lang w:eastAsia="pt-BR"/>
        </w:rPr>
        <w:t xml:space="preserve"> de Controle de Infecção H</w:t>
      </w:r>
      <w:r w:rsidR="001B5B31" w:rsidRPr="001B5B31">
        <w:rPr>
          <w:rFonts w:eastAsia="Calibri" w:cstheme="minorHAnsi"/>
          <w:sz w:val="24"/>
          <w:szCs w:val="24"/>
          <w:lang w:eastAsia="pt-BR"/>
        </w:rPr>
        <w:t>ospitalar</w:t>
      </w:r>
      <w:r w:rsidR="001B5B31">
        <w:rPr>
          <w:rFonts w:eastAsia="Arial" w:cstheme="minorHAnsi"/>
          <w:sz w:val="24"/>
          <w:szCs w:val="24"/>
          <w:lang w:eastAsia="pt-BR"/>
        </w:rPr>
        <w:t>–</w:t>
      </w:r>
      <w:r w:rsidR="001B5B31" w:rsidRPr="001B5B31">
        <w:rPr>
          <w:rFonts w:eastAsia="Arial" w:cstheme="minorHAnsi"/>
          <w:sz w:val="24"/>
          <w:szCs w:val="24"/>
          <w:lang w:eastAsia="pt-BR"/>
        </w:rPr>
        <w:t xml:space="preserve"> CCIH</w:t>
      </w:r>
      <w:r w:rsidR="001B5B31">
        <w:rPr>
          <w:rFonts w:eastAsia="Calibri" w:cstheme="minorHAnsi"/>
          <w:sz w:val="24"/>
          <w:szCs w:val="24"/>
          <w:lang w:eastAsia="pt-BR"/>
        </w:rPr>
        <w:t>, C</w:t>
      </w:r>
      <w:r w:rsidR="001B5B31" w:rsidRPr="001B4DAA">
        <w:rPr>
          <w:rFonts w:eastAsia="Calibri" w:cstheme="minorHAnsi"/>
          <w:sz w:val="24"/>
          <w:szCs w:val="24"/>
          <w:lang w:eastAsia="pt-BR"/>
        </w:rPr>
        <w:t>omissão de</w:t>
      </w:r>
      <w:r w:rsidR="001B5B31">
        <w:rPr>
          <w:rFonts w:eastAsia="Calibri" w:cstheme="minorHAnsi"/>
          <w:sz w:val="24"/>
          <w:szCs w:val="24"/>
          <w:lang w:eastAsia="pt-BR"/>
        </w:rPr>
        <w:t xml:space="preserve"> Ética Médica, C</w:t>
      </w:r>
      <w:r w:rsidR="001B5B31" w:rsidRPr="001B4DAA">
        <w:rPr>
          <w:rFonts w:eastAsia="Calibri" w:cstheme="minorHAnsi"/>
          <w:sz w:val="24"/>
          <w:szCs w:val="24"/>
          <w:lang w:eastAsia="pt-BR"/>
        </w:rPr>
        <w:t>omissão</w:t>
      </w:r>
      <w:r w:rsidR="001B5B31">
        <w:rPr>
          <w:rFonts w:eastAsia="Calibri" w:cstheme="minorHAnsi"/>
          <w:sz w:val="24"/>
          <w:szCs w:val="24"/>
          <w:lang w:eastAsia="pt-BR"/>
        </w:rPr>
        <w:t xml:space="preserve"> Interna de Prevenção de A</w:t>
      </w:r>
      <w:r w:rsidR="001B5B31" w:rsidRPr="001B4DAA">
        <w:rPr>
          <w:rFonts w:eastAsia="Calibri" w:cstheme="minorHAnsi"/>
          <w:sz w:val="24"/>
          <w:szCs w:val="24"/>
          <w:lang w:eastAsia="pt-BR"/>
        </w:rPr>
        <w:t>cidentes</w:t>
      </w:r>
      <w:r w:rsidR="001B4DAA" w:rsidRPr="001B4DAA">
        <w:rPr>
          <w:rFonts w:eastAsia="Calibri" w:cstheme="minorHAnsi"/>
          <w:sz w:val="24"/>
          <w:szCs w:val="24"/>
          <w:lang w:eastAsia="pt-BR"/>
        </w:rPr>
        <w:t xml:space="preserve"> – CIPA</w:t>
      </w:r>
      <w:r w:rsidR="001B5B31">
        <w:rPr>
          <w:rFonts w:eastAsia="Calibri" w:cstheme="minorHAnsi"/>
          <w:sz w:val="24"/>
          <w:szCs w:val="24"/>
          <w:lang w:eastAsia="pt-BR"/>
        </w:rPr>
        <w:t>;</w:t>
      </w:r>
    </w:p>
    <w:p w14:paraId="2C128A7C" w14:textId="77777777" w:rsidR="005477E0" w:rsidRPr="001B5B31" w:rsidRDefault="005477E0" w:rsidP="001B5B31">
      <w:pPr>
        <w:spacing w:after="0" w:line="360" w:lineRule="auto"/>
        <w:ind w:right="-170"/>
        <w:jc w:val="both"/>
        <w:rPr>
          <w:rFonts w:eastAsia="Calibri" w:cstheme="minorHAnsi"/>
          <w:sz w:val="24"/>
          <w:szCs w:val="24"/>
          <w:lang w:eastAsia="pt-BR"/>
        </w:rPr>
      </w:pPr>
    </w:p>
    <w:p w14:paraId="5E5774DC" w14:textId="77777777" w:rsidR="006B3964" w:rsidRPr="003F6A0F" w:rsidRDefault="004040D8" w:rsidP="003F6A0F">
      <w:pPr>
        <w:spacing w:after="200" w:line="276" w:lineRule="auto"/>
        <w:jc w:val="both"/>
        <w:rPr>
          <w:rFonts w:ascii="Calibri" w:hAnsi="Calibri" w:cs="Calibri"/>
          <w:b/>
          <w:sz w:val="24"/>
          <w:szCs w:val="24"/>
          <w:u w:val="single"/>
        </w:rPr>
      </w:pPr>
      <w:r w:rsidRPr="003F6A0F">
        <w:rPr>
          <w:rFonts w:ascii="Calibri" w:hAnsi="Calibri" w:cs="Calibri"/>
          <w:b/>
          <w:sz w:val="24"/>
          <w:szCs w:val="24"/>
          <w:u w:val="single"/>
        </w:rPr>
        <w:t xml:space="preserve">As proponentes deverão demonstrar, por meio de Certidões e outros documentos, que: </w:t>
      </w:r>
    </w:p>
    <w:p w14:paraId="5C2B1681" w14:textId="77777777" w:rsidR="00EC57EB" w:rsidRDefault="001B5B31" w:rsidP="004040D8">
      <w:pPr>
        <w:spacing w:after="200" w:line="276" w:lineRule="auto"/>
        <w:contextualSpacing/>
        <w:jc w:val="both"/>
        <w:rPr>
          <w:rFonts w:ascii="Calibri" w:hAnsi="Calibri" w:cs="Calibri"/>
          <w:sz w:val="24"/>
          <w:szCs w:val="24"/>
        </w:rPr>
      </w:pPr>
      <w:r>
        <w:rPr>
          <w:rFonts w:ascii="Calibri" w:hAnsi="Calibri" w:cs="Calibri"/>
          <w:sz w:val="24"/>
          <w:szCs w:val="24"/>
        </w:rPr>
        <w:t>1. N</w:t>
      </w:r>
      <w:r w:rsidR="004040D8" w:rsidRPr="00AB5D97">
        <w:rPr>
          <w:rFonts w:ascii="Calibri" w:hAnsi="Calibri" w:cs="Calibri"/>
          <w:sz w:val="24"/>
          <w:szCs w:val="24"/>
        </w:rPr>
        <w:t xml:space="preserve">ão estão suspensas de participar em licitações e nem impedidas de contratar com a Administração </w:t>
      </w:r>
      <w:r w:rsidRPr="00AB5D97">
        <w:rPr>
          <w:rFonts w:ascii="Calibri" w:hAnsi="Calibri" w:cs="Calibri"/>
          <w:sz w:val="24"/>
          <w:szCs w:val="24"/>
        </w:rPr>
        <w:t>Pública;</w:t>
      </w:r>
      <w:r w:rsidR="00EC57EB">
        <w:rPr>
          <w:rFonts w:ascii="Calibri" w:hAnsi="Calibri" w:cs="Calibri"/>
          <w:sz w:val="24"/>
          <w:szCs w:val="24"/>
        </w:rPr>
        <w:t xml:space="preserve"> </w:t>
      </w:r>
    </w:p>
    <w:p w14:paraId="7C0B32FE" w14:textId="77777777" w:rsidR="00EC57EB" w:rsidRDefault="001B5B31" w:rsidP="004040D8">
      <w:pPr>
        <w:spacing w:after="200" w:line="276" w:lineRule="auto"/>
        <w:contextualSpacing/>
        <w:jc w:val="both"/>
        <w:rPr>
          <w:rFonts w:ascii="Calibri" w:hAnsi="Calibri" w:cs="Calibri"/>
          <w:sz w:val="24"/>
          <w:szCs w:val="24"/>
        </w:rPr>
      </w:pPr>
      <w:r w:rsidRPr="00AB5D97">
        <w:rPr>
          <w:rFonts w:ascii="Calibri" w:hAnsi="Calibri" w:cs="Calibri"/>
          <w:sz w:val="24"/>
          <w:szCs w:val="24"/>
        </w:rPr>
        <w:t>2</w:t>
      </w:r>
      <w:r w:rsidR="004040D8" w:rsidRPr="00AB5D97">
        <w:rPr>
          <w:rFonts w:ascii="Calibri" w:hAnsi="Calibri" w:cs="Calibri"/>
          <w:sz w:val="24"/>
          <w:szCs w:val="24"/>
        </w:rPr>
        <w:t xml:space="preserve">. </w:t>
      </w:r>
      <w:r w:rsidRPr="00AB5D97">
        <w:rPr>
          <w:rFonts w:ascii="Calibri" w:hAnsi="Calibri" w:cs="Calibri"/>
          <w:sz w:val="24"/>
          <w:szCs w:val="24"/>
        </w:rPr>
        <w:t>Não</w:t>
      </w:r>
      <w:r w:rsidR="004040D8" w:rsidRPr="00AB5D97">
        <w:rPr>
          <w:rFonts w:ascii="Calibri" w:hAnsi="Calibri" w:cs="Calibri"/>
          <w:sz w:val="24"/>
          <w:szCs w:val="24"/>
        </w:rPr>
        <w:t xml:space="preserve"> foram declaradas inidôneas para licitar ou contratar com a Administração Pública, enquanto perdurarem tais punições; </w:t>
      </w:r>
    </w:p>
    <w:p w14:paraId="54B03C33" w14:textId="77777777" w:rsidR="004040D8" w:rsidRPr="00AB5D97" w:rsidRDefault="004040D8" w:rsidP="004040D8">
      <w:pPr>
        <w:spacing w:after="200" w:line="276" w:lineRule="auto"/>
        <w:contextualSpacing/>
        <w:jc w:val="both"/>
        <w:rPr>
          <w:rFonts w:ascii="Calibri" w:hAnsi="Calibri" w:cs="Calibri"/>
          <w:sz w:val="24"/>
          <w:szCs w:val="24"/>
        </w:rPr>
      </w:pPr>
      <w:r w:rsidRPr="00AB5D97">
        <w:rPr>
          <w:rFonts w:ascii="Calibri" w:hAnsi="Calibri" w:cs="Calibri"/>
          <w:sz w:val="24"/>
          <w:szCs w:val="24"/>
        </w:rPr>
        <w:t xml:space="preserve">3. </w:t>
      </w:r>
      <w:r w:rsidR="00EC57EB">
        <w:rPr>
          <w:rFonts w:ascii="Calibri" w:hAnsi="Calibri" w:cs="Calibri"/>
          <w:sz w:val="24"/>
          <w:szCs w:val="24"/>
        </w:rPr>
        <w:t>N</w:t>
      </w:r>
      <w:r w:rsidRPr="00AB5D97">
        <w:rPr>
          <w:rFonts w:ascii="Calibri" w:hAnsi="Calibri" w:cs="Calibri"/>
          <w:sz w:val="24"/>
          <w:szCs w:val="24"/>
        </w:rPr>
        <w:t>ão houve solicitação de des</w:t>
      </w:r>
      <w:r w:rsidR="00EC57EB">
        <w:rPr>
          <w:rFonts w:ascii="Calibri" w:hAnsi="Calibri" w:cs="Calibri"/>
          <w:sz w:val="24"/>
          <w:szCs w:val="24"/>
        </w:rPr>
        <w:t>contratação</w:t>
      </w:r>
      <w:r w:rsidRPr="00AB5D97">
        <w:rPr>
          <w:rFonts w:ascii="Calibri" w:hAnsi="Calibri" w:cs="Calibri"/>
          <w:sz w:val="24"/>
          <w:szCs w:val="24"/>
        </w:rPr>
        <w:t xml:space="preserve"> junto ao Sistema Único de Saúde, nos últimos 12 meses; </w:t>
      </w:r>
    </w:p>
    <w:p w14:paraId="0802492C" w14:textId="77777777" w:rsidR="004040D8" w:rsidRPr="00AB5D97" w:rsidRDefault="001B5B31" w:rsidP="004040D8">
      <w:pPr>
        <w:spacing w:after="200" w:line="276" w:lineRule="auto"/>
        <w:contextualSpacing/>
        <w:jc w:val="both"/>
        <w:rPr>
          <w:rFonts w:ascii="Calibri" w:hAnsi="Calibri" w:cs="Calibri"/>
          <w:sz w:val="24"/>
          <w:szCs w:val="24"/>
        </w:rPr>
      </w:pPr>
      <w:r>
        <w:rPr>
          <w:rFonts w:ascii="Calibri" w:hAnsi="Calibri" w:cs="Calibri"/>
          <w:sz w:val="24"/>
          <w:szCs w:val="24"/>
        </w:rPr>
        <w:t>4. N</w:t>
      </w:r>
      <w:r w:rsidR="004040D8" w:rsidRPr="00AB5D97">
        <w:rPr>
          <w:rFonts w:ascii="Calibri" w:hAnsi="Calibri" w:cs="Calibri"/>
          <w:sz w:val="24"/>
          <w:szCs w:val="24"/>
        </w:rPr>
        <w:t xml:space="preserve">ão estão sob recuperação judicial ou extrajudicial, falência, concordata, dissolução ou liquidação; </w:t>
      </w:r>
    </w:p>
    <w:p w14:paraId="5ABDCBE3" w14:textId="77777777" w:rsidR="001B5B31" w:rsidRDefault="001B5B31" w:rsidP="004040D8">
      <w:pPr>
        <w:spacing w:after="200" w:line="276" w:lineRule="auto"/>
        <w:contextualSpacing/>
        <w:jc w:val="both"/>
        <w:rPr>
          <w:rFonts w:ascii="Calibri" w:hAnsi="Calibri" w:cs="Calibri"/>
          <w:sz w:val="24"/>
          <w:szCs w:val="24"/>
        </w:rPr>
      </w:pPr>
      <w:r>
        <w:rPr>
          <w:rFonts w:ascii="Calibri" w:hAnsi="Calibri" w:cs="Calibri"/>
          <w:sz w:val="24"/>
          <w:szCs w:val="24"/>
        </w:rPr>
        <w:t>5. P</w:t>
      </w:r>
      <w:r w:rsidR="004040D8" w:rsidRPr="00AB5D97">
        <w:rPr>
          <w:rFonts w:ascii="Calibri" w:hAnsi="Calibri" w:cs="Calibri"/>
          <w:sz w:val="24"/>
          <w:szCs w:val="24"/>
        </w:rPr>
        <w:t xml:space="preserve">ossuem regularidade em relação às obrigações técnicas, fiscais e trabalhistas; </w:t>
      </w:r>
    </w:p>
    <w:p w14:paraId="3E43B86E" w14:textId="77777777" w:rsidR="004040D8" w:rsidRPr="00AB5D97" w:rsidRDefault="001B5B31" w:rsidP="004040D8">
      <w:pPr>
        <w:spacing w:after="200" w:line="276" w:lineRule="auto"/>
        <w:contextualSpacing/>
        <w:jc w:val="both"/>
        <w:rPr>
          <w:rFonts w:ascii="Calibri" w:hAnsi="Calibri" w:cs="Calibri"/>
          <w:sz w:val="24"/>
          <w:szCs w:val="24"/>
        </w:rPr>
      </w:pPr>
      <w:r>
        <w:rPr>
          <w:rFonts w:ascii="Calibri" w:hAnsi="Calibri" w:cs="Calibri"/>
          <w:sz w:val="24"/>
          <w:szCs w:val="24"/>
        </w:rPr>
        <w:t>6. P</w:t>
      </w:r>
      <w:r w:rsidR="004040D8" w:rsidRPr="00AB5D97">
        <w:rPr>
          <w:rFonts w:ascii="Calibri" w:hAnsi="Calibri" w:cs="Calibri"/>
          <w:sz w:val="24"/>
          <w:szCs w:val="24"/>
        </w:rPr>
        <w:t xml:space="preserve">ossuem suficiência de leitos para atender </w:t>
      </w:r>
      <w:r w:rsidR="00EC57EB">
        <w:rPr>
          <w:rFonts w:ascii="Calibri" w:hAnsi="Calibri" w:cs="Calibri"/>
          <w:sz w:val="24"/>
          <w:szCs w:val="24"/>
        </w:rPr>
        <w:t>a</w:t>
      </w:r>
      <w:r w:rsidR="004040D8" w:rsidRPr="00AB5D97">
        <w:rPr>
          <w:rFonts w:ascii="Calibri" w:hAnsi="Calibri" w:cs="Calibri"/>
          <w:sz w:val="24"/>
          <w:szCs w:val="24"/>
        </w:rPr>
        <w:t xml:space="preserve"> presente </w:t>
      </w:r>
      <w:r w:rsidR="00413928">
        <w:rPr>
          <w:rFonts w:ascii="Calibri" w:hAnsi="Calibri" w:cs="Calibri"/>
          <w:sz w:val="24"/>
          <w:szCs w:val="24"/>
        </w:rPr>
        <w:t>LICITAÇÃO</w:t>
      </w:r>
      <w:r w:rsidR="004040D8" w:rsidRPr="00AB5D97">
        <w:rPr>
          <w:rFonts w:ascii="Calibri" w:hAnsi="Calibri" w:cs="Calibri"/>
          <w:sz w:val="24"/>
          <w:szCs w:val="24"/>
        </w:rPr>
        <w:t xml:space="preserve"> e outros eventuais contratos ativos, sem ônus para o SUS; </w:t>
      </w:r>
    </w:p>
    <w:p w14:paraId="47071C31" w14:textId="77777777" w:rsidR="004040D8" w:rsidRPr="00AB5D97" w:rsidRDefault="001B5B31" w:rsidP="004040D8">
      <w:pPr>
        <w:spacing w:after="200" w:line="276" w:lineRule="auto"/>
        <w:contextualSpacing/>
        <w:jc w:val="both"/>
        <w:rPr>
          <w:rFonts w:ascii="Calibri" w:hAnsi="Calibri" w:cs="Calibri"/>
          <w:sz w:val="24"/>
          <w:szCs w:val="24"/>
        </w:rPr>
      </w:pPr>
      <w:r>
        <w:rPr>
          <w:rFonts w:ascii="Calibri" w:hAnsi="Calibri" w:cs="Calibri"/>
          <w:sz w:val="24"/>
          <w:szCs w:val="24"/>
        </w:rPr>
        <w:t>7. O</w:t>
      </w:r>
      <w:r w:rsidR="004040D8" w:rsidRPr="00AB5D97">
        <w:rPr>
          <w:rFonts w:ascii="Calibri" w:hAnsi="Calibri" w:cs="Calibri"/>
          <w:sz w:val="24"/>
          <w:szCs w:val="24"/>
        </w:rPr>
        <w:t xml:space="preserve">s leitos ofertados não se encontram contratualizados com outro ente federado; </w:t>
      </w:r>
    </w:p>
    <w:p w14:paraId="76D16188" w14:textId="77777777" w:rsidR="004040D8" w:rsidRPr="00AB5D97" w:rsidRDefault="001B5B31" w:rsidP="004040D8">
      <w:pPr>
        <w:spacing w:after="200" w:line="276" w:lineRule="auto"/>
        <w:contextualSpacing/>
        <w:jc w:val="both"/>
        <w:rPr>
          <w:rFonts w:ascii="Calibri" w:hAnsi="Calibri" w:cs="Calibri"/>
          <w:sz w:val="24"/>
          <w:szCs w:val="24"/>
        </w:rPr>
      </w:pPr>
      <w:r>
        <w:rPr>
          <w:rFonts w:ascii="Calibri" w:hAnsi="Calibri" w:cs="Calibri"/>
          <w:sz w:val="24"/>
          <w:szCs w:val="24"/>
        </w:rPr>
        <w:t>8. C</w:t>
      </w:r>
      <w:r w:rsidR="004040D8" w:rsidRPr="00AB5D97">
        <w:rPr>
          <w:rFonts w:ascii="Calibri" w:hAnsi="Calibri" w:cs="Calibri"/>
          <w:sz w:val="24"/>
          <w:szCs w:val="24"/>
        </w:rPr>
        <w:t xml:space="preserve">umpram o disposto no art. 26 parágrafo 4º da Lei Federal 8080/90; </w:t>
      </w:r>
    </w:p>
    <w:p w14:paraId="5997A786" w14:textId="77777777" w:rsidR="004040D8" w:rsidRDefault="001B5B31" w:rsidP="004040D8">
      <w:pPr>
        <w:spacing w:after="200" w:line="276" w:lineRule="auto"/>
        <w:contextualSpacing/>
        <w:jc w:val="both"/>
        <w:rPr>
          <w:rFonts w:ascii="Calibri" w:hAnsi="Calibri" w:cs="Calibri"/>
          <w:sz w:val="24"/>
          <w:szCs w:val="24"/>
        </w:rPr>
      </w:pPr>
      <w:r>
        <w:rPr>
          <w:rFonts w:ascii="Calibri" w:hAnsi="Calibri" w:cs="Calibri"/>
          <w:sz w:val="24"/>
          <w:szCs w:val="24"/>
        </w:rPr>
        <w:t>9. C</w:t>
      </w:r>
      <w:r w:rsidR="004040D8" w:rsidRPr="00AB5D97">
        <w:rPr>
          <w:rFonts w:ascii="Calibri" w:hAnsi="Calibri" w:cs="Calibri"/>
          <w:sz w:val="24"/>
          <w:szCs w:val="24"/>
        </w:rPr>
        <w:t>umpram o disposto n</w:t>
      </w:r>
      <w:r w:rsidR="00BF5D4F">
        <w:rPr>
          <w:rFonts w:ascii="Calibri" w:hAnsi="Calibri" w:cs="Calibri"/>
          <w:sz w:val="24"/>
          <w:szCs w:val="24"/>
        </w:rPr>
        <w:t>a</w:t>
      </w:r>
      <w:r w:rsidR="004040D8" w:rsidRPr="00AB5D97">
        <w:rPr>
          <w:rFonts w:ascii="Calibri" w:hAnsi="Calibri" w:cs="Calibri"/>
          <w:sz w:val="24"/>
          <w:szCs w:val="24"/>
        </w:rPr>
        <w:t xml:space="preserve"> Lei nº </w:t>
      </w:r>
      <w:r w:rsidR="00BF5D4F">
        <w:rPr>
          <w:rFonts w:ascii="Calibri" w:hAnsi="Calibri" w:cs="Calibri"/>
          <w:sz w:val="24"/>
          <w:szCs w:val="24"/>
        </w:rPr>
        <w:t>14.133/21</w:t>
      </w:r>
    </w:p>
    <w:p w14:paraId="2A02A91B" w14:textId="77777777" w:rsidR="009C5928" w:rsidRDefault="009C5928" w:rsidP="009C5928">
      <w:pPr>
        <w:rPr>
          <w:rFonts w:ascii="Calibri" w:hAnsi="Calibri" w:cs="Calibri"/>
          <w:b/>
          <w:sz w:val="24"/>
          <w:szCs w:val="24"/>
        </w:rPr>
      </w:pPr>
    </w:p>
    <w:p w14:paraId="431E3A17" w14:textId="77777777" w:rsidR="00461436" w:rsidRPr="003F6A0F" w:rsidRDefault="006B3964" w:rsidP="003F6A0F">
      <w:pPr>
        <w:spacing w:after="200" w:line="276" w:lineRule="auto"/>
        <w:ind w:left="360"/>
        <w:jc w:val="both"/>
        <w:rPr>
          <w:rFonts w:ascii="Calibri" w:hAnsi="Calibri" w:cs="Calibri"/>
          <w:b/>
          <w:sz w:val="24"/>
          <w:szCs w:val="24"/>
        </w:rPr>
      </w:pPr>
      <w:r w:rsidRPr="003F6A0F">
        <w:rPr>
          <w:rFonts w:ascii="Calibri" w:hAnsi="Calibri" w:cs="Calibri"/>
          <w:b/>
          <w:sz w:val="24"/>
          <w:szCs w:val="24"/>
        </w:rPr>
        <w:t xml:space="preserve">A </w:t>
      </w:r>
      <w:r w:rsidR="004E56F8">
        <w:rPr>
          <w:rFonts w:ascii="Calibri" w:hAnsi="Calibri" w:cs="Calibri"/>
          <w:b/>
          <w:sz w:val="24"/>
          <w:szCs w:val="24"/>
        </w:rPr>
        <w:t>Contratada</w:t>
      </w:r>
      <w:r w:rsidRPr="003F6A0F">
        <w:rPr>
          <w:rFonts w:ascii="Calibri" w:hAnsi="Calibri" w:cs="Calibri"/>
          <w:b/>
          <w:sz w:val="24"/>
          <w:szCs w:val="24"/>
        </w:rPr>
        <w:t xml:space="preserve"> deverá apresentar:</w:t>
      </w:r>
    </w:p>
    <w:p w14:paraId="79A7508E" w14:textId="77777777" w:rsidR="00461436" w:rsidRPr="00AB5D97" w:rsidRDefault="00461436" w:rsidP="004040D8">
      <w:pPr>
        <w:spacing w:after="200" w:line="276" w:lineRule="auto"/>
        <w:contextualSpacing/>
        <w:jc w:val="both"/>
        <w:rPr>
          <w:rFonts w:ascii="Calibri" w:hAnsi="Calibri" w:cs="Calibri"/>
          <w:sz w:val="24"/>
          <w:szCs w:val="24"/>
        </w:rPr>
      </w:pPr>
      <w:r w:rsidRPr="00AB5D97">
        <w:rPr>
          <w:rFonts w:ascii="Calibri" w:hAnsi="Calibri" w:cs="Calibri"/>
          <w:sz w:val="24"/>
          <w:szCs w:val="24"/>
        </w:rPr>
        <w:t xml:space="preserve"> 1. R</w:t>
      </w:r>
      <w:r w:rsidR="004040D8" w:rsidRPr="00AB5D97">
        <w:rPr>
          <w:rFonts w:ascii="Calibri" w:hAnsi="Calibri" w:cs="Calibri"/>
          <w:sz w:val="24"/>
          <w:szCs w:val="24"/>
        </w:rPr>
        <w:t>elatório especificando todos os equipamentos que possui condizentes com a capacidade técnica e operacional dos serviços a sere</w:t>
      </w:r>
      <w:r w:rsidRPr="00AB5D97">
        <w:rPr>
          <w:rFonts w:ascii="Calibri" w:hAnsi="Calibri" w:cs="Calibri"/>
          <w:sz w:val="24"/>
          <w:szCs w:val="24"/>
        </w:rPr>
        <w:t xml:space="preserve">m executados; </w:t>
      </w:r>
    </w:p>
    <w:p w14:paraId="22CA4D60" w14:textId="77777777" w:rsidR="006B3964" w:rsidRDefault="006B3964" w:rsidP="004040D8">
      <w:pPr>
        <w:spacing w:after="200" w:line="276" w:lineRule="auto"/>
        <w:contextualSpacing/>
        <w:jc w:val="both"/>
        <w:rPr>
          <w:rFonts w:ascii="Calibri" w:hAnsi="Calibri" w:cs="Calibri"/>
          <w:sz w:val="24"/>
          <w:szCs w:val="24"/>
        </w:rPr>
      </w:pPr>
      <w:r>
        <w:rPr>
          <w:rFonts w:ascii="Calibri" w:hAnsi="Calibri" w:cs="Calibri"/>
          <w:sz w:val="24"/>
          <w:szCs w:val="24"/>
        </w:rPr>
        <w:t>2. Q</w:t>
      </w:r>
      <w:r w:rsidR="004040D8" w:rsidRPr="00AB5D97">
        <w:rPr>
          <w:rFonts w:ascii="Calibri" w:hAnsi="Calibri" w:cs="Calibri"/>
          <w:sz w:val="24"/>
          <w:szCs w:val="24"/>
        </w:rPr>
        <w:t>uan</w:t>
      </w:r>
      <w:r w:rsidR="001B5B31">
        <w:rPr>
          <w:rFonts w:ascii="Calibri" w:hAnsi="Calibri" w:cs="Calibri"/>
          <w:sz w:val="24"/>
          <w:szCs w:val="24"/>
        </w:rPr>
        <w:t>titativo de recursos humanos em conformidade com a Legislação pertinente</w:t>
      </w:r>
      <w:r w:rsidR="004040D8" w:rsidRPr="00AB5D97">
        <w:rPr>
          <w:rFonts w:ascii="Calibri" w:hAnsi="Calibri" w:cs="Calibri"/>
          <w:sz w:val="24"/>
          <w:szCs w:val="24"/>
        </w:rPr>
        <w:t xml:space="preserve">. </w:t>
      </w:r>
    </w:p>
    <w:p w14:paraId="46072408" w14:textId="77777777" w:rsidR="003F6A0F" w:rsidRDefault="003F6A0F" w:rsidP="004040D8">
      <w:pPr>
        <w:spacing w:after="200" w:line="276" w:lineRule="auto"/>
        <w:contextualSpacing/>
        <w:jc w:val="both"/>
        <w:rPr>
          <w:rFonts w:ascii="Calibri" w:hAnsi="Calibri" w:cs="Calibri"/>
          <w:b/>
          <w:sz w:val="24"/>
          <w:szCs w:val="24"/>
        </w:rPr>
      </w:pPr>
    </w:p>
    <w:p w14:paraId="1AFE1DAD" w14:textId="77777777" w:rsidR="00A9333F" w:rsidRPr="006B3964" w:rsidRDefault="00A9333F" w:rsidP="004040D8">
      <w:pPr>
        <w:spacing w:after="200" w:line="276" w:lineRule="auto"/>
        <w:contextualSpacing/>
        <w:jc w:val="both"/>
        <w:rPr>
          <w:rFonts w:ascii="Calibri" w:hAnsi="Calibri" w:cs="Calibri"/>
          <w:b/>
          <w:sz w:val="24"/>
          <w:szCs w:val="24"/>
        </w:rPr>
      </w:pPr>
    </w:p>
    <w:p w14:paraId="21C5365D" w14:textId="77777777" w:rsidR="006B3964" w:rsidRPr="005477E0" w:rsidRDefault="004040D8" w:rsidP="001B5B31">
      <w:pPr>
        <w:pStyle w:val="PargrafodaLista"/>
        <w:numPr>
          <w:ilvl w:val="0"/>
          <w:numId w:val="14"/>
        </w:numPr>
        <w:spacing w:after="200" w:line="276" w:lineRule="auto"/>
        <w:jc w:val="both"/>
        <w:rPr>
          <w:rFonts w:ascii="Calibri" w:hAnsi="Calibri" w:cs="Calibri"/>
          <w:b/>
          <w:sz w:val="24"/>
          <w:szCs w:val="24"/>
        </w:rPr>
      </w:pPr>
      <w:r w:rsidRPr="005477E0">
        <w:rPr>
          <w:rFonts w:ascii="Calibri" w:hAnsi="Calibri" w:cs="Calibri"/>
          <w:b/>
          <w:sz w:val="24"/>
          <w:szCs w:val="24"/>
        </w:rPr>
        <w:t xml:space="preserve"> NECESSIDADE DE VISTORIA AO ESTABELECIMENTO</w:t>
      </w:r>
      <w:r w:rsidR="006B3964" w:rsidRPr="005477E0">
        <w:rPr>
          <w:rFonts w:ascii="Calibri" w:hAnsi="Calibri" w:cs="Calibri"/>
          <w:b/>
          <w:sz w:val="24"/>
          <w:szCs w:val="24"/>
        </w:rPr>
        <w:t xml:space="preserve">: </w:t>
      </w:r>
    </w:p>
    <w:p w14:paraId="25C35053" w14:textId="77777777" w:rsidR="006B3964" w:rsidRPr="0075581E" w:rsidRDefault="004040D8" w:rsidP="004040D8">
      <w:pPr>
        <w:spacing w:after="200" w:line="276" w:lineRule="auto"/>
        <w:contextualSpacing/>
        <w:jc w:val="both"/>
        <w:rPr>
          <w:rFonts w:ascii="Calibri" w:hAnsi="Calibri" w:cs="Calibri"/>
          <w:sz w:val="24"/>
          <w:szCs w:val="24"/>
        </w:rPr>
      </w:pPr>
      <w:r w:rsidRPr="0075581E">
        <w:rPr>
          <w:rFonts w:ascii="Calibri" w:hAnsi="Calibri" w:cs="Calibri"/>
          <w:sz w:val="24"/>
          <w:szCs w:val="24"/>
        </w:rPr>
        <w:t xml:space="preserve"> Antes da homologação dos resultados de julgamento, a(s) proponente(s) vencedora(s) deverá(</w:t>
      </w:r>
      <w:proofErr w:type="spellStart"/>
      <w:r w:rsidRPr="0075581E">
        <w:rPr>
          <w:rFonts w:ascii="Calibri" w:hAnsi="Calibri" w:cs="Calibri"/>
          <w:sz w:val="24"/>
          <w:szCs w:val="24"/>
        </w:rPr>
        <w:t>ão</w:t>
      </w:r>
      <w:proofErr w:type="spellEnd"/>
      <w:r w:rsidRPr="0075581E">
        <w:rPr>
          <w:rFonts w:ascii="Calibri" w:hAnsi="Calibri" w:cs="Calibri"/>
          <w:sz w:val="24"/>
          <w:szCs w:val="24"/>
        </w:rPr>
        <w:t>) ter sua(s) instalação(</w:t>
      </w:r>
      <w:proofErr w:type="spellStart"/>
      <w:r w:rsidRPr="0075581E">
        <w:rPr>
          <w:rFonts w:ascii="Calibri" w:hAnsi="Calibri" w:cs="Calibri"/>
          <w:sz w:val="24"/>
          <w:szCs w:val="24"/>
        </w:rPr>
        <w:t>ões</w:t>
      </w:r>
      <w:proofErr w:type="spellEnd"/>
      <w:r w:rsidRPr="0075581E">
        <w:rPr>
          <w:rFonts w:ascii="Calibri" w:hAnsi="Calibri" w:cs="Calibri"/>
          <w:sz w:val="24"/>
          <w:szCs w:val="24"/>
        </w:rPr>
        <w:t>) devidamente vistoriada(s) por equipe des</w:t>
      </w:r>
      <w:r w:rsidR="006B3964" w:rsidRPr="0075581E">
        <w:rPr>
          <w:rFonts w:ascii="Calibri" w:hAnsi="Calibri" w:cs="Calibri"/>
          <w:sz w:val="24"/>
          <w:szCs w:val="24"/>
        </w:rPr>
        <w:t>ignada pelo Secretário Municipal</w:t>
      </w:r>
      <w:r w:rsidRPr="0075581E">
        <w:rPr>
          <w:rFonts w:ascii="Calibri" w:hAnsi="Calibri" w:cs="Calibri"/>
          <w:sz w:val="24"/>
          <w:szCs w:val="24"/>
        </w:rPr>
        <w:t xml:space="preserve"> de Saúde, a fim de verificar s</w:t>
      </w:r>
      <w:r w:rsidR="006B3964" w:rsidRPr="0075581E">
        <w:rPr>
          <w:rFonts w:ascii="Calibri" w:hAnsi="Calibri" w:cs="Calibri"/>
          <w:sz w:val="24"/>
          <w:szCs w:val="24"/>
        </w:rPr>
        <w:t xml:space="preserve">e atendem às necessidades da SMS/Petrópolis </w:t>
      </w:r>
      <w:r w:rsidRPr="0075581E">
        <w:rPr>
          <w:rFonts w:ascii="Calibri" w:hAnsi="Calibri" w:cs="Calibri"/>
          <w:sz w:val="24"/>
          <w:szCs w:val="24"/>
        </w:rPr>
        <w:t>e as condições do Edital.</w:t>
      </w:r>
    </w:p>
    <w:p w14:paraId="50ED3F04" w14:textId="77777777" w:rsidR="004040D8" w:rsidRPr="0075581E" w:rsidRDefault="004040D8" w:rsidP="004040D8">
      <w:pPr>
        <w:spacing w:after="200" w:line="276" w:lineRule="auto"/>
        <w:contextualSpacing/>
        <w:jc w:val="both"/>
        <w:rPr>
          <w:rFonts w:ascii="Calibri" w:hAnsi="Calibri" w:cs="Calibri"/>
          <w:sz w:val="24"/>
          <w:szCs w:val="24"/>
        </w:rPr>
      </w:pPr>
      <w:r w:rsidRPr="0075581E">
        <w:rPr>
          <w:rFonts w:ascii="Calibri" w:hAnsi="Calibri" w:cs="Calibri"/>
          <w:sz w:val="24"/>
          <w:szCs w:val="24"/>
        </w:rPr>
        <w:t xml:space="preserve"> Caso as instalações e condições das proponentes estejam em conformidade com o presente Termo de referência, com o Edital e com as normas vigentes de funcionamento para a prestação de serviços de, estarão aptas para firmar o contrato de prestação de serviços.</w:t>
      </w:r>
    </w:p>
    <w:p w14:paraId="38976581" w14:textId="77777777" w:rsidR="00020EE8" w:rsidRDefault="00020EE8" w:rsidP="00020EE8">
      <w:pPr>
        <w:autoSpaceDE w:val="0"/>
        <w:autoSpaceDN w:val="0"/>
        <w:adjustRightInd w:val="0"/>
        <w:spacing w:after="0" w:line="240" w:lineRule="auto"/>
        <w:jc w:val="both"/>
        <w:rPr>
          <w:rFonts w:ascii="Calibri" w:hAnsi="Calibri" w:cs="Calibri"/>
          <w:sz w:val="24"/>
          <w:szCs w:val="24"/>
        </w:rPr>
      </w:pPr>
    </w:p>
    <w:p w14:paraId="231DD2AB" w14:textId="77777777" w:rsidR="00A9333F" w:rsidRDefault="00A9333F" w:rsidP="00020EE8">
      <w:pPr>
        <w:autoSpaceDE w:val="0"/>
        <w:autoSpaceDN w:val="0"/>
        <w:adjustRightInd w:val="0"/>
        <w:spacing w:after="0" w:line="240" w:lineRule="auto"/>
        <w:jc w:val="both"/>
        <w:rPr>
          <w:rFonts w:ascii="Calibri" w:hAnsi="Calibri" w:cs="Calibri"/>
          <w:sz w:val="24"/>
          <w:szCs w:val="24"/>
        </w:rPr>
      </w:pPr>
    </w:p>
    <w:p w14:paraId="4A27A491" w14:textId="77777777" w:rsidR="005477E0" w:rsidRPr="00AB5D97" w:rsidRDefault="005477E0" w:rsidP="00020EE8">
      <w:pPr>
        <w:autoSpaceDE w:val="0"/>
        <w:autoSpaceDN w:val="0"/>
        <w:adjustRightInd w:val="0"/>
        <w:spacing w:after="0" w:line="240" w:lineRule="auto"/>
        <w:jc w:val="both"/>
        <w:rPr>
          <w:rFonts w:ascii="Calibri" w:hAnsi="Calibri" w:cs="Calibri"/>
          <w:sz w:val="24"/>
          <w:szCs w:val="24"/>
        </w:rPr>
      </w:pPr>
    </w:p>
    <w:p w14:paraId="6DE11C39" w14:textId="77777777" w:rsidR="00020EE8" w:rsidRDefault="00020EE8" w:rsidP="00020EE8">
      <w:pPr>
        <w:numPr>
          <w:ilvl w:val="0"/>
          <w:numId w:val="14"/>
        </w:numPr>
        <w:spacing w:after="200" w:line="276" w:lineRule="auto"/>
        <w:contextualSpacing/>
        <w:jc w:val="both"/>
        <w:rPr>
          <w:rFonts w:ascii="Calibri" w:hAnsi="Calibri" w:cs="Calibri"/>
          <w:b/>
          <w:kern w:val="16"/>
          <w:sz w:val="24"/>
          <w:szCs w:val="24"/>
        </w:rPr>
      </w:pPr>
      <w:r w:rsidRPr="00AB5D97">
        <w:rPr>
          <w:rFonts w:ascii="Calibri" w:hAnsi="Calibri" w:cs="Calibri"/>
          <w:b/>
          <w:kern w:val="16"/>
          <w:sz w:val="24"/>
          <w:szCs w:val="24"/>
        </w:rPr>
        <w:t xml:space="preserve"> DAS OBRIGAÇÕES DA CONTRATANTE </w:t>
      </w:r>
    </w:p>
    <w:p w14:paraId="7004B6D5" w14:textId="77777777" w:rsidR="006B3964" w:rsidRPr="00AB5D97" w:rsidRDefault="006B3964" w:rsidP="006B3964">
      <w:pPr>
        <w:spacing w:after="200" w:line="276" w:lineRule="auto"/>
        <w:ind w:left="1080"/>
        <w:contextualSpacing/>
        <w:jc w:val="both"/>
        <w:rPr>
          <w:rFonts w:ascii="Calibri" w:hAnsi="Calibri" w:cs="Calibri"/>
          <w:b/>
          <w:kern w:val="16"/>
          <w:sz w:val="24"/>
          <w:szCs w:val="24"/>
        </w:rPr>
      </w:pPr>
    </w:p>
    <w:p w14:paraId="7FE6FA98" w14:textId="77777777" w:rsidR="00020EE8" w:rsidRPr="00AB5D97" w:rsidRDefault="00020EE8" w:rsidP="00020EE8">
      <w:pPr>
        <w:numPr>
          <w:ilvl w:val="0"/>
          <w:numId w:val="3"/>
        </w:numPr>
        <w:spacing w:after="200" w:line="276" w:lineRule="auto"/>
        <w:contextualSpacing/>
        <w:jc w:val="both"/>
        <w:rPr>
          <w:rFonts w:ascii="Calibri" w:hAnsi="Calibri" w:cs="Calibri"/>
          <w:kern w:val="16"/>
          <w:sz w:val="24"/>
          <w:szCs w:val="24"/>
        </w:rPr>
      </w:pPr>
      <w:r w:rsidRPr="00AB5D97">
        <w:rPr>
          <w:rFonts w:ascii="Calibri" w:hAnsi="Calibri" w:cs="Calibri"/>
          <w:kern w:val="16"/>
          <w:sz w:val="24"/>
          <w:szCs w:val="24"/>
        </w:rPr>
        <w:t xml:space="preserve">Proporcionar todas as facilidades para a CONTRATADA executar o fornecimento do objeto do presente contrato, permitindo o acesso dos profissionais da CONTRATADA às suas dependências quando pertinente; </w:t>
      </w:r>
    </w:p>
    <w:p w14:paraId="5B2884BD" w14:textId="77777777" w:rsidR="00020EE8" w:rsidRPr="00AB5D97" w:rsidRDefault="00020EE8" w:rsidP="00020EE8">
      <w:pPr>
        <w:numPr>
          <w:ilvl w:val="0"/>
          <w:numId w:val="3"/>
        </w:numPr>
        <w:spacing w:after="200" w:line="276" w:lineRule="auto"/>
        <w:contextualSpacing/>
        <w:jc w:val="both"/>
        <w:rPr>
          <w:rFonts w:ascii="Calibri" w:hAnsi="Calibri" w:cs="Calibri"/>
          <w:kern w:val="16"/>
          <w:sz w:val="24"/>
          <w:szCs w:val="24"/>
        </w:rPr>
      </w:pPr>
      <w:r w:rsidRPr="00AB5D97">
        <w:rPr>
          <w:rFonts w:ascii="Calibri" w:hAnsi="Calibri" w:cs="Calibri"/>
          <w:kern w:val="16"/>
          <w:sz w:val="24"/>
          <w:szCs w:val="24"/>
        </w:rPr>
        <w:t>Promover o acompanhamento e a fiscalização da execução do objeto do presente contrato, sob o aspecto quantitativo e qualitativo, anotando em registro próprio as falhas detectadas;</w:t>
      </w:r>
    </w:p>
    <w:p w14:paraId="3C7939AD" w14:textId="77777777" w:rsidR="00020EE8" w:rsidRPr="00AB5D97" w:rsidRDefault="00020EE8" w:rsidP="00020EE8">
      <w:pPr>
        <w:numPr>
          <w:ilvl w:val="0"/>
          <w:numId w:val="3"/>
        </w:numPr>
        <w:spacing w:after="200" w:line="276" w:lineRule="auto"/>
        <w:contextualSpacing/>
        <w:jc w:val="both"/>
        <w:rPr>
          <w:rFonts w:ascii="Calibri" w:hAnsi="Calibri" w:cs="Calibri"/>
          <w:kern w:val="16"/>
          <w:sz w:val="24"/>
          <w:szCs w:val="24"/>
        </w:rPr>
      </w:pPr>
      <w:r w:rsidRPr="00AB5D97">
        <w:rPr>
          <w:rFonts w:ascii="Calibri" w:hAnsi="Calibri" w:cs="Calibri"/>
          <w:kern w:val="16"/>
          <w:sz w:val="24"/>
          <w:szCs w:val="24"/>
        </w:rPr>
        <w:t xml:space="preserve">Fornecer à CONTRATADA todo tipo de informação interna essencial à realização do fornecimento e serviços de manutenção; </w:t>
      </w:r>
    </w:p>
    <w:p w14:paraId="11A674B9" w14:textId="77777777" w:rsidR="00020EE8" w:rsidRPr="00AB5D97" w:rsidRDefault="00020EE8" w:rsidP="00020EE8">
      <w:pPr>
        <w:numPr>
          <w:ilvl w:val="0"/>
          <w:numId w:val="3"/>
        </w:numPr>
        <w:spacing w:after="200" w:line="276" w:lineRule="auto"/>
        <w:contextualSpacing/>
        <w:jc w:val="both"/>
        <w:rPr>
          <w:rFonts w:ascii="Calibri" w:hAnsi="Calibri" w:cs="Calibri"/>
          <w:kern w:val="16"/>
          <w:sz w:val="24"/>
          <w:szCs w:val="24"/>
        </w:rPr>
      </w:pPr>
      <w:r w:rsidRPr="00AB5D97">
        <w:rPr>
          <w:rFonts w:ascii="Calibri" w:hAnsi="Calibri" w:cs="Calibri"/>
          <w:kern w:val="16"/>
          <w:sz w:val="24"/>
          <w:szCs w:val="24"/>
        </w:rPr>
        <w:t>Comunicar prontamente à CONTRATADA, qualquer anormalidade no objeto deste instrumento de contrato, podendo recusar o recebimento ou solicitar a sua substituição, caso não esteja de acordo com as especificações e condições estabelecidas no Edital e na proposta vencedora;</w:t>
      </w:r>
    </w:p>
    <w:p w14:paraId="39D88CA3" w14:textId="77777777" w:rsidR="00020EE8" w:rsidRPr="00EC57EB" w:rsidRDefault="00020EE8" w:rsidP="00020EE8">
      <w:pPr>
        <w:numPr>
          <w:ilvl w:val="0"/>
          <w:numId w:val="3"/>
        </w:numPr>
        <w:spacing w:after="200" w:line="276" w:lineRule="auto"/>
        <w:contextualSpacing/>
        <w:jc w:val="both"/>
        <w:rPr>
          <w:rFonts w:ascii="Calibri" w:hAnsi="Calibri" w:cs="Calibri"/>
          <w:kern w:val="16"/>
          <w:sz w:val="24"/>
          <w:szCs w:val="24"/>
        </w:rPr>
      </w:pPr>
      <w:r w:rsidRPr="00EC57EB">
        <w:rPr>
          <w:rFonts w:ascii="Calibri" w:hAnsi="Calibri" w:cs="Calibri"/>
          <w:kern w:val="16"/>
          <w:sz w:val="24"/>
          <w:szCs w:val="24"/>
        </w:rPr>
        <w:t>O pagamento será efetuado até o trigésimo dia útil após apresentação de Nota Fiscal, com discriminação dos serviços efetivamente executados e, deverá ser devidamente atestada por servidor designado pela Administração;</w:t>
      </w:r>
    </w:p>
    <w:p w14:paraId="4398223B" w14:textId="77777777" w:rsidR="00020EE8" w:rsidRPr="00AB5D97" w:rsidRDefault="00020EE8" w:rsidP="00020EE8">
      <w:pPr>
        <w:numPr>
          <w:ilvl w:val="0"/>
          <w:numId w:val="3"/>
        </w:numPr>
        <w:spacing w:after="200" w:line="276" w:lineRule="auto"/>
        <w:contextualSpacing/>
        <w:jc w:val="both"/>
        <w:rPr>
          <w:rFonts w:ascii="Calibri" w:hAnsi="Calibri" w:cs="Calibri"/>
          <w:kern w:val="16"/>
          <w:sz w:val="24"/>
          <w:szCs w:val="24"/>
        </w:rPr>
      </w:pPr>
      <w:r w:rsidRPr="00AB5D97">
        <w:rPr>
          <w:rFonts w:ascii="Calibri" w:hAnsi="Calibri" w:cs="Calibri"/>
          <w:kern w:val="16"/>
          <w:sz w:val="24"/>
          <w:szCs w:val="24"/>
        </w:rPr>
        <w:t xml:space="preserve">Notificar previamente a CONTRATADA, quando da aplicação de penalidades; </w:t>
      </w:r>
    </w:p>
    <w:p w14:paraId="3E66032E" w14:textId="77777777" w:rsidR="00020EE8" w:rsidRPr="00AB5D97" w:rsidRDefault="00020EE8" w:rsidP="00020EE8">
      <w:pPr>
        <w:numPr>
          <w:ilvl w:val="0"/>
          <w:numId w:val="3"/>
        </w:numPr>
        <w:spacing w:after="200" w:line="276" w:lineRule="auto"/>
        <w:contextualSpacing/>
        <w:jc w:val="both"/>
        <w:rPr>
          <w:rFonts w:ascii="Calibri" w:hAnsi="Calibri" w:cs="Calibri"/>
          <w:kern w:val="16"/>
          <w:sz w:val="24"/>
          <w:szCs w:val="24"/>
        </w:rPr>
      </w:pPr>
      <w:r w:rsidRPr="00AB5D97">
        <w:rPr>
          <w:rFonts w:ascii="Calibri" w:hAnsi="Calibri" w:cs="Calibri"/>
          <w:kern w:val="16"/>
          <w:sz w:val="24"/>
          <w:szCs w:val="24"/>
        </w:rPr>
        <w:t xml:space="preserve">Conferir toda a documentação técnica gerada e apresentada durante a execução dos serviços, efetuando o seu atesto quando a mesma estiver em conformidade com os padrões de informação e qualidade exigidos; </w:t>
      </w:r>
    </w:p>
    <w:p w14:paraId="6A94DC11" w14:textId="77777777" w:rsidR="00020EE8" w:rsidRPr="00AB5D97" w:rsidRDefault="00020EE8" w:rsidP="00020EE8">
      <w:pPr>
        <w:numPr>
          <w:ilvl w:val="0"/>
          <w:numId w:val="3"/>
        </w:numPr>
        <w:spacing w:after="200" w:line="276" w:lineRule="auto"/>
        <w:contextualSpacing/>
        <w:jc w:val="both"/>
        <w:rPr>
          <w:rFonts w:ascii="Calibri" w:hAnsi="Calibri" w:cs="Calibri"/>
          <w:kern w:val="16"/>
          <w:sz w:val="24"/>
          <w:szCs w:val="24"/>
        </w:rPr>
      </w:pPr>
      <w:r w:rsidRPr="00AB5D97">
        <w:rPr>
          <w:rFonts w:ascii="Calibri" w:hAnsi="Calibri" w:cs="Calibri"/>
          <w:kern w:val="16"/>
          <w:sz w:val="24"/>
          <w:szCs w:val="24"/>
        </w:rPr>
        <w:t xml:space="preserve">A Administração não responderá por quaisquer compromissos assumidos pela Contratada com terceiros, ainda que vinculados à execução do presente objeto, bem como por qualquer dano causado a terceiros em decorrência de ato da Contratada, de seus empregados, prepostos ou subordinados. </w:t>
      </w:r>
    </w:p>
    <w:p w14:paraId="6BCB68A4" w14:textId="77777777" w:rsidR="0059275D" w:rsidRDefault="0059275D" w:rsidP="00020EE8">
      <w:pPr>
        <w:spacing w:after="200" w:line="276" w:lineRule="auto"/>
        <w:ind w:left="360"/>
        <w:contextualSpacing/>
        <w:jc w:val="both"/>
        <w:rPr>
          <w:rFonts w:ascii="Calibri" w:hAnsi="Calibri" w:cs="Calibri"/>
          <w:kern w:val="16"/>
          <w:sz w:val="24"/>
          <w:szCs w:val="24"/>
        </w:rPr>
      </w:pPr>
    </w:p>
    <w:p w14:paraId="757A4E11" w14:textId="77777777" w:rsidR="00A9333F" w:rsidRDefault="00A9333F" w:rsidP="00020EE8">
      <w:pPr>
        <w:spacing w:after="200" w:line="276" w:lineRule="auto"/>
        <w:ind w:left="360"/>
        <w:contextualSpacing/>
        <w:jc w:val="both"/>
        <w:rPr>
          <w:rFonts w:ascii="Calibri" w:hAnsi="Calibri" w:cs="Calibri"/>
          <w:kern w:val="16"/>
          <w:sz w:val="24"/>
          <w:szCs w:val="24"/>
        </w:rPr>
      </w:pPr>
    </w:p>
    <w:p w14:paraId="7011D0FE" w14:textId="77777777" w:rsidR="00020EE8" w:rsidRPr="00AB5D97" w:rsidRDefault="00020EE8" w:rsidP="00020EE8">
      <w:pPr>
        <w:numPr>
          <w:ilvl w:val="0"/>
          <w:numId w:val="14"/>
        </w:numPr>
        <w:spacing w:after="200" w:line="276" w:lineRule="auto"/>
        <w:contextualSpacing/>
        <w:jc w:val="both"/>
        <w:rPr>
          <w:rFonts w:ascii="Calibri" w:hAnsi="Calibri" w:cs="Calibri"/>
          <w:b/>
          <w:kern w:val="16"/>
          <w:sz w:val="24"/>
          <w:szCs w:val="24"/>
        </w:rPr>
      </w:pPr>
      <w:r w:rsidRPr="00AB5D97">
        <w:rPr>
          <w:rFonts w:ascii="Calibri" w:hAnsi="Calibri" w:cs="Calibri"/>
          <w:b/>
          <w:kern w:val="16"/>
          <w:sz w:val="24"/>
          <w:szCs w:val="24"/>
        </w:rPr>
        <w:t xml:space="preserve">OBRIGAÇÕES DA CONTRATADA </w:t>
      </w:r>
    </w:p>
    <w:p w14:paraId="768B92FC" w14:textId="77777777" w:rsidR="005B10FF" w:rsidRPr="00AB5D97" w:rsidRDefault="005B10FF" w:rsidP="005B10FF">
      <w:pPr>
        <w:spacing w:after="200" w:line="276" w:lineRule="auto"/>
        <w:ind w:left="1080"/>
        <w:contextualSpacing/>
        <w:jc w:val="both"/>
        <w:rPr>
          <w:rFonts w:ascii="Calibri" w:hAnsi="Calibri" w:cs="Calibri"/>
          <w:b/>
          <w:kern w:val="16"/>
          <w:sz w:val="24"/>
          <w:szCs w:val="24"/>
        </w:rPr>
      </w:pPr>
    </w:p>
    <w:p w14:paraId="6392D158" w14:textId="77777777" w:rsidR="006B3964" w:rsidRPr="003F6A0F" w:rsidRDefault="006B3964" w:rsidP="003F6A0F">
      <w:pPr>
        <w:spacing w:after="200" w:line="276" w:lineRule="auto"/>
        <w:ind w:left="360"/>
        <w:jc w:val="both"/>
        <w:rPr>
          <w:rFonts w:ascii="Calibri" w:hAnsi="Calibri" w:cs="Calibri"/>
          <w:b/>
          <w:sz w:val="24"/>
          <w:szCs w:val="24"/>
        </w:rPr>
      </w:pPr>
      <w:r w:rsidRPr="003F6A0F">
        <w:rPr>
          <w:rFonts w:ascii="Calibri" w:hAnsi="Calibri" w:cs="Calibri"/>
          <w:b/>
          <w:sz w:val="24"/>
          <w:szCs w:val="24"/>
        </w:rPr>
        <w:t xml:space="preserve">O objeto do contrato a ser celebrado inclui a obrigação do hospital onde os leitos estejam inseridos, de garantir: </w:t>
      </w:r>
    </w:p>
    <w:p w14:paraId="12760A4B" w14:textId="77777777" w:rsidR="006B3964" w:rsidRPr="00AB5D97" w:rsidRDefault="006B3964" w:rsidP="006B3964">
      <w:pPr>
        <w:spacing w:after="200" w:line="276" w:lineRule="auto"/>
        <w:contextualSpacing/>
        <w:jc w:val="both"/>
        <w:rPr>
          <w:rFonts w:ascii="Calibri" w:hAnsi="Calibri" w:cs="Calibri"/>
          <w:sz w:val="24"/>
          <w:szCs w:val="24"/>
        </w:rPr>
      </w:pPr>
      <w:r>
        <w:rPr>
          <w:rFonts w:ascii="Calibri" w:hAnsi="Calibri" w:cs="Calibri"/>
          <w:sz w:val="24"/>
          <w:szCs w:val="24"/>
        </w:rPr>
        <w:t>a) O</w:t>
      </w:r>
      <w:r w:rsidRPr="00AB5D97">
        <w:rPr>
          <w:rFonts w:ascii="Calibri" w:hAnsi="Calibri" w:cs="Calibri"/>
          <w:sz w:val="24"/>
          <w:szCs w:val="24"/>
        </w:rPr>
        <w:t xml:space="preserve"> provimento de recursos humanos e materiais específicos e tecnologias necessários para o funcionamento da unidade de acordo com a normatização vigente; </w:t>
      </w:r>
    </w:p>
    <w:p w14:paraId="5575933F" w14:textId="77777777" w:rsidR="006B3964" w:rsidRPr="00AB5D97" w:rsidRDefault="006B3964" w:rsidP="006B3964">
      <w:pPr>
        <w:spacing w:after="200" w:line="276" w:lineRule="auto"/>
        <w:contextualSpacing/>
        <w:jc w:val="both"/>
        <w:rPr>
          <w:rFonts w:ascii="Calibri" w:hAnsi="Calibri" w:cs="Calibri"/>
          <w:sz w:val="24"/>
          <w:szCs w:val="24"/>
        </w:rPr>
      </w:pPr>
      <w:r>
        <w:rPr>
          <w:rFonts w:ascii="Calibri" w:hAnsi="Calibri" w:cs="Calibri"/>
          <w:sz w:val="24"/>
          <w:szCs w:val="24"/>
        </w:rPr>
        <w:t xml:space="preserve">b) A </w:t>
      </w:r>
      <w:r w:rsidRPr="00AB5D97">
        <w:rPr>
          <w:rFonts w:ascii="Calibri" w:hAnsi="Calibri" w:cs="Calibri"/>
          <w:sz w:val="24"/>
          <w:szCs w:val="24"/>
        </w:rPr>
        <w:t xml:space="preserve">segurança dos pacientes, dos profissionais e visitantes; </w:t>
      </w:r>
    </w:p>
    <w:p w14:paraId="1A9EB3FA" w14:textId="77777777" w:rsidR="006B3964" w:rsidRPr="00AB5D97" w:rsidRDefault="006B3964" w:rsidP="006B3964">
      <w:pPr>
        <w:spacing w:after="200" w:line="276" w:lineRule="auto"/>
        <w:contextualSpacing/>
        <w:jc w:val="both"/>
        <w:rPr>
          <w:rFonts w:ascii="Calibri" w:hAnsi="Calibri" w:cs="Calibri"/>
          <w:sz w:val="24"/>
          <w:szCs w:val="24"/>
        </w:rPr>
      </w:pPr>
      <w:r>
        <w:rPr>
          <w:rFonts w:ascii="Calibri" w:hAnsi="Calibri" w:cs="Calibri"/>
          <w:sz w:val="24"/>
          <w:szCs w:val="24"/>
        </w:rPr>
        <w:t xml:space="preserve">c) O </w:t>
      </w:r>
      <w:r w:rsidRPr="00AB5D97">
        <w:rPr>
          <w:rFonts w:ascii="Calibri" w:hAnsi="Calibri" w:cs="Calibri"/>
          <w:sz w:val="24"/>
          <w:szCs w:val="24"/>
        </w:rPr>
        <w:t xml:space="preserve">registro das normas institucionais e das rotinas de procedimentos assistenciais e administrativos realizados na unidade; </w:t>
      </w:r>
    </w:p>
    <w:p w14:paraId="556B3A5D" w14:textId="77777777" w:rsidR="006B3964" w:rsidRDefault="006B3964" w:rsidP="006B3964">
      <w:pPr>
        <w:spacing w:after="200" w:line="276" w:lineRule="auto"/>
        <w:contextualSpacing/>
        <w:jc w:val="both"/>
        <w:rPr>
          <w:rFonts w:ascii="Calibri" w:hAnsi="Calibri" w:cs="Calibri"/>
          <w:sz w:val="24"/>
          <w:szCs w:val="24"/>
        </w:rPr>
      </w:pPr>
      <w:r>
        <w:rPr>
          <w:rFonts w:ascii="Calibri" w:hAnsi="Calibri" w:cs="Calibri"/>
          <w:sz w:val="24"/>
          <w:szCs w:val="24"/>
        </w:rPr>
        <w:t xml:space="preserve">d) O </w:t>
      </w:r>
      <w:r w:rsidRPr="00AB5D97">
        <w:rPr>
          <w:rFonts w:ascii="Calibri" w:hAnsi="Calibri" w:cs="Calibri"/>
          <w:sz w:val="24"/>
          <w:szCs w:val="24"/>
        </w:rPr>
        <w:t>registro das normas institucionais e das rotin</w:t>
      </w:r>
      <w:r w:rsidR="00B459ED">
        <w:rPr>
          <w:rFonts w:ascii="Calibri" w:hAnsi="Calibri" w:cs="Calibri"/>
          <w:sz w:val="24"/>
          <w:szCs w:val="24"/>
        </w:rPr>
        <w:t>as relacionadas à biossegurança;</w:t>
      </w:r>
    </w:p>
    <w:p w14:paraId="0DAAD2A3" w14:textId="77777777" w:rsidR="003F6A0F" w:rsidRDefault="003F6A0F" w:rsidP="006B3964">
      <w:pPr>
        <w:spacing w:after="200" w:line="276" w:lineRule="auto"/>
        <w:contextualSpacing/>
        <w:jc w:val="both"/>
        <w:rPr>
          <w:rFonts w:ascii="Calibri" w:hAnsi="Calibri" w:cs="Calibri"/>
          <w:sz w:val="24"/>
          <w:szCs w:val="24"/>
        </w:rPr>
      </w:pPr>
    </w:p>
    <w:p w14:paraId="6D5F6A50" w14:textId="77777777" w:rsidR="003F6A0F" w:rsidRPr="00AB5D97" w:rsidRDefault="003F6A0F" w:rsidP="006B3964">
      <w:pPr>
        <w:spacing w:after="200" w:line="276" w:lineRule="auto"/>
        <w:contextualSpacing/>
        <w:jc w:val="both"/>
        <w:rPr>
          <w:rFonts w:ascii="Calibri" w:hAnsi="Calibri" w:cs="Calibri"/>
          <w:sz w:val="24"/>
          <w:szCs w:val="24"/>
        </w:rPr>
      </w:pPr>
    </w:p>
    <w:p w14:paraId="007E7AA0" w14:textId="77777777" w:rsidR="00D70202" w:rsidRPr="003F6A0F" w:rsidRDefault="006B3964" w:rsidP="003F6A0F">
      <w:pPr>
        <w:spacing w:after="200" w:line="276" w:lineRule="auto"/>
        <w:ind w:left="360"/>
        <w:jc w:val="both"/>
        <w:rPr>
          <w:rFonts w:ascii="Calibri" w:hAnsi="Calibri" w:cs="Calibri"/>
          <w:b/>
          <w:kern w:val="16"/>
          <w:sz w:val="24"/>
          <w:szCs w:val="24"/>
        </w:rPr>
      </w:pPr>
      <w:r w:rsidRPr="003F6A0F">
        <w:rPr>
          <w:rFonts w:ascii="Calibri" w:hAnsi="Calibri" w:cs="Calibri"/>
          <w:b/>
          <w:sz w:val="24"/>
          <w:szCs w:val="24"/>
        </w:rPr>
        <w:t>Deverá ser garantida equipe básica por leito, com observância dos parâmetros normativos mínimos de Clínica Médica, com a apresentação dos certificados (de nível médio/técnico), registros profissionais e títulos (de especialização, se for o caso) e demonstração dos cadastros dos profissionais no CNES;</w:t>
      </w:r>
    </w:p>
    <w:p w14:paraId="0F32ED79" w14:textId="77777777" w:rsidR="005B10FF" w:rsidRPr="005477E0" w:rsidRDefault="00315DD0" w:rsidP="003F6A0F">
      <w:pPr>
        <w:spacing w:after="200" w:line="276" w:lineRule="auto"/>
        <w:ind w:firstLine="360"/>
        <w:jc w:val="both"/>
        <w:rPr>
          <w:rFonts w:ascii="Calibri" w:hAnsi="Calibri" w:cs="Calibri"/>
          <w:b/>
          <w:sz w:val="24"/>
          <w:szCs w:val="24"/>
        </w:rPr>
      </w:pPr>
      <w:r w:rsidRPr="005477E0">
        <w:rPr>
          <w:rFonts w:ascii="Calibri" w:hAnsi="Calibri" w:cs="Calibri"/>
          <w:b/>
          <w:sz w:val="24"/>
          <w:szCs w:val="24"/>
        </w:rPr>
        <w:t>P</w:t>
      </w:r>
      <w:r w:rsidR="005B10FF" w:rsidRPr="005477E0">
        <w:rPr>
          <w:rFonts w:ascii="Calibri" w:hAnsi="Calibri" w:cs="Calibri"/>
          <w:b/>
          <w:sz w:val="24"/>
          <w:szCs w:val="24"/>
        </w:rPr>
        <w:t xml:space="preserve">rincípios na prestação dos serviços, objeto desta Instrução: </w:t>
      </w:r>
    </w:p>
    <w:p w14:paraId="2FCCE7EB" w14:textId="77777777" w:rsidR="00B459ED" w:rsidRPr="00B459ED" w:rsidRDefault="005B10FF" w:rsidP="00B459ED">
      <w:pPr>
        <w:pStyle w:val="PargrafodaLista"/>
        <w:numPr>
          <w:ilvl w:val="0"/>
          <w:numId w:val="21"/>
        </w:numPr>
        <w:spacing w:after="200" w:line="276" w:lineRule="auto"/>
        <w:jc w:val="both"/>
        <w:rPr>
          <w:rFonts w:ascii="Calibri" w:hAnsi="Calibri" w:cs="Calibri"/>
          <w:sz w:val="24"/>
          <w:szCs w:val="24"/>
        </w:rPr>
      </w:pPr>
      <w:r w:rsidRPr="00B459ED">
        <w:rPr>
          <w:rFonts w:ascii="Calibri" w:hAnsi="Calibri" w:cs="Calibri"/>
          <w:sz w:val="24"/>
          <w:szCs w:val="24"/>
        </w:rPr>
        <w:t xml:space="preserve">Garantia da </w:t>
      </w:r>
      <w:r w:rsidR="00B459ED">
        <w:rPr>
          <w:rFonts w:ascii="Calibri" w:hAnsi="Calibri" w:cs="Calibri"/>
          <w:sz w:val="24"/>
          <w:szCs w:val="24"/>
        </w:rPr>
        <w:t>integridade física dos usuários</w:t>
      </w:r>
      <w:r w:rsidRPr="00B459ED">
        <w:rPr>
          <w:rFonts w:ascii="Calibri" w:hAnsi="Calibri" w:cs="Calibri"/>
          <w:sz w:val="24"/>
          <w:szCs w:val="24"/>
        </w:rPr>
        <w:t xml:space="preserve"> durante a prestação do serviço, protegendo-os de situações de risco; </w:t>
      </w:r>
    </w:p>
    <w:p w14:paraId="62E9E0BF" w14:textId="77777777" w:rsidR="00D70202" w:rsidRPr="00B459ED" w:rsidRDefault="005B10FF" w:rsidP="00B459ED">
      <w:pPr>
        <w:pStyle w:val="PargrafodaLista"/>
        <w:numPr>
          <w:ilvl w:val="0"/>
          <w:numId w:val="21"/>
        </w:numPr>
        <w:spacing w:after="200" w:line="276" w:lineRule="auto"/>
        <w:jc w:val="both"/>
        <w:rPr>
          <w:rFonts w:ascii="Calibri" w:hAnsi="Calibri" w:cs="Calibri"/>
          <w:sz w:val="24"/>
          <w:szCs w:val="24"/>
        </w:rPr>
      </w:pPr>
      <w:r w:rsidRPr="00B459ED">
        <w:rPr>
          <w:rFonts w:ascii="Calibri" w:hAnsi="Calibri" w:cs="Calibri"/>
          <w:sz w:val="24"/>
          <w:szCs w:val="24"/>
        </w:rPr>
        <w:t xml:space="preserve">Igualdade da assistência à saúde, sem preconceitos ou privilégios de qualquer espécie; </w:t>
      </w:r>
    </w:p>
    <w:p w14:paraId="415FF4B0" w14:textId="77777777" w:rsidR="005B10FF" w:rsidRPr="00B459ED" w:rsidRDefault="005B10FF" w:rsidP="00B459ED">
      <w:pPr>
        <w:pStyle w:val="PargrafodaLista"/>
        <w:numPr>
          <w:ilvl w:val="0"/>
          <w:numId w:val="21"/>
        </w:numPr>
        <w:spacing w:after="200" w:line="276" w:lineRule="auto"/>
        <w:jc w:val="both"/>
        <w:rPr>
          <w:rFonts w:ascii="Calibri" w:hAnsi="Calibri" w:cs="Calibri"/>
          <w:sz w:val="24"/>
          <w:szCs w:val="24"/>
        </w:rPr>
      </w:pPr>
      <w:r w:rsidRPr="00B459ED">
        <w:rPr>
          <w:rFonts w:ascii="Calibri" w:hAnsi="Calibri" w:cs="Calibri"/>
          <w:sz w:val="24"/>
          <w:szCs w:val="24"/>
        </w:rPr>
        <w:t>Atendimento de qualidade, observando as questões de sigilo profissional;</w:t>
      </w:r>
    </w:p>
    <w:p w14:paraId="193AD84F" w14:textId="77777777" w:rsidR="005B10FF" w:rsidRPr="00B459ED" w:rsidRDefault="005B10FF" w:rsidP="00B459ED">
      <w:pPr>
        <w:pStyle w:val="PargrafodaLista"/>
        <w:numPr>
          <w:ilvl w:val="0"/>
          <w:numId w:val="21"/>
        </w:numPr>
        <w:spacing w:after="200" w:line="276" w:lineRule="auto"/>
        <w:jc w:val="both"/>
        <w:rPr>
          <w:rFonts w:ascii="Calibri" w:hAnsi="Calibri" w:cs="Calibri"/>
          <w:sz w:val="24"/>
          <w:szCs w:val="24"/>
        </w:rPr>
      </w:pPr>
      <w:r w:rsidRPr="00B459ED">
        <w:rPr>
          <w:rFonts w:ascii="Calibri" w:hAnsi="Calibri" w:cs="Calibri"/>
          <w:sz w:val="24"/>
          <w:szCs w:val="24"/>
        </w:rPr>
        <w:t>Garantia do cumprimento das metas de qualidade gerais e específicas desde a admissão até o fornecimento do Inform</w:t>
      </w:r>
      <w:r w:rsidR="00B459ED">
        <w:rPr>
          <w:rFonts w:ascii="Calibri" w:hAnsi="Calibri" w:cs="Calibri"/>
          <w:sz w:val="24"/>
          <w:szCs w:val="24"/>
        </w:rPr>
        <w:t>e de Alta Hospitalar ao usuário</w:t>
      </w:r>
      <w:r w:rsidRPr="00B459ED">
        <w:rPr>
          <w:rFonts w:ascii="Calibri" w:hAnsi="Calibri" w:cs="Calibri"/>
          <w:sz w:val="24"/>
          <w:szCs w:val="24"/>
        </w:rPr>
        <w:t xml:space="preserve">; </w:t>
      </w:r>
    </w:p>
    <w:p w14:paraId="01891669" w14:textId="77777777" w:rsidR="005B10FF" w:rsidRPr="00B459ED" w:rsidRDefault="005B10FF" w:rsidP="00B459ED">
      <w:pPr>
        <w:pStyle w:val="PargrafodaLista"/>
        <w:numPr>
          <w:ilvl w:val="0"/>
          <w:numId w:val="21"/>
        </w:numPr>
        <w:spacing w:after="200" w:line="276" w:lineRule="auto"/>
        <w:jc w:val="both"/>
        <w:rPr>
          <w:rFonts w:ascii="Calibri" w:hAnsi="Calibri" w:cs="Calibri"/>
          <w:sz w:val="24"/>
          <w:szCs w:val="24"/>
        </w:rPr>
      </w:pPr>
      <w:r w:rsidRPr="00B459ED">
        <w:rPr>
          <w:rFonts w:ascii="Calibri" w:hAnsi="Calibri" w:cs="Calibri"/>
          <w:sz w:val="24"/>
          <w:szCs w:val="24"/>
        </w:rPr>
        <w:t xml:space="preserve">Executar os serviços de acordo com as especificações exigidas, utilizando equipamentos e materiais apropriados, cumprindo, dentro dos prazos estabelecidos todas as obrigações assumidas, obedecendo rigorosamente às normas técnicas; </w:t>
      </w:r>
    </w:p>
    <w:p w14:paraId="032D671B" w14:textId="77777777" w:rsidR="005B10FF" w:rsidRPr="00B459ED" w:rsidRDefault="005B10FF" w:rsidP="00B459ED">
      <w:pPr>
        <w:pStyle w:val="PargrafodaLista"/>
        <w:numPr>
          <w:ilvl w:val="0"/>
          <w:numId w:val="21"/>
        </w:numPr>
        <w:spacing w:after="200" w:line="276" w:lineRule="auto"/>
        <w:jc w:val="both"/>
        <w:rPr>
          <w:rFonts w:ascii="Calibri" w:hAnsi="Calibri" w:cs="Calibri"/>
          <w:sz w:val="24"/>
          <w:szCs w:val="24"/>
        </w:rPr>
      </w:pPr>
      <w:r w:rsidRPr="00B459ED">
        <w:rPr>
          <w:rFonts w:ascii="Calibri" w:hAnsi="Calibri" w:cs="Calibri"/>
          <w:sz w:val="24"/>
          <w:szCs w:val="24"/>
        </w:rPr>
        <w:t xml:space="preserve">Zelar pela boa e completa execução dos serviços contratualizados; </w:t>
      </w:r>
    </w:p>
    <w:p w14:paraId="7FD929AF" w14:textId="77777777" w:rsidR="005B10FF" w:rsidRPr="00B459ED" w:rsidRDefault="005B10FF" w:rsidP="00B459ED">
      <w:pPr>
        <w:pStyle w:val="PargrafodaLista"/>
        <w:numPr>
          <w:ilvl w:val="0"/>
          <w:numId w:val="21"/>
        </w:numPr>
        <w:spacing w:after="200" w:line="276" w:lineRule="auto"/>
        <w:jc w:val="both"/>
        <w:rPr>
          <w:rFonts w:ascii="Calibri" w:hAnsi="Calibri" w:cs="Calibri"/>
          <w:sz w:val="24"/>
          <w:szCs w:val="24"/>
        </w:rPr>
      </w:pPr>
      <w:r w:rsidRPr="00B459ED">
        <w:rPr>
          <w:rFonts w:ascii="Calibri" w:hAnsi="Calibri" w:cs="Calibri"/>
          <w:sz w:val="24"/>
          <w:szCs w:val="24"/>
        </w:rPr>
        <w:t xml:space="preserve">Observar e respeitar as Legislações Federal, Estadual e Municipal relativas à prestação dos seus serviços; </w:t>
      </w:r>
    </w:p>
    <w:p w14:paraId="492110BA" w14:textId="77777777" w:rsidR="005B10FF" w:rsidRPr="00B459ED" w:rsidRDefault="005B10FF" w:rsidP="00B459ED">
      <w:pPr>
        <w:pStyle w:val="PargrafodaLista"/>
        <w:numPr>
          <w:ilvl w:val="0"/>
          <w:numId w:val="21"/>
        </w:numPr>
        <w:spacing w:after="200" w:line="276" w:lineRule="auto"/>
        <w:jc w:val="both"/>
        <w:rPr>
          <w:rFonts w:ascii="Calibri" w:hAnsi="Calibri" w:cs="Calibri"/>
          <w:sz w:val="24"/>
          <w:szCs w:val="24"/>
        </w:rPr>
      </w:pPr>
      <w:r w:rsidRPr="00B459ED">
        <w:rPr>
          <w:rFonts w:ascii="Calibri" w:hAnsi="Calibri" w:cs="Calibri"/>
          <w:sz w:val="24"/>
          <w:szCs w:val="24"/>
        </w:rPr>
        <w:t>Arcar com todo e qualquer dano ou prejuízo material causado à CONTRATANTE e/ou a terceiros, inclusive por seus empregados;</w:t>
      </w:r>
    </w:p>
    <w:p w14:paraId="148B7B53" w14:textId="77777777" w:rsidR="005B10FF" w:rsidRPr="00B459ED" w:rsidRDefault="005B10FF" w:rsidP="00B459ED">
      <w:pPr>
        <w:pStyle w:val="PargrafodaLista"/>
        <w:numPr>
          <w:ilvl w:val="0"/>
          <w:numId w:val="21"/>
        </w:numPr>
        <w:spacing w:after="200" w:line="276" w:lineRule="auto"/>
        <w:jc w:val="both"/>
        <w:rPr>
          <w:rFonts w:ascii="Calibri" w:hAnsi="Calibri" w:cs="Calibri"/>
          <w:sz w:val="24"/>
          <w:szCs w:val="24"/>
        </w:rPr>
      </w:pPr>
      <w:r w:rsidRPr="00B459ED">
        <w:rPr>
          <w:rFonts w:ascii="Calibri" w:hAnsi="Calibri" w:cs="Calibri"/>
          <w:sz w:val="24"/>
          <w:szCs w:val="24"/>
        </w:rPr>
        <w:t xml:space="preserve">Acatar apenas as solicitações de serviços emitidas por servidores formalmente autorizados pela CONTRATANTE; </w:t>
      </w:r>
    </w:p>
    <w:p w14:paraId="4606EB21" w14:textId="77777777" w:rsidR="005B10FF" w:rsidRPr="00B459ED" w:rsidRDefault="005B10FF" w:rsidP="00B459ED">
      <w:pPr>
        <w:pStyle w:val="PargrafodaLista"/>
        <w:numPr>
          <w:ilvl w:val="0"/>
          <w:numId w:val="21"/>
        </w:numPr>
        <w:spacing w:after="200" w:line="276" w:lineRule="auto"/>
        <w:jc w:val="both"/>
        <w:rPr>
          <w:rFonts w:ascii="Calibri" w:hAnsi="Calibri" w:cs="Calibri"/>
          <w:sz w:val="24"/>
          <w:szCs w:val="24"/>
        </w:rPr>
      </w:pPr>
      <w:r w:rsidRPr="00B459ED">
        <w:rPr>
          <w:rFonts w:ascii="Calibri" w:hAnsi="Calibri" w:cs="Calibri"/>
          <w:sz w:val="24"/>
          <w:szCs w:val="24"/>
        </w:rPr>
        <w:t>Manter, durante a execução do Contrato, em compatibilidade com as obrigações assumidas, todas as condições de habilitação e qualificação comprovadas no processo;</w:t>
      </w:r>
    </w:p>
    <w:p w14:paraId="127731E0" w14:textId="77777777" w:rsidR="00020EE8" w:rsidRPr="00B459ED" w:rsidRDefault="00020EE8" w:rsidP="00B459ED">
      <w:pPr>
        <w:pStyle w:val="PargrafodaLista"/>
        <w:numPr>
          <w:ilvl w:val="0"/>
          <w:numId w:val="21"/>
        </w:numPr>
        <w:tabs>
          <w:tab w:val="left" w:pos="720"/>
          <w:tab w:val="left" w:pos="1219"/>
          <w:tab w:val="left" w:pos="1238"/>
          <w:tab w:val="left" w:pos="1519"/>
        </w:tabs>
        <w:suppressAutoHyphens/>
        <w:spacing w:after="200" w:line="276" w:lineRule="auto"/>
        <w:jc w:val="both"/>
        <w:rPr>
          <w:rFonts w:ascii="Calibri" w:eastAsia="Arial" w:hAnsi="Calibri" w:cs="Calibri"/>
          <w:color w:val="000000"/>
          <w:kern w:val="16"/>
          <w:sz w:val="24"/>
          <w:szCs w:val="24"/>
        </w:rPr>
      </w:pPr>
      <w:r w:rsidRPr="00B459ED">
        <w:rPr>
          <w:rFonts w:ascii="Calibri" w:eastAsia="Arial" w:hAnsi="Calibri" w:cs="Calibri"/>
          <w:color w:val="000000"/>
          <w:kern w:val="16"/>
          <w:sz w:val="24"/>
          <w:szCs w:val="24"/>
        </w:rPr>
        <w:t>A contratada fica ciente, independente de transcrição, que a mesma estará sujeita à legislação vigente no País, em especial no que se refere a ANVISA;</w:t>
      </w:r>
    </w:p>
    <w:p w14:paraId="01C10C89" w14:textId="77777777" w:rsidR="00020EE8" w:rsidRPr="00B459ED" w:rsidRDefault="00020EE8" w:rsidP="00B459ED">
      <w:pPr>
        <w:pStyle w:val="PargrafodaLista"/>
        <w:numPr>
          <w:ilvl w:val="0"/>
          <w:numId w:val="21"/>
        </w:numPr>
        <w:tabs>
          <w:tab w:val="left" w:pos="720"/>
          <w:tab w:val="left" w:pos="1219"/>
          <w:tab w:val="left" w:pos="1238"/>
          <w:tab w:val="left" w:pos="1519"/>
        </w:tabs>
        <w:suppressAutoHyphens/>
        <w:spacing w:after="200" w:line="276" w:lineRule="auto"/>
        <w:jc w:val="both"/>
        <w:rPr>
          <w:rFonts w:ascii="Calibri" w:eastAsia="Arial" w:hAnsi="Calibri" w:cs="Calibri"/>
          <w:color w:val="000000"/>
          <w:kern w:val="16"/>
          <w:sz w:val="24"/>
          <w:szCs w:val="24"/>
        </w:rPr>
      </w:pPr>
      <w:r w:rsidRPr="00B459ED">
        <w:rPr>
          <w:rFonts w:ascii="Calibri" w:eastAsia="Arial" w:hAnsi="Calibri" w:cs="Calibri"/>
          <w:color w:val="000000"/>
          <w:kern w:val="16"/>
          <w:sz w:val="24"/>
          <w:szCs w:val="24"/>
        </w:rPr>
        <w:t>A Contratada deverá manter um sistema de assentamento de dados dos pacientes atendidos conforme discriminado na Portaria MS/SVS nº 453/98 em seu artigo 3.51a, e disponibilizá-los para consulta sempre que for solicitado pela Contratantes através de seu representante legal, bem como entregá-los, quando completos, para o fiscal de contrato;</w:t>
      </w:r>
    </w:p>
    <w:p w14:paraId="660A930C" w14:textId="77777777" w:rsidR="00020EE8" w:rsidRPr="00AB5D97" w:rsidRDefault="00020EE8" w:rsidP="00B459ED">
      <w:pPr>
        <w:pStyle w:val="PargrafodaLista"/>
        <w:numPr>
          <w:ilvl w:val="0"/>
          <w:numId w:val="21"/>
        </w:numPr>
        <w:spacing w:after="200" w:line="276" w:lineRule="auto"/>
        <w:jc w:val="both"/>
        <w:rPr>
          <w:rFonts w:ascii="Calibri" w:hAnsi="Calibri" w:cs="Calibri"/>
          <w:kern w:val="16"/>
          <w:sz w:val="24"/>
          <w:szCs w:val="24"/>
        </w:rPr>
      </w:pPr>
      <w:r w:rsidRPr="00AB5D97">
        <w:rPr>
          <w:rFonts w:ascii="Calibri" w:hAnsi="Calibri" w:cs="Calibri"/>
          <w:kern w:val="16"/>
          <w:sz w:val="24"/>
          <w:szCs w:val="24"/>
        </w:rPr>
        <w:t>Manter sigilo absoluto sobre informações, dados e documentos provenientes da execução do contrato e também às demais informações internas da CONTRATANTE, a que a CONTRATADA tiver conhecimento;</w:t>
      </w:r>
    </w:p>
    <w:p w14:paraId="3EB824CE" w14:textId="77777777" w:rsidR="00020EE8" w:rsidRPr="00AB5D97" w:rsidRDefault="00020EE8" w:rsidP="00D05E61">
      <w:pPr>
        <w:pStyle w:val="PargrafodaLista"/>
        <w:numPr>
          <w:ilvl w:val="0"/>
          <w:numId w:val="21"/>
        </w:numPr>
        <w:spacing w:after="200" w:line="276" w:lineRule="auto"/>
        <w:jc w:val="both"/>
        <w:rPr>
          <w:rFonts w:ascii="Calibri" w:hAnsi="Calibri" w:cs="Calibri"/>
          <w:kern w:val="16"/>
          <w:sz w:val="24"/>
          <w:szCs w:val="24"/>
        </w:rPr>
      </w:pPr>
      <w:r w:rsidRPr="00AB5D97">
        <w:rPr>
          <w:rFonts w:ascii="Calibri" w:hAnsi="Calibri" w:cs="Calibri"/>
          <w:kern w:val="16"/>
          <w:sz w:val="24"/>
          <w:szCs w:val="24"/>
        </w:rPr>
        <w:t>Responder pelas despesas relativas a encargos trabalhistas, seguro de acidentes, contribuições previdenciárias, impostos e quaisquer outras que forem devidas e referentes aos serviços executados por seus empregados, uma vez que os mesmos não têm nenhum vínculo, será</w:t>
      </w:r>
      <w:r w:rsidR="00D05E61">
        <w:rPr>
          <w:rFonts w:ascii="Calibri" w:hAnsi="Calibri" w:cs="Calibri"/>
          <w:kern w:val="16"/>
          <w:sz w:val="24"/>
          <w:szCs w:val="24"/>
        </w:rPr>
        <w:t xml:space="preserve"> </w:t>
      </w:r>
      <w:r w:rsidRPr="00AB5D97">
        <w:rPr>
          <w:rFonts w:ascii="Calibri" w:hAnsi="Calibri" w:cs="Calibri"/>
          <w:kern w:val="16"/>
          <w:sz w:val="24"/>
          <w:szCs w:val="24"/>
        </w:rPr>
        <w:t>designado</w:t>
      </w:r>
      <w:r w:rsidR="00D05E61">
        <w:rPr>
          <w:rFonts w:ascii="Calibri" w:hAnsi="Calibri" w:cs="Calibri"/>
          <w:kern w:val="16"/>
          <w:sz w:val="24"/>
          <w:szCs w:val="24"/>
        </w:rPr>
        <w:t xml:space="preserve"> </w:t>
      </w:r>
      <w:r w:rsidRPr="00AB5D97">
        <w:rPr>
          <w:rFonts w:ascii="Calibri" w:hAnsi="Calibri" w:cs="Calibri"/>
          <w:kern w:val="16"/>
          <w:sz w:val="24"/>
          <w:szCs w:val="24"/>
        </w:rPr>
        <w:t>representante para acompanhar</w:t>
      </w:r>
      <w:r w:rsidR="00D05E61">
        <w:rPr>
          <w:rFonts w:ascii="Calibri" w:hAnsi="Calibri" w:cs="Calibri"/>
          <w:kern w:val="16"/>
          <w:sz w:val="24"/>
          <w:szCs w:val="24"/>
        </w:rPr>
        <w:t xml:space="preserve"> </w:t>
      </w:r>
      <w:r w:rsidRPr="00AB5D97">
        <w:rPr>
          <w:rFonts w:ascii="Calibri" w:hAnsi="Calibri" w:cs="Calibri"/>
          <w:kern w:val="16"/>
          <w:sz w:val="24"/>
          <w:szCs w:val="24"/>
        </w:rPr>
        <w:t xml:space="preserve"> e fiscalizar a execução dos serviços, anotando em registro próprio todas as ocorrências relacionadas com a execução e determinando o que for necessário à regularização de falhas ou defeitos observados; </w:t>
      </w:r>
    </w:p>
    <w:p w14:paraId="3968BD77" w14:textId="77777777" w:rsidR="007200E5" w:rsidRPr="00AB5D97" w:rsidRDefault="00020EE8" w:rsidP="00B459ED">
      <w:pPr>
        <w:pStyle w:val="PargrafodaLista"/>
        <w:numPr>
          <w:ilvl w:val="0"/>
          <w:numId w:val="21"/>
        </w:numPr>
        <w:spacing w:after="200" w:line="276" w:lineRule="auto"/>
        <w:jc w:val="both"/>
        <w:rPr>
          <w:rFonts w:ascii="Calibri" w:hAnsi="Calibri" w:cs="Calibri"/>
          <w:kern w:val="16"/>
          <w:sz w:val="24"/>
          <w:szCs w:val="24"/>
        </w:rPr>
      </w:pPr>
      <w:r w:rsidRPr="00AB5D97">
        <w:rPr>
          <w:rFonts w:ascii="Calibri" w:hAnsi="Calibri" w:cs="Calibri"/>
          <w:kern w:val="16"/>
          <w:sz w:val="24"/>
          <w:szCs w:val="24"/>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co-responsabilidade da Administração ou de seus agentes e prepostos, de conformidade com </w:t>
      </w:r>
      <w:r w:rsidR="00BF5D4F">
        <w:rPr>
          <w:rFonts w:ascii="Calibri" w:hAnsi="Calibri" w:cs="Calibri"/>
          <w:kern w:val="16"/>
          <w:sz w:val="24"/>
          <w:szCs w:val="24"/>
        </w:rPr>
        <w:t>a Lei 14.133/21.</w:t>
      </w:r>
    </w:p>
    <w:p w14:paraId="023954C7" w14:textId="77777777" w:rsidR="00020EE8" w:rsidRPr="00A9333F" w:rsidRDefault="007200E5" w:rsidP="00B459ED">
      <w:pPr>
        <w:pStyle w:val="PargrafodaLista"/>
        <w:numPr>
          <w:ilvl w:val="0"/>
          <w:numId w:val="21"/>
        </w:numPr>
        <w:spacing w:after="200" w:line="276" w:lineRule="auto"/>
        <w:jc w:val="both"/>
        <w:rPr>
          <w:rFonts w:ascii="Calibri" w:hAnsi="Calibri" w:cs="Calibri"/>
          <w:kern w:val="16"/>
          <w:sz w:val="24"/>
          <w:szCs w:val="24"/>
        </w:rPr>
      </w:pPr>
      <w:r w:rsidRPr="00AB5D97">
        <w:rPr>
          <w:rFonts w:ascii="Calibri" w:hAnsi="Calibri" w:cs="Calibri"/>
          <w:sz w:val="24"/>
          <w:szCs w:val="24"/>
        </w:rPr>
        <w:t xml:space="preserve"> Inspecionar a disponibilização e qualidade dos materiais e insumos necessários à prestação dos serviços, incluídos medicamentos, materiais de expediente, insumos e utensílios para higienização (saneantes domissanitários) do ambiente, equipamentos de proteção individual (</w:t>
      </w:r>
      <w:proofErr w:type="spellStart"/>
      <w:r w:rsidRPr="00AB5D97">
        <w:rPr>
          <w:rFonts w:ascii="Calibri" w:hAnsi="Calibri" w:cs="Calibri"/>
          <w:sz w:val="24"/>
          <w:szCs w:val="24"/>
        </w:rPr>
        <w:t>EPI’s</w:t>
      </w:r>
      <w:proofErr w:type="spellEnd"/>
      <w:r w:rsidRPr="00AB5D97">
        <w:rPr>
          <w:rFonts w:ascii="Calibri" w:hAnsi="Calibri" w:cs="Calibri"/>
          <w:sz w:val="24"/>
          <w:szCs w:val="24"/>
        </w:rPr>
        <w:t>) e equipamentos de proteção coletiva (</w:t>
      </w:r>
      <w:proofErr w:type="spellStart"/>
      <w:r w:rsidRPr="00AB5D97">
        <w:rPr>
          <w:rFonts w:ascii="Calibri" w:hAnsi="Calibri" w:cs="Calibri"/>
          <w:sz w:val="24"/>
          <w:szCs w:val="24"/>
        </w:rPr>
        <w:t>EPC’s</w:t>
      </w:r>
      <w:proofErr w:type="spellEnd"/>
      <w:r w:rsidRPr="00AB5D97">
        <w:rPr>
          <w:rFonts w:ascii="Calibri" w:hAnsi="Calibri" w:cs="Calibri"/>
          <w:sz w:val="24"/>
          <w:szCs w:val="24"/>
        </w:rPr>
        <w:t>), equipamentos e ferramentas de tecnologia, informação e comunicação, além do quantitativo de empregados em serviço, todos imprescindíveis para a realização dos procedimentos</w:t>
      </w:r>
      <w:r w:rsidR="00B459ED">
        <w:rPr>
          <w:rFonts w:ascii="Calibri" w:hAnsi="Calibri" w:cs="Calibri"/>
          <w:sz w:val="24"/>
          <w:szCs w:val="24"/>
        </w:rPr>
        <w:t>.</w:t>
      </w:r>
    </w:p>
    <w:p w14:paraId="6C7601E6" w14:textId="77777777" w:rsidR="00A9333F" w:rsidRPr="0013062D" w:rsidRDefault="00A9333F" w:rsidP="00A9333F">
      <w:pPr>
        <w:pStyle w:val="PargrafodaLista"/>
        <w:spacing w:after="200" w:line="276" w:lineRule="auto"/>
        <w:jc w:val="both"/>
        <w:rPr>
          <w:rFonts w:ascii="Calibri" w:hAnsi="Calibri" w:cs="Calibri"/>
          <w:kern w:val="16"/>
          <w:sz w:val="24"/>
          <w:szCs w:val="24"/>
        </w:rPr>
      </w:pPr>
    </w:p>
    <w:p w14:paraId="0633C9D3" w14:textId="77777777" w:rsidR="003F6A0F" w:rsidRPr="00AB5D97" w:rsidRDefault="003F6A0F" w:rsidP="003F6A0F">
      <w:pPr>
        <w:pStyle w:val="PargrafodaLista"/>
        <w:spacing w:after="200" w:line="276" w:lineRule="auto"/>
        <w:jc w:val="both"/>
        <w:rPr>
          <w:rFonts w:ascii="Calibri" w:hAnsi="Calibri" w:cs="Calibri"/>
          <w:kern w:val="16"/>
          <w:sz w:val="24"/>
          <w:szCs w:val="24"/>
        </w:rPr>
      </w:pPr>
    </w:p>
    <w:p w14:paraId="0BD25209" w14:textId="77777777" w:rsidR="0011520F" w:rsidRPr="005477E0" w:rsidRDefault="00020EE8" w:rsidP="00B459ED">
      <w:pPr>
        <w:pStyle w:val="PargrafodaLista"/>
        <w:numPr>
          <w:ilvl w:val="0"/>
          <w:numId w:val="14"/>
        </w:numPr>
        <w:autoSpaceDE w:val="0"/>
        <w:autoSpaceDN w:val="0"/>
        <w:adjustRightInd w:val="0"/>
        <w:spacing w:after="0" w:line="240" w:lineRule="auto"/>
        <w:jc w:val="both"/>
        <w:rPr>
          <w:rFonts w:ascii="Calibri" w:hAnsi="Calibri" w:cs="Calibri"/>
          <w:b/>
          <w:sz w:val="24"/>
          <w:szCs w:val="24"/>
        </w:rPr>
      </w:pPr>
      <w:r w:rsidRPr="005477E0">
        <w:rPr>
          <w:rFonts w:ascii="Calibri" w:hAnsi="Calibri" w:cs="Calibri"/>
          <w:b/>
          <w:bCs/>
          <w:sz w:val="24"/>
          <w:szCs w:val="24"/>
        </w:rPr>
        <w:t>DA FORMA DA</w:t>
      </w:r>
      <w:r w:rsidR="00D70202" w:rsidRPr="005477E0">
        <w:rPr>
          <w:rFonts w:ascii="Calibri" w:hAnsi="Calibri" w:cs="Calibri"/>
          <w:b/>
          <w:bCs/>
          <w:sz w:val="24"/>
          <w:szCs w:val="24"/>
        </w:rPr>
        <w:t xml:space="preserve"> EXECUÇÃO </w:t>
      </w:r>
      <w:r w:rsidRPr="005477E0">
        <w:rPr>
          <w:rFonts w:ascii="Calibri" w:hAnsi="Calibri" w:cs="Calibri"/>
          <w:b/>
          <w:bCs/>
          <w:sz w:val="24"/>
          <w:szCs w:val="24"/>
        </w:rPr>
        <w:t>DOS SERVIÇOS</w:t>
      </w:r>
    </w:p>
    <w:p w14:paraId="1EA1E775" w14:textId="77777777" w:rsidR="0011520F" w:rsidRPr="00AB5D97" w:rsidRDefault="0011520F" w:rsidP="00D70202">
      <w:pPr>
        <w:autoSpaceDE w:val="0"/>
        <w:autoSpaceDN w:val="0"/>
        <w:adjustRightInd w:val="0"/>
        <w:spacing w:after="0" w:line="240" w:lineRule="auto"/>
        <w:contextualSpacing/>
        <w:jc w:val="both"/>
        <w:rPr>
          <w:rFonts w:ascii="Calibri" w:hAnsi="Calibri" w:cs="Calibri"/>
          <w:sz w:val="24"/>
          <w:szCs w:val="24"/>
        </w:rPr>
      </w:pPr>
    </w:p>
    <w:p w14:paraId="44393238" w14:textId="77777777" w:rsidR="0011520F" w:rsidRPr="00AB5D97" w:rsidRDefault="0011520F" w:rsidP="0011520F">
      <w:pPr>
        <w:numPr>
          <w:ilvl w:val="0"/>
          <w:numId w:val="8"/>
        </w:numPr>
        <w:autoSpaceDE w:val="0"/>
        <w:autoSpaceDN w:val="0"/>
        <w:adjustRightInd w:val="0"/>
        <w:spacing w:after="0" w:line="240" w:lineRule="auto"/>
        <w:contextualSpacing/>
        <w:jc w:val="both"/>
        <w:rPr>
          <w:rFonts w:ascii="Calibri" w:hAnsi="Calibri" w:cs="Calibri"/>
          <w:sz w:val="24"/>
          <w:szCs w:val="24"/>
        </w:rPr>
      </w:pPr>
      <w:r w:rsidRPr="00AB5D97">
        <w:rPr>
          <w:rFonts w:ascii="Calibri" w:hAnsi="Calibri" w:cs="Calibri"/>
          <w:sz w:val="24"/>
          <w:szCs w:val="24"/>
        </w:rPr>
        <w:t>O encaminhament</w:t>
      </w:r>
      <w:r w:rsidR="00D70202">
        <w:rPr>
          <w:rFonts w:ascii="Calibri" w:hAnsi="Calibri" w:cs="Calibri"/>
          <w:sz w:val="24"/>
          <w:szCs w:val="24"/>
        </w:rPr>
        <w:t>o e o atendimento ao usuário serão</w:t>
      </w:r>
      <w:r w:rsidRPr="00AB5D97">
        <w:rPr>
          <w:rFonts w:ascii="Calibri" w:hAnsi="Calibri" w:cs="Calibri"/>
          <w:sz w:val="24"/>
          <w:szCs w:val="24"/>
        </w:rPr>
        <w:t xml:space="preserve"> realizados de acordo com as regras estabelecidas pela guia de referência e contra referência, e mediante autorização prévia da Regulação da Secretaria Municipal de Saúde de Petrópolis;</w:t>
      </w:r>
    </w:p>
    <w:p w14:paraId="61486974" w14:textId="77777777" w:rsidR="0011520F" w:rsidRPr="00B459ED" w:rsidRDefault="00B459ED" w:rsidP="00B459ED">
      <w:pPr>
        <w:pStyle w:val="PargrafodaLista"/>
        <w:numPr>
          <w:ilvl w:val="0"/>
          <w:numId w:val="8"/>
        </w:numPr>
        <w:autoSpaceDE w:val="0"/>
        <w:autoSpaceDN w:val="0"/>
        <w:adjustRightInd w:val="0"/>
        <w:spacing w:after="0" w:line="240" w:lineRule="auto"/>
        <w:jc w:val="both"/>
        <w:rPr>
          <w:rFonts w:ascii="Calibri" w:hAnsi="Calibri" w:cs="Calibri"/>
          <w:sz w:val="24"/>
          <w:szCs w:val="24"/>
        </w:rPr>
      </w:pPr>
      <w:r w:rsidRPr="00B459ED">
        <w:rPr>
          <w:rFonts w:ascii="Calibri" w:hAnsi="Calibri" w:cs="Calibri"/>
          <w:sz w:val="24"/>
          <w:szCs w:val="24"/>
        </w:rPr>
        <w:t>A contratação dos serviços de Clínica M</w:t>
      </w:r>
      <w:r w:rsidR="00086223" w:rsidRPr="00B459ED">
        <w:rPr>
          <w:rFonts w:ascii="Calibri" w:hAnsi="Calibri" w:cs="Calibri"/>
          <w:sz w:val="24"/>
          <w:szCs w:val="24"/>
        </w:rPr>
        <w:t>édica obedecerá à demanda, a qual se</w:t>
      </w:r>
      <w:r w:rsidR="0011520F" w:rsidRPr="00B459ED">
        <w:rPr>
          <w:rFonts w:ascii="Calibri" w:hAnsi="Calibri" w:cs="Calibri"/>
          <w:sz w:val="24"/>
          <w:szCs w:val="24"/>
        </w:rPr>
        <w:t>rá originada e referenciada pela Central Municipal de Regulação de Leitos</w:t>
      </w:r>
      <w:r w:rsidR="00086223" w:rsidRPr="00B459ED">
        <w:rPr>
          <w:rFonts w:ascii="Calibri" w:hAnsi="Calibri" w:cs="Calibri"/>
          <w:sz w:val="24"/>
          <w:szCs w:val="24"/>
        </w:rPr>
        <w:t xml:space="preserve">; </w:t>
      </w:r>
    </w:p>
    <w:p w14:paraId="3202828C" w14:textId="77777777" w:rsidR="00C759F8" w:rsidRPr="00B459ED" w:rsidRDefault="005D6A88" w:rsidP="00B459ED">
      <w:pPr>
        <w:pStyle w:val="PargrafodaLista"/>
        <w:numPr>
          <w:ilvl w:val="0"/>
          <w:numId w:val="8"/>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Os hospitais contratados</w:t>
      </w:r>
      <w:r w:rsidR="00086223" w:rsidRPr="00B459ED">
        <w:rPr>
          <w:rFonts w:ascii="Calibri" w:hAnsi="Calibri" w:cs="Calibri"/>
          <w:sz w:val="24"/>
          <w:szCs w:val="24"/>
        </w:rPr>
        <w:t xml:space="preserve"> deverã</w:t>
      </w:r>
      <w:r w:rsidR="0011520F" w:rsidRPr="00B459ED">
        <w:rPr>
          <w:rFonts w:ascii="Calibri" w:hAnsi="Calibri" w:cs="Calibri"/>
          <w:sz w:val="24"/>
          <w:szCs w:val="24"/>
        </w:rPr>
        <w:t xml:space="preserve">o oferecer </w:t>
      </w:r>
      <w:r w:rsidR="00315DD0" w:rsidRPr="00B459ED">
        <w:rPr>
          <w:rFonts w:ascii="Calibri" w:hAnsi="Calibri" w:cs="Calibri"/>
          <w:sz w:val="24"/>
          <w:szCs w:val="24"/>
        </w:rPr>
        <w:t>leitos na</w:t>
      </w:r>
      <w:r w:rsidR="00B459ED" w:rsidRPr="00B459ED">
        <w:rPr>
          <w:rFonts w:ascii="Calibri" w:hAnsi="Calibri" w:cs="Calibri"/>
          <w:sz w:val="24"/>
          <w:szCs w:val="24"/>
        </w:rPr>
        <w:t xml:space="preserve"> modalidade de Clínica M</w:t>
      </w:r>
      <w:r w:rsidR="00086223" w:rsidRPr="00B459ED">
        <w:rPr>
          <w:rFonts w:ascii="Calibri" w:hAnsi="Calibri" w:cs="Calibri"/>
          <w:sz w:val="24"/>
          <w:szCs w:val="24"/>
        </w:rPr>
        <w:t>édica, para internação e tratamento qualificado,</w:t>
      </w:r>
      <w:r>
        <w:rPr>
          <w:rFonts w:ascii="Calibri" w:hAnsi="Calibri" w:cs="Calibri"/>
          <w:sz w:val="24"/>
          <w:szCs w:val="24"/>
        </w:rPr>
        <w:t xml:space="preserve"> suporte de enfermagem, oxigenioterapia e exames básicos e</w:t>
      </w:r>
      <w:r w:rsidR="00C759F8" w:rsidRPr="00B459ED">
        <w:rPr>
          <w:rFonts w:ascii="Calibri" w:hAnsi="Calibri" w:cs="Calibri"/>
          <w:sz w:val="24"/>
          <w:szCs w:val="24"/>
        </w:rPr>
        <w:t xml:space="preserve"> procedimentos</w:t>
      </w:r>
      <w:r>
        <w:rPr>
          <w:rFonts w:ascii="Calibri" w:hAnsi="Calibri" w:cs="Calibri"/>
          <w:sz w:val="24"/>
          <w:szCs w:val="24"/>
        </w:rPr>
        <w:t>, compatíveis com o ora licitado.</w:t>
      </w:r>
      <w:r w:rsidR="00086223" w:rsidRPr="00B459ED">
        <w:rPr>
          <w:rFonts w:ascii="Calibri" w:hAnsi="Calibri" w:cs="Calibri"/>
          <w:sz w:val="24"/>
          <w:szCs w:val="24"/>
        </w:rPr>
        <w:t xml:space="preserve"> </w:t>
      </w:r>
    </w:p>
    <w:p w14:paraId="255714EB" w14:textId="77777777" w:rsidR="00C759F8" w:rsidRPr="00B459ED" w:rsidRDefault="00086223" w:rsidP="00B459ED">
      <w:pPr>
        <w:pStyle w:val="PargrafodaLista"/>
        <w:numPr>
          <w:ilvl w:val="0"/>
          <w:numId w:val="8"/>
        </w:numPr>
        <w:autoSpaceDE w:val="0"/>
        <w:autoSpaceDN w:val="0"/>
        <w:adjustRightInd w:val="0"/>
        <w:spacing w:after="0" w:line="240" w:lineRule="auto"/>
        <w:jc w:val="both"/>
        <w:rPr>
          <w:rFonts w:ascii="Calibri" w:hAnsi="Calibri" w:cs="Calibri"/>
          <w:sz w:val="24"/>
          <w:szCs w:val="24"/>
        </w:rPr>
      </w:pPr>
      <w:r w:rsidRPr="00B459ED">
        <w:rPr>
          <w:rFonts w:ascii="Calibri" w:hAnsi="Calibri" w:cs="Calibri"/>
          <w:sz w:val="24"/>
          <w:szCs w:val="24"/>
        </w:rPr>
        <w:t>O paciente que evoluir com possível instabilidade hemodinâmica, com quadro clínico grave, após o atendimento inicial na unidade (CONTRATADA), a equipe responsável fará conta</w:t>
      </w:r>
      <w:r w:rsidR="00C759F8" w:rsidRPr="00B459ED">
        <w:rPr>
          <w:rFonts w:ascii="Calibri" w:hAnsi="Calibri" w:cs="Calibri"/>
          <w:sz w:val="24"/>
          <w:szCs w:val="24"/>
        </w:rPr>
        <w:t>to com a Central Municipal de Regulação</w:t>
      </w:r>
      <w:r w:rsidRPr="00B459ED">
        <w:rPr>
          <w:rFonts w:ascii="Calibri" w:hAnsi="Calibri" w:cs="Calibri"/>
          <w:sz w:val="24"/>
          <w:szCs w:val="24"/>
        </w:rPr>
        <w:t xml:space="preserve"> da CONTRATANTE. A CONTRATADA, após contato prévio, procederá a transferência do paciente, devendo vir acompanhado por profission</w:t>
      </w:r>
      <w:r w:rsidR="00B459ED" w:rsidRPr="00B459ED">
        <w:rPr>
          <w:rFonts w:ascii="Calibri" w:hAnsi="Calibri" w:cs="Calibri"/>
          <w:sz w:val="24"/>
          <w:szCs w:val="24"/>
        </w:rPr>
        <w:t xml:space="preserve">al de saúde e </w:t>
      </w:r>
      <w:proofErr w:type="gramStart"/>
      <w:r w:rsidR="00B459ED" w:rsidRPr="00B459ED">
        <w:rPr>
          <w:rFonts w:ascii="Calibri" w:hAnsi="Calibri" w:cs="Calibri"/>
          <w:sz w:val="24"/>
          <w:szCs w:val="24"/>
        </w:rPr>
        <w:t xml:space="preserve">médico </w:t>
      </w:r>
      <w:r w:rsidRPr="00B459ED">
        <w:rPr>
          <w:rFonts w:ascii="Calibri" w:hAnsi="Calibri" w:cs="Calibri"/>
          <w:sz w:val="24"/>
          <w:szCs w:val="24"/>
        </w:rPr>
        <w:t xml:space="preserve"> da</w:t>
      </w:r>
      <w:proofErr w:type="gramEnd"/>
      <w:r w:rsidRPr="00B459ED">
        <w:rPr>
          <w:rFonts w:ascii="Calibri" w:hAnsi="Calibri" w:cs="Calibri"/>
          <w:sz w:val="24"/>
          <w:szCs w:val="24"/>
        </w:rPr>
        <w:t xml:space="preserve"> CONTRATADA, portando </w:t>
      </w:r>
      <w:r w:rsidR="00C759F8" w:rsidRPr="00B459ED">
        <w:rPr>
          <w:rFonts w:ascii="Calibri" w:hAnsi="Calibri" w:cs="Calibri"/>
          <w:sz w:val="24"/>
          <w:szCs w:val="24"/>
        </w:rPr>
        <w:t>contra referência</w:t>
      </w:r>
      <w:r w:rsidRPr="00B459ED">
        <w:rPr>
          <w:rFonts w:ascii="Calibri" w:hAnsi="Calibri" w:cs="Calibri"/>
          <w:sz w:val="24"/>
          <w:szCs w:val="24"/>
        </w:rPr>
        <w:t xml:space="preserve"> (relatório médico, exames e demais documentos pertinentes); </w:t>
      </w:r>
    </w:p>
    <w:p w14:paraId="18CA4FF8" w14:textId="77777777" w:rsidR="00C759F8" w:rsidRPr="00B459ED" w:rsidRDefault="00086223" w:rsidP="00B459ED">
      <w:pPr>
        <w:pStyle w:val="PargrafodaLista"/>
        <w:numPr>
          <w:ilvl w:val="0"/>
          <w:numId w:val="8"/>
        </w:numPr>
        <w:autoSpaceDE w:val="0"/>
        <w:autoSpaceDN w:val="0"/>
        <w:adjustRightInd w:val="0"/>
        <w:spacing w:after="0" w:line="240" w:lineRule="auto"/>
        <w:jc w:val="both"/>
        <w:rPr>
          <w:rFonts w:ascii="Calibri" w:hAnsi="Calibri" w:cs="Calibri"/>
          <w:sz w:val="24"/>
          <w:szCs w:val="24"/>
        </w:rPr>
      </w:pPr>
      <w:r w:rsidRPr="00B459ED">
        <w:rPr>
          <w:rFonts w:ascii="Calibri" w:hAnsi="Calibri" w:cs="Calibri"/>
          <w:sz w:val="24"/>
          <w:szCs w:val="24"/>
        </w:rPr>
        <w:t>Articulação com os Serviços de Atenç</w:t>
      </w:r>
      <w:r w:rsidR="00C759F8" w:rsidRPr="00B459ED">
        <w:rPr>
          <w:rFonts w:ascii="Calibri" w:hAnsi="Calibri" w:cs="Calibri"/>
          <w:sz w:val="24"/>
          <w:szCs w:val="24"/>
        </w:rPr>
        <w:t>ão Domiciliar do município</w:t>
      </w:r>
      <w:r w:rsidRPr="00B459ED">
        <w:rPr>
          <w:rFonts w:ascii="Calibri" w:hAnsi="Calibri" w:cs="Calibri"/>
          <w:sz w:val="24"/>
          <w:szCs w:val="24"/>
        </w:rPr>
        <w:t xml:space="preserve">, quando couber; </w:t>
      </w:r>
    </w:p>
    <w:p w14:paraId="246A9358" w14:textId="77777777" w:rsidR="00C759F8" w:rsidRPr="00B459ED" w:rsidRDefault="00086223" w:rsidP="00B459ED">
      <w:pPr>
        <w:pStyle w:val="PargrafodaLista"/>
        <w:numPr>
          <w:ilvl w:val="0"/>
          <w:numId w:val="8"/>
        </w:numPr>
        <w:autoSpaceDE w:val="0"/>
        <w:autoSpaceDN w:val="0"/>
        <w:adjustRightInd w:val="0"/>
        <w:spacing w:after="0" w:line="240" w:lineRule="auto"/>
        <w:jc w:val="both"/>
        <w:rPr>
          <w:rFonts w:ascii="Calibri" w:hAnsi="Calibri" w:cs="Calibri"/>
          <w:sz w:val="24"/>
          <w:szCs w:val="24"/>
        </w:rPr>
      </w:pPr>
      <w:r w:rsidRPr="00B459ED">
        <w:rPr>
          <w:rFonts w:ascii="Calibri" w:hAnsi="Calibri" w:cs="Calibri"/>
          <w:sz w:val="24"/>
          <w:szCs w:val="24"/>
        </w:rPr>
        <w:t>Garantia de realização dos procedimentos diagnósticos e terapêuticos necessários à complexidade dos casos;</w:t>
      </w:r>
    </w:p>
    <w:p w14:paraId="27A35DED" w14:textId="77777777" w:rsidR="00020EE8" w:rsidRDefault="00020EE8" w:rsidP="00B459ED">
      <w:pPr>
        <w:pStyle w:val="PargrafodaLista"/>
        <w:numPr>
          <w:ilvl w:val="0"/>
          <w:numId w:val="8"/>
        </w:numPr>
        <w:autoSpaceDE w:val="0"/>
        <w:autoSpaceDN w:val="0"/>
        <w:adjustRightInd w:val="0"/>
        <w:spacing w:after="0" w:line="240" w:lineRule="auto"/>
        <w:jc w:val="both"/>
        <w:rPr>
          <w:rFonts w:ascii="Calibri" w:hAnsi="Calibri" w:cs="Calibri"/>
          <w:sz w:val="24"/>
          <w:szCs w:val="24"/>
        </w:rPr>
      </w:pPr>
      <w:r w:rsidRPr="00B459ED">
        <w:rPr>
          <w:rFonts w:ascii="Calibri" w:hAnsi="Calibri" w:cs="Calibri"/>
          <w:sz w:val="24"/>
          <w:szCs w:val="24"/>
        </w:rPr>
        <w:t xml:space="preserve">Os serviços serão prestados aos usuários do Sistema de Saúde nas instalações do prestador de serviço, em localização a ser especificada na proposta de </w:t>
      </w:r>
      <w:r w:rsidR="00413928">
        <w:rPr>
          <w:rFonts w:ascii="Calibri" w:hAnsi="Calibri" w:cs="Calibri"/>
          <w:sz w:val="24"/>
          <w:szCs w:val="24"/>
        </w:rPr>
        <w:t>CONTRATAÇÃO</w:t>
      </w:r>
    </w:p>
    <w:p w14:paraId="41572776" w14:textId="77777777" w:rsidR="00020EE8" w:rsidRPr="00AB5D97" w:rsidRDefault="00020EE8" w:rsidP="00020EE8">
      <w:pPr>
        <w:numPr>
          <w:ilvl w:val="0"/>
          <w:numId w:val="8"/>
        </w:numPr>
        <w:autoSpaceDE w:val="0"/>
        <w:autoSpaceDN w:val="0"/>
        <w:adjustRightInd w:val="0"/>
        <w:spacing w:after="0" w:line="240" w:lineRule="auto"/>
        <w:contextualSpacing/>
        <w:jc w:val="both"/>
        <w:rPr>
          <w:rFonts w:ascii="Calibri" w:hAnsi="Calibri" w:cs="Calibri"/>
          <w:sz w:val="24"/>
          <w:szCs w:val="24"/>
        </w:rPr>
      </w:pPr>
      <w:r w:rsidRPr="00AB5D97">
        <w:rPr>
          <w:rFonts w:ascii="Calibri" w:hAnsi="Calibri" w:cs="Calibri"/>
          <w:sz w:val="24"/>
          <w:szCs w:val="24"/>
        </w:rPr>
        <w:t>Os protocolos técnicos de atendimentos adotados terão como referência os estabelecidos pelo Ministério da Saúde e pelos gestores estaduais e municipais, assim como os fluxos de encaminhamento;</w:t>
      </w:r>
    </w:p>
    <w:p w14:paraId="4791B5F4" w14:textId="77777777" w:rsidR="001034F3" w:rsidRPr="00B459ED" w:rsidRDefault="00020EE8" w:rsidP="001034F3">
      <w:pPr>
        <w:pStyle w:val="PargrafodaLista"/>
        <w:numPr>
          <w:ilvl w:val="0"/>
          <w:numId w:val="8"/>
        </w:numPr>
        <w:autoSpaceDE w:val="0"/>
        <w:autoSpaceDN w:val="0"/>
        <w:adjustRightInd w:val="0"/>
        <w:spacing w:after="0" w:line="240" w:lineRule="auto"/>
        <w:jc w:val="both"/>
        <w:rPr>
          <w:rFonts w:ascii="Calibri" w:hAnsi="Calibri" w:cs="Calibri"/>
          <w:sz w:val="24"/>
          <w:szCs w:val="24"/>
        </w:rPr>
      </w:pPr>
      <w:r w:rsidRPr="00AB5D97">
        <w:rPr>
          <w:rFonts w:ascii="Calibri" w:hAnsi="Calibri" w:cs="Calibri"/>
          <w:sz w:val="24"/>
          <w:szCs w:val="24"/>
        </w:rPr>
        <w:t xml:space="preserve">O prestador do serviço colocará à disposição dos beneficiários do Sistema de Saúde do Município todos os recursos necessários ao atendimento dos procedimentos e serviços previstos no Contrato, </w:t>
      </w:r>
      <w:r w:rsidR="001034F3">
        <w:rPr>
          <w:rFonts w:ascii="Calibri" w:hAnsi="Calibri" w:cs="Calibri"/>
          <w:sz w:val="24"/>
          <w:szCs w:val="24"/>
        </w:rPr>
        <w:t>providencia</w:t>
      </w:r>
      <w:r w:rsidR="00417DF5">
        <w:rPr>
          <w:rFonts w:ascii="Calibri" w:hAnsi="Calibri" w:cs="Calibri"/>
          <w:sz w:val="24"/>
          <w:szCs w:val="24"/>
        </w:rPr>
        <w:t>ndo</w:t>
      </w:r>
      <w:r w:rsidR="001034F3">
        <w:rPr>
          <w:rFonts w:ascii="Calibri" w:hAnsi="Calibri" w:cs="Calibri"/>
          <w:sz w:val="24"/>
          <w:szCs w:val="24"/>
        </w:rPr>
        <w:t xml:space="preserve"> sempre que necessário, exames e pareceres relativos ao quadro do paciente.</w:t>
      </w:r>
    </w:p>
    <w:p w14:paraId="3BFE348C" w14:textId="77777777" w:rsidR="00020EE8" w:rsidRPr="00AB5D97" w:rsidRDefault="00020EE8" w:rsidP="00020EE8">
      <w:pPr>
        <w:numPr>
          <w:ilvl w:val="0"/>
          <w:numId w:val="8"/>
        </w:numPr>
        <w:autoSpaceDE w:val="0"/>
        <w:autoSpaceDN w:val="0"/>
        <w:adjustRightInd w:val="0"/>
        <w:spacing w:after="0" w:line="240" w:lineRule="auto"/>
        <w:contextualSpacing/>
        <w:jc w:val="both"/>
        <w:rPr>
          <w:rFonts w:ascii="Calibri" w:hAnsi="Calibri" w:cs="Calibri"/>
          <w:sz w:val="24"/>
          <w:szCs w:val="24"/>
        </w:rPr>
      </w:pPr>
      <w:r w:rsidRPr="00AB5D97">
        <w:rPr>
          <w:rFonts w:ascii="Calibri" w:hAnsi="Calibri" w:cs="Calibri"/>
          <w:sz w:val="24"/>
          <w:szCs w:val="24"/>
        </w:rPr>
        <w:t>Em hipótese alguma, o prestador do serviço poderá realizar qualquer cobrança relativa ao tratamento, diretamente ao usuário, familiar ou seu responsável, por serviços cobertos por este Contrato.</w:t>
      </w:r>
    </w:p>
    <w:p w14:paraId="2232AFB6" w14:textId="77777777" w:rsidR="00020EE8" w:rsidRDefault="00020EE8" w:rsidP="00020EE8">
      <w:pPr>
        <w:autoSpaceDE w:val="0"/>
        <w:autoSpaceDN w:val="0"/>
        <w:adjustRightInd w:val="0"/>
        <w:spacing w:after="0" w:line="240" w:lineRule="auto"/>
        <w:ind w:left="360"/>
        <w:jc w:val="both"/>
        <w:rPr>
          <w:rFonts w:ascii="Calibri" w:hAnsi="Calibri" w:cs="Calibri"/>
          <w:sz w:val="24"/>
          <w:szCs w:val="24"/>
        </w:rPr>
      </w:pPr>
    </w:p>
    <w:p w14:paraId="0D8B8C39" w14:textId="77777777" w:rsidR="00A9333F" w:rsidRDefault="00A9333F" w:rsidP="00020EE8">
      <w:pPr>
        <w:autoSpaceDE w:val="0"/>
        <w:autoSpaceDN w:val="0"/>
        <w:adjustRightInd w:val="0"/>
        <w:spacing w:after="0" w:line="240" w:lineRule="auto"/>
        <w:ind w:left="360"/>
        <w:jc w:val="both"/>
        <w:rPr>
          <w:rFonts w:ascii="Calibri" w:hAnsi="Calibri" w:cs="Calibri"/>
          <w:sz w:val="24"/>
          <w:szCs w:val="24"/>
        </w:rPr>
      </w:pPr>
    </w:p>
    <w:p w14:paraId="3D8F158A" w14:textId="77777777" w:rsidR="0013062D" w:rsidRDefault="0013062D" w:rsidP="00020EE8">
      <w:pPr>
        <w:autoSpaceDE w:val="0"/>
        <w:autoSpaceDN w:val="0"/>
        <w:adjustRightInd w:val="0"/>
        <w:spacing w:after="0" w:line="240" w:lineRule="auto"/>
        <w:ind w:left="360"/>
        <w:jc w:val="both"/>
        <w:rPr>
          <w:rFonts w:ascii="Calibri" w:hAnsi="Calibri" w:cs="Calibri"/>
          <w:sz w:val="24"/>
          <w:szCs w:val="24"/>
        </w:rPr>
      </w:pPr>
    </w:p>
    <w:p w14:paraId="353A16C4" w14:textId="77777777" w:rsidR="00020EE8" w:rsidRPr="00B459ED" w:rsidRDefault="00020EE8" w:rsidP="00020EE8">
      <w:pPr>
        <w:numPr>
          <w:ilvl w:val="0"/>
          <w:numId w:val="14"/>
        </w:numPr>
        <w:autoSpaceDE w:val="0"/>
        <w:autoSpaceDN w:val="0"/>
        <w:adjustRightInd w:val="0"/>
        <w:spacing w:after="0" w:line="276" w:lineRule="auto"/>
        <w:contextualSpacing/>
        <w:jc w:val="both"/>
        <w:rPr>
          <w:rFonts w:ascii="Calibri" w:hAnsi="Calibri" w:cs="Calibri"/>
          <w:b/>
          <w:bCs/>
          <w:sz w:val="24"/>
          <w:szCs w:val="24"/>
        </w:rPr>
      </w:pPr>
      <w:r w:rsidRPr="00B459ED">
        <w:rPr>
          <w:rFonts w:ascii="Calibri" w:hAnsi="Calibri" w:cs="Calibri"/>
          <w:b/>
          <w:bCs/>
          <w:sz w:val="24"/>
          <w:szCs w:val="24"/>
        </w:rPr>
        <w:t xml:space="preserve">DO CONTROLE </w:t>
      </w:r>
      <w:r w:rsidR="0011520F" w:rsidRPr="00B459ED">
        <w:rPr>
          <w:rFonts w:ascii="Calibri" w:hAnsi="Calibri" w:cs="Calibri"/>
          <w:b/>
          <w:bCs/>
          <w:sz w:val="24"/>
          <w:szCs w:val="24"/>
        </w:rPr>
        <w:t>E FISCALIZAÇÃO</w:t>
      </w:r>
    </w:p>
    <w:p w14:paraId="1088298F" w14:textId="77777777" w:rsidR="00C75F92" w:rsidRPr="00AB5D97" w:rsidRDefault="00C75F92" w:rsidP="00C75F92">
      <w:pPr>
        <w:numPr>
          <w:ilvl w:val="0"/>
          <w:numId w:val="12"/>
        </w:numPr>
        <w:spacing w:before="100" w:beforeAutospacing="1" w:after="100" w:afterAutospacing="1" w:line="276" w:lineRule="auto"/>
        <w:jc w:val="both"/>
        <w:rPr>
          <w:rFonts w:ascii="Calibri" w:eastAsia="Times New Roman" w:hAnsi="Calibri" w:cs="Calibri"/>
          <w:kern w:val="16"/>
          <w:sz w:val="24"/>
          <w:szCs w:val="24"/>
          <w:lang w:eastAsia="pt-BR"/>
        </w:rPr>
      </w:pPr>
      <w:r w:rsidRPr="00AB5D97">
        <w:rPr>
          <w:rFonts w:ascii="Calibri" w:hAnsi="Calibri" w:cs="Calibri"/>
          <w:sz w:val="24"/>
          <w:szCs w:val="24"/>
        </w:rPr>
        <w:t xml:space="preserve">São obrigações da CREDENCIADA, relacionadas a fiscalização do contrato: </w:t>
      </w:r>
    </w:p>
    <w:p w14:paraId="52AF09F2" w14:textId="77777777" w:rsidR="00C75F92" w:rsidRPr="00AB5D97" w:rsidRDefault="00C75F92" w:rsidP="00C75F92">
      <w:pPr>
        <w:spacing w:before="100" w:beforeAutospacing="1" w:after="100" w:afterAutospacing="1" w:line="276" w:lineRule="auto"/>
        <w:ind w:left="720"/>
        <w:jc w:val="both"/>
        <w:rPr>
          <w:rFonts w:ascii="Calibri" w:hAnsi="Calibri" w:cs="Calibri"/>
          <w:sz w:val="24"/>
          <w:szCs w:val="24"/>
        </w:rPr>
      </w:pPr>
      <w:r w:rsidRPr="00AB5D97">
        <w:rPr>
          <w:rFonts w:ascii="Calibri" w:hAnsi="Calibri" w:cs="Calibri"/>
          <w:sz w:val="24"/>
          <w:szCs w:val="24"/>
        </w:rPr>
        <w:t xml:space="preserve">1. Submeter-se à fiscalização permanente da </w:t>
      </w:r>
      <w:r w:rsidR="0026524D">
        <w:rPr>
          <w:rFonts w:ascii="Calibri" w:hAnsi="Calibri" w:cs="Calibri"/>
          <w:sz w:val="24"/>
          <w:szCs w:val="24"/>
        </w:rPr>
        <w:t>CONTRATANTE</w:t>
      </w:r>
      <w:r w:rsidRPr="00AB5D97">
        <w:rPr>
          <w:rFonts w:ascii="Calibri" w:hAnsi="Calibri" w:cs="Calibri"/>
          <w:sz w:val="24"/>
          <w:szCs w:val="24"/>
        </w:rPr>
        <w:t xml:space="preserve">; </w:t>
      </w:r>
    </w:p>
    <w:p w14:paraId="201D6F32" w14:textId="77777777" w:rsidR="00C75F92" w:rsidRPr="00AB5D97" w:rsidRDefault="00C75F92" w:rsidP="00C75F92">
      <w:pPr>
        <w:spacing w:before="100" w:beforeAutospacing="1" w:after="100" w:afterAutospacing="1" w:line="276" w:lineRule="auto"/>
        <w:ind w:left="720"/>
        <w:jc w:val="both"/>
        <w:rPr>
          <w:rFonts w:ascii="Calibri" w:eastAsia="Times New Roman" w:hAnsi="Calibri" w:cs="Calibri"/>
          <w:kern w:val="16"/>
          <w:sz w:val="24"/>
          <w:szCs w:val="24"/>
          <w:lang w:eastAsia="pt-BR"/>
        </w:rPr>
      </w:pPr>
      <w:r w:rsidRPr="00AB5D97">
        <w:rPr>
          <w:rFonts w:ascii="Calibri" w:hAnsi="Calibri" w:cs="Calibri"/>
          <w:sz w:val="24"/>
          <w:szCs w:val="24"/>
        </w:rPr>
        <w:t xml:space="preserve">2. Facilitar a </w:t>
      </w:r>
      <w:r w:rsidR="0026524D">
        <w:rPr>
          <w:rFonts w:ascii="Calibri" w:hAnsi="Calibri" w:cs="Calibri"/>
          <w:sz w:val="24"/>
          <w:szCs w:val="24"/>
        </w:rPr>
        <w:t>CONTRATANTE</w:t>
      </w:r>
      <w:r w:rsidRPr="00AB5D97">
        <w:rPr>
          <w:rFonts w:ascii="Calibri" w:hAnsi="Calibri" w:cs="Calibri"/>
          <w:sz w:val="24"/>
          <w:szCs w:val="24"/>
        </w:rPr>
        <w:t xml:space="preserve"> a exercer o acompanhamento e a fiscalização permanente dos serviços, prestando todos os esclarecimentos que lhe forem solicitados pelos servidores do SMS/Petrópolis designados para compor a Comissão de fiscalização do contrato. </w:t>
      </w:r>
    </w:p>
    <w:p w14:paraId="243F8252" w14:textId="77777777" w:rsidR="00020EE8" w:rsidRPr="00D70202" w:rsidRDefault="00D70202" w:rsidP="00D70202">
      <w:pPr>
        <w:spacing w:before="100" w:beforeAutospacing="1" w:after="100" w:afterAutospacing="1" w:line="276" w:lineRule="auto"/>
        <w:ind w:left="720"/>
        <w:jc w:val="both"/>
        <w:rPr>
          <w:rFonts w:ascii="Calibri" w:eastAsia="Times New Roman" w:hAnsi="Calibri" w:cs="Calibri"/>
          <w:kern w:val="16"/>
          <w:sz w:val="24"/>
          <w:szCs w:val="24"/>
          <w:lang w:eastAsia="pt-BR"/>
        </w:rPr>
      </w:pPr>
      <w:r>
        <w:rPr>
          <w:rFonts w:ascii="Calibri" w:hAnsi="Calibri" w:cs="Calibri"/>
          <w:sz w:val="24"/>
          <w:szCs w:val="24"/>
        </w:rPr>
        <w:t>3. E</w:t>
      </w:r>
      <w:r w:rsidR="00C75F92" w:rsidRPr="00AB5D97">
        <w:rPr>
          <w:rFonts w:ascii="Calibri" w:hAnsi="Calibri" w:cs="Calibri"/>
          <w:sz w:val="24"/>
          <w:szCs w:val="24"/>
        </w:rPr>
        <w:t>mitir, mensalmente, relatórios de caráter assistencial, sanitário, e oriundo do SINAN (Sistema de Informação de Agravos de Notificação), na forma do contrato firmado e atendendo às orientações dos órgãos de fiscalização e controle interno da Secretaria de Estado de Saúde, e apresentar à Comissão de fiscalização para avaliação dos serviços prestados.</w:t>
      </w:r>
    </w:p>
    <w:p w14:paraId="33773D43" w14:textId="77777777" w:rsidR="00020EE8" w:rsidRPr="00AB5D97" w:rsidRDefault="00020EE8" w:rsidP="00020EE8">
      <w:pPr>
        <w:numPr>
          <w:ilvl w:val="0"/>
          <w:numId w:val="12"/>
        </w:numPr>
        <w:autoSpaceDE w:val="0"/>
        <w:autoSpaceDN w:val="0"/>
        <w:adjustRightInd w:val="0"/>
        <w:spacing w:after="0" w:line="276" w:lineRule="auto"/>
        <w:contextualSpacing/>
        <w:jc w:val="both"/>
        <w:rPr>
          <w:rFonts w:ascii="Calibri" w:hAnsi="Calibri" w:cs="Calibri"/>
          <w:kern w:val="16"/>
          <w:sz w:val="24"/>
          <w:szCs w:val="24"/>
        </w:rPr>
      </w:pPr>
      <w:r w:rsidRPr="00AB5D97">
        <w:rPr>
          <w:rFonts w:ascii="Calibri" w:hAnsi="Calibri" w:cs="Calibri"/>
          <w:kern w:val="16"/>
          <w:sz w:val="24"/>
          <w:szCs w:val="24"/>
        </w:rPr>
        <w:t>A conformidade do material a ser utilizado na execução dos serviços deverá ser verificada juntamente com o documento da Contratada que contenha a relação detalhada dos mesmos;</w:t>
      </w:r>
    </w:p>
    <w:p w14:paraId="0075F308" w14:textId="77777777" w:rsidR="00020EE8" w:rsidRPr="00AB5D97" w:rsidRDefault="00020EE8" w:rsidP="00020EE8">
      <w:pPr>
        <w:spacing w:after="200" w:line="276" w:lineRule="auto"/>
        <w:ind w:left="720"/>
        <w:contextualSpacing/>
        <w:jc w:val="both"/>
        <w:rPr>
          <w:rFonts w:ascii="Calibri" w:hAnsi="Calibri" w:cs="Calibri"/>
          <w:kern w:val="16"/>
          <w:sz w:val="24"/>
          <w:szCs w:val="24"/>
        </w:rPr>
      </w:pPr>
    </w:p>
    <w:p w14:paraId="47F93C84" w14:textId="77777777" w:rsidR="00020EE8" w:rsidRPr="00AB5D97" w:rsidRDefault="00020EE8" w:rsidP="00020EE8">
      <w:pPr>
        <w:numPr>
          <w:ilvl w:val="0"/>
          <w:numId w:val="12"/>
        </w:numPr>
        <w:spacing w:before="100" w:beforeAutospacing="1" w:after="100" w:afterAutospacing="1" w:line="276" w:lineRule="auto"/>
        <w:jc w:val="both"/>
        <w:rPr>
          <w:rFonts w:ascii="Calibri" w:eastAsia="Times New Roman" w:hAnsi="Calibri" w:cs="Calibri"/>
          <w:kern w:val="16"/>
          <w:sz w:val="24"/>
          <w:szCs w:val="24"/>
          <w:lang w:eastAsia="pt-BR"/>
        </w:rPr>
      </w:pPr>
      <w:r w:rsidRPr="00AB5D97">
        <w:rPr>
          <w:rFonts w:ascii="Calibri" w:eastAsia="Times New Roman" w:hAnsi="Calibri" w:cs="Calibri"/>
          <w:kern w:val="16"/>
          <w:sz w:val="24"/>
          <w:szCs w:val="24"/>
          <w:lang w:eastAsia="pt-BR"/>
        </w:rPr>
        <w:t xml:space="preserve">O contratado é responsável pelos danos causados diretamente à Administração ou a terceiros, decorrentes de sua culpa ou dolo na execução do contrato, não excluindo ou reduzindo essa responsabilidade a fiscalização ou o acompanhamento pelo órgão </w:t>
      </w:r>
      <w:proofErr w:type="gramStart"/>
      <w:r w:rsidRPr="00AB5D97">
        <w:rPr>
          <w:rFonts w:ascii="Calibri" w:eastAsia="Times New Roman" w:hAnsi="Calibri" w:cs="Calibri"/>
          <w:kern w:val="16"/>
          <w:sz w:val="24"/>
          <w:szCs w:val="24"/>
          <w:lang w:eastAsia="pt-BR"/>
        </w:rPr>
        <w:t>interessado</w:t>
      </w:r>
      <w:r w:rsidR="00BF5D4F">
        <w:rPr>
          <w:rFonts w:ascii="Calibri" w:eastAsia="Times New Roman" w:hAnsi="Calibri" w:cs="Calibri"/>
          <w:kern w:val="16"/>
          <w:sz w:val="24"/>
          <w:szCs w:val="24"/>
          <w:lang w:eastAsia="pt-BR"/>
        </w:rPr>
        <w:t>.</w:t>
      </w:r>
      <w:r w:rsidR="00EC57EB">
        <w:rPr>
          <w:rFonts w:ascii="Calibri" w:eastAsia="Times New Roman" w:hAnsi="Calibri" w:cs="Calibri"/>
          <w:kern w:val="16"/>
          <w:sz w:val="24"/>
          <w:szCs w:val="24"/>
          <w:lang w:eastAsia="pt-BR"/>
        </w:rPr>
        <w:t>.</w:t>
      </w:r>
      <w:proofErr w:type="gramEnd"/>
    </w:p>
    <w:p w14:paraId="3F938027" w14:textId="77777777" w:rsidR="00020EE8" w:rsidRPr="0026524D" w:rsidRDefault="00020EE8" w:rsidP="00020EE8">
      <w:pPr>
        <w:numPr>
          <w:ilvl w:val="0"/>
          <w:numId w:val="12"/>
        </w:numPr>
        <w:spacing w:before="100" w:beforeAutospacing="1" w:after="100" w:afterAutospacing="1" w:line="276" w:lineRule="auto"/>
        <w:jc w:val="both"/>
        <w:rPr>
          <w:rFonts w:ascii="Calibri" w:eastAsia="Times New Roman" w:hAnsi="Calibri" w:cs="Calibri"/>
          <w:kern w:val="16"/>
          <w:sz w:val="24"/>
          <w:szCs w:val="24"/>
          <w:lang w:eastAsia="pt-BR"/>
        </w:rPr>
      </w:pPr>
      <w:r w:rsidRPr="0026524D">
        <w:rPr>
          <w:rFonts w:ascii="Calibri" w:eastAsia="Times New Roman" w:hAnsi="Calibri" w:cs="Calibri"/>
          <w:kern w:val="16"/>
          <w:sz w:val="24"/>
          <w:szCs w:val="24"/>
          <w:lang w:eastAsia="pt-BR"/>
        </w:rPr>
        <w:t> O contratado é responsável pelos encargos trabalhistas, previdenciários, fiscais e comerciais resultantes da execução do contrato.</w:t>
      </w:r>
    </w:p>
    <w:p w14:paraId="18A82233" w14:textId="77777777" w:rsidR="00C75F92" w:rsidRDefault="00020EE8" w:rsidP="00020EE8">
      <w:pPr>
        <w:numPr>
          <w:ilvl w:val="0"/>
          <w:numId w:val="12"/>
        </w:numPr>
        <w:spacing w:before="100" w:beforeAutospacing="1" w:after="100" w:afterAutospacing="1" w:line="276" w:lineRule="auto"/>
        <w:jc w:val="both"/>
        <w:rPr>
          <w:rFonts w:ascii="Calibri" w:eastAsia="Times New Roman" w:hAnsi="Calibri" w:cs="Calibri"/>
          <w:kern w:val="16"/>
          <w:sz w:val="24"/>
          <w:szCs w:val="24"/>
          <w:lang w:eastAsia="pt-BR"/>
        </w:rPr>
      </w:pPr>
      <w:r w:rsidRPr="0026524D">
        <w:rPr>
          <w:rFonts w:ascii="Calibri" w:eastAsia="Times New Roman" w:hAnsi="Calibri" w:cs="Calibri"/>
          <w:kern w:val="16"/>
          <w:sz w:val="24"/>
          <w:szCs w:val="24"/>
          <w:lang w:eastAsia="pt-BR"/>
        </w:rPr>
        <w:t>§ 1</w:t>
      </w:r>
      <w:r w:rsidRPr="0026524D">
        <w:rPr>
          <w:rFonts w:ascii="Calibri" w:eastAsia="Times New Roman" w:hAnsi="Calibri" w:cs="Calibri"/>
          <w:kern w:val="16"/>
          <w:sz w:val="24"/>
          <w:szCs w:val="24"/>
          <w:u w:val="single"/>
          <w:vertAlign w:val="superscript"/>
          <w:lang w:eastAsia="pt-BR"/>
        </w:rPr>
        <w:t>o</w:t>
      </w:r>
      <w:r w:rsidRPr="0026524D">
        <w:rPr>
          <w:rFonts w:ascii="Calibri" w:eastAsia="Times New Roman" w:hAnsi="Calibri" w:cs="Calibri"/>
          <w:kern w:val="16"/>
          <w:sz w:val="24"/>
          <w:szCs w:val="24"/>
          <w:lang w:eastAsia="pt-BR"/>
        </w:rPr>
        <w:t> A inadimplência do contratado, com referência aos encargos trabalhistas, fiscais e comerciais não transfere à Administração Pública a responsabilidade por seu pagamento, nem poderá onerar o objeto do contrato</w:t>
      </w:r>
      <w:r w:rsidR="00400C99" w:rsidRPr="0026524D">
        <w:rPr>
          <w:rFonts w:ascii="Calibri" w:eastAsia="Times New Roman" w:hAnsi="Calibri" w:cs="Calibri"/>
          <w:kern w:val="16"/>
          <w:sz w:val="24"/>
          <w:szCs w:val="24"/>
          <w:lang w:eastAsia="pt-BR"/>
        </w:rPr>
        <w:t>.</w:t>
      </w:r>
    </w:p>
    <w:p w14:paraId="0534C3B1" w14:textId="77777777" w:rsidR="00A9333F" w:rsidRDefault="00A9333F" w:rsidP="00A9333F">
      <w:pPr>
        <w:spacing w:before="100" w:beforeAutospacing="1" w:after="100" w:afterAutospacing="1" w:line="276" w:lineRule="auto"/>
        <w:ind w:left="720"/>
        <w:jc w:val="both"/>
        <w:rPr>
          <w:rFonts w:ascii="Calibri" w:eastAsia="Times New Roman" w:hAnsi="Calibri" w:cs="Calibri"/>
          <w:kern w:val="16"/>
          <w:sz w:val="24"/>
          <w:szCs w:val="24"/>
          <w:lang w:eastAsia="pt-BR"/>
        </w:rPr>
      </w:pPr>
    </w:p>
    <w:p w14:paraId="54440383" w14:textId="77777777" w:rsidR="00020EE8" w:rsidRPr="00B459ED" w:rsidRDefault="00020EE8" w:rsidP="00B459ED">
      <w:pPr>
        <w:pStyle w:val="PargrafodaLista"/>
        <w:numPr>
          <w:ilvl w:val="0"/>
          <w:numId w:val="14"/>
        </w:numPr>
        <w:spacing w:before="100" w:beforeAutospacing="1" w:after="100" w:afterAutospacing="1" w:line="276" w:lineRule="auto"/>
        <w:jc w:val="both"/>
        <w:rPr>
          <w:rFonts w:ascii="Calibri" w:hAnsi="Calibri" w:cs="Calibri"/>
          <w:b/>
          <w:kern w:val="16"/>
          <w:sz w:val="24"/>
          <w:szCs w:val="24"/>
        </w:rPr>
      </w:pPr>
      <w:r w:rsidRPr="00B459ED">
        <w:rPr>
          <w:rFonts w:ascii="Calibri" w:hAnsi="Calibri" w:cs="Calibri"/>
          <w:b/>
          <w:kern w:val="16"/>
          <w:sz w:val="24"/>
          <w:szCs w:val="24"/>
        </w:rPr>
        <w:t>DAS PENALIDADES</w:t>
      </w:r>
    </w:p>
    <w:p w14:paraId="5047AADB" w14:textId="77777777" w:rsidR="00020EE8" w:rsidRDefault="00020EE8" w:rsidP="00020EE8">
      <w:pPr>
        <w:autoSpaceDE w:val="0"/>
        <w:autoSpaceDN w:val="0"/>
        <w:adjustRightInd w:val="0"/>
        <w:spacing w:after="0" w:line="276" w:lineRule="auto"/>
        <w:ind w:left="720"/>
        <w:contextualSpacing/>
        <w:jc w:val="both"/>
        <w:rPr>
          <w:rFonts w:ascii="Calibri" w:hAnsi="Calibri" w:cs="Calibri"/>
          <w:kern w:val="16"/>
          <w:sz w:val="24"/>
          <w:szCs w:val="24"/>
        </w:rPr>
      </w:pPr>
      <w:r w:rsidRPr="00AB5D97">
        <w:rPr>
          <w:rFonts w:ascii="Calibri" w:hAnsi="Calibri" w:cs="Calibri"/>
          <w:kern w:val="16"/>
          <w:sz w:val="24"/>
          <w:szCs w:val="24"/>
        </w:rPr>
        <w:t xml:space="preserve">O descumprimento total ou parcial das demais obrigações e responsabilidades assumidas pela Contratada ensejará a aplicação de sanções administrativas, previstas neste Termo de Referência e na legislação vigente, podendo culminar em rescisão </w:t>
      </w:r>
      <w:r w:rsidR="00BF5D4F">
        <w:rPr>
          <w:rFonts w:ascii="Calibri" w:hAnsi="Calibri" w:cs="Calibri"/>
          <w:kern w:val="16"/>
          <w:sz w:val="24"/>
          <w:szCs w:val="24"/>
        </w:rPr>
        <w:t>contratual, conforme disposto na Lei 14.133/21</w:t>
      </w:r>
      <w:r w:rsidRPr="00AB5D97">
        <w:rPr>
          <w:rFonts w:ascii="Calibri" w:hAnsi="Calibri" w:cs="Calibri"/>
          <w:kern w:val="16"/>
          <w:sz w:val="24"/>
          <w:szCs w:val="24"/>
        </w:rPr>
        <w:t xml:space="preserve">. </w:t>
      </w:r>
    </w:p>
    <w:p w14:paraId="68726D78" w14:textId="77777777" w:rsidR="00BF5D4F" w:rsidRPr="00AB5D97" w:rsidRDefault="00BF5D4F" w:rsidP="00020EE8">
      <w:pPr>
        <w:autoSpaceDE w:val="0"/>
        <w:autoSpaceDN w:val="0"/>
        <w:adjustRightInd w:val="0"/>
        <w:spacing w:after="0" w:line="276" w:lineRule="auto"/>
        <w:ind w:left="720"/>
        <w:contextualSpacing/>
        <w:jc w:val="both"/>
        <w:rPr>
          <w:rFonts w:ascii="Calibri" w:hAnsi="Calibri" w:cs="Calibri"/>
          <w:kern w:val="16"/>
          <w:sz w:val="24"/>
          <w:szCs w:val="24"/>
        </w:rPr>
      </w:pPr>
    </w:p>
    <w:p w14:paraId="08DE939A" w14:textId="77777777" w:rsidR="00020EE8" w:rsidRPr="00AB5D97" w:rsidRDefault="00020EE8" w:rsidP="00020EE8">
      <w:pPr>
        <w:autoSpaceDE w:val="0"/>
        <w:autoSpaceDN w:val="0"/>
        <w:adjustRightInd w:val="0"/>
        <w:spacing w:after="0" w:line="276" w:lineRule="auto"/>
        <w:ind w:left="720"/>
        <w:contextualSpacing/>
        <w:jc w:val="both"/>
        <w:rPr>
          <w:rFonts w:ascii="Calibri" w:hAnsi="Calibri" w:cs="Calibri"/>
          <w:b/>
          <w:kern w:val="16"/>
          <w:sz w:val="24"/>
          <w:szCs w:val="24"/>
        </w:rPr>
      </w:pPr>
      <w:r w:rsidRPr="00AB5D97">
        <w:rPr>
          <w:rFonts w:ascii="Calibri" w:hAnsi="Calibri" w:cs="Calibri"/>
          <w:kern w:val="16"/>
          <w:sz w:val="24"/>
          <w:szCs w:val="24"/>
        </w:rPr>
        <w:t>O</w:t>
      </w:r>
      <w:r w:rsidR="00400C99">
        <w:rPr>
          <w:rFonts w:ascii="Calibri" w:hAnsi="Calibri" w:cs="Calibri"/>
          <w:kern w:val="16"/>
          <w:sz w:val="24"/>
          <w:szCs w:val="24"/>
        </w:rPr>
        <w:t>(s)</w:t>
      </w:r>
      <w:r w:rsidRPr="00AB5D97">
        <w:rPr>
          <w:rFonts w:ascii="Calibri" w:hAnsi="Calibri" w:cs="Calibri"/>
          <w:kern w:val="16"/>
          <w:sz w:val="24"/>
          <w:szCs w:val="24"/>
        </w:rPr>
        <w:t xml:space="preserve"> vencedor</w:t>
      </w:r>
      <w:r w:rsidR="00400C99">
        <w:rPr>
          <w:rFonts w:ascii="Calibri" w:hAnsi="Calibri" w:cs="Calibri"/>
          <w:kern w:val="16"/>
          <w:sz w:val="24"/>
          <w:szCs w:val="24"/>
        </w:rPr>
        <w:t>(es)</w:t>
      </w:r>
      <w:r w:rsidRPr="00AB5D97">
        <w:rPr>
          <w:rFonts w:ascii="Calibri" w:hAnsi="Calibri" w:cs="Calibri"/>
          <w:kern w:val="16"/>
          <w:sz w:val="24"/>
          <w:szCs w:val="24"/>
        </w:rPr>
        <w:t xml:space="preserve"> do certame, que convocado dentro do prazo de va</w:t>
      </w:r>
      <w:r w:rsidR="00400C99">
        <w:rPr>
          <w:rFonts w:ascii="Calibri" w:hAnsi="Calibri" w:cs="Calibri"/>
          <w:kern w:val="16"/>
          <w:sz w:val="24"/>
          <w:szCs w:val="24"/>
        </w:rPr>
        <w:t>lidade da sua proposta</w:t>
      </w:r>
      <w:r w:rsidRPr="00AB5D97">
        <w:rPr>
          <w:rFonts w:ascii="Calibri" w:hAnsi="Calibri" w:cs="Calibri"/>
          <w:kern w:val="16"/>
          <w:sz w:val="24"/>
          <w:szCs w:val="24"/>
        </w:rPr>
        <w:t>, não assinar o termo de contrato, deixar de entregar ou apresentar documentação falsa exigida para o certame, ensejar o retardamento da execução do fornecimento, não mantiver a proposta ou lance, falhar ou fraudar na execução do fornecimento, comportar-se de modo inidôneo ou cometer fraude fiscal, ficará impedido de licitar e contratar com o Município de Petrópolis e será descredenciado no Cadastro do Municipal pelo prazo de até 05 (cinco) anos, sem pre</w:t>
      </w:r>
      <w:r w:rsidR="00B459ED">
        <w:rPr>
          <w:rFonts w:ascii="Calibri" w:hAnsi="Calibri" w:cs="Calibri"/>
          <w:kern w:val="16"/>
          <w:sz w:val="24"/>
          <w:szCs w:val="24"/>
        </w:rPr>
        <w:t>juízo de aplicação de</w:t>
      </w:r>
      <w:r w:rsidRPr="00AB5D97">
        <w:rPr>
          <w:rFonts w:ascii="Calibri" w:hAnsi="Calibri" w:cs="Calibri"/>
          <w:kern w:val="16"/>
          <w:sz w:val="24"/>
          <w:szCs w:val="24"/>
        </w:rPr>
        <w:t xml:space="preserve"> multas e das demais cominações legais:</w:t>
      </w:r>
    </w:p>
    <w:p w14:paraId="5DD129D9" w14:textId="77777777" w:rsidR="00020EE8" w:rsidRPr="00AB5D97" w:rsidRDefault="00020EE8" w:rsidP="00020EE8">
      <w:pPr>
        <w:autoSpaceDE w:val="0"/>
        <w:autoSpaceDN w:val="0"/>
        <w:adjustRightInd w:val="0"/>
        <w:spacing w:after="0" w:line="276" w:lineRule="auto"/>
        <w:ind w:left="720"/>
        <w:contextualSpacing/>
        <w:jc w:val="both"/>
        <w:rPr>
          <w:rFonts w:ascii="Calibri" w:hAnsi="Calibri" w:cs="Calibri"/>
          <w:kern w:val="16"/>
          <w:sz w:val="24"/>
          <w:szCs w:val="24"/>
        </w:rPr>
      </w:pPr>
    </w:p>
    <w:p w14:paraId="3C3F5ECC" w14:textId="77777777" w:rsidR="00B459ED" w:rsidRDefault="00020EE8" w:rsidP="00020EE8">
      <w:pPr>
        <w:numPr>
          <w:ilvl w:val="0"/>
          <w:numId w:val="13"/>
        </w:numPr>
        <w:autoSpaceDE w:val="0"/>
        <w:autoSpaceDN w:val="0"/>
        <w:adjustRightInd w:val="0"/>
        <w:spacing w:after="0" w:line="276" w:lineRule="auto"/>
        <w:contextualSpacing/>
        <w:jc w:val="both"/>
        <w:rPr>
          <w:rFonts w:ascii="Calibri" w:hAnsi="Calibri" w:cs="Calibri"/>
          <w:kern w:val="16"/>
          <w:sz w:val="24"/>
          <w:szCs w:val="24"/>
        </w:rPr>
      </w:pPr>
      <w:r w:rsidRPr="00AB5D97">
        <w:rPr>
          <w:rFonts w:ascii="Calibri" w:hAnsi="Calibri" w:cs="Calibri"/>
          <w:kern w:val="16"/>
          <w:sz w:val="24"/>
          <w:szCs w:val="24"/>
        </w:rPr>
        <w:t>Multa de 20% (vinte por cento) sobre o valor da contratação no caso de: a) recusar em celebrar o contrato quando regularmente convocado;</w:t>
      </w:r>
    </w:p>
    <w:p w14:paraId="66248057"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kern w:val="16"/>
          <w:sz w:val="24"/>
          <w:szCs w:val="24"/>
        </w:rPr>
      </w:pPr>
      <w:r w:rsidRPr="00AB5D97">
        <w:rPr>
          <w:rFonts w:ascii="Calibri" w:hAnsi="Calibri" w:cs="Calibri"/>
          <w:kern w:val="16"/>
          <w:sz w:val="24"/>
          <w:szCs w:val="24"/>
        </w:rPr>
        <w:t xml:space="preserve"> b) apresentar documentação falsa exigida para o certame;</w:t>
      </w:r>
    </w:p>
    <w:p w14:paraId="215C6758"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kern w:val="16"/>
          <w:sz w:val="24"/>
          <w:szCs w:val="24"/>
        </w:rPr>
      </w:pPr>
      <w:r w:rsidRPr="00AB5D97">
        <w:rPr>
          <w:rFonts w:ascii="Calibri" w:hAnsi="Calibri" w:cs="Calibri"/>
          <w:kern w:val="16"/>
          <w:sz w:val="24"/>
          <w:szCs w:val="24"/>
        </w:rPr>
        <w:t xml:space="preserve"> c) não manter a proposta ou lance; </w:t>
      </w:r>
    </w:p>
    <w:p w14:paraId="70F5575C"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kern w:val="16"/>
          <w:sz w:val="24"/>
          <w:szCs w:val="24"/>
        </w:rPr>
      </w:pPr>
      <w:r w:rsidRPr="00AB5D97">
        <w:rPr>
          <w:rFonts w:ascii="Calibri" w:hAnsi="Calibri" w:cs="Calibri"/>
          <w:kern w:val="16"/>
          <w:sz w:val="24"/>
          <w:szCs w:val="24"/>
        </w:rPr>
        <w:t>d) fraudar na execução do contrato; e) comportar-se de modo inidôneo;</w:t>
      </w:r>
    </w:p>
    <w:p w14:paraId="0F254DB3"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Multa moratória de 0,3% (três décimos por cento) por dia de atraso na entrega/execução de qualquer objeto contratual solicitado, contados do recebimento da ordem de compra no endereço constante do cadastro de fornecedores ou do contrato, até o limite de 15% (quinze por cento) sobre o valor da compra, caso seja inferior a 30 (trinta) dias, no caso de retardamento na execução da entrega dos bens;</w:t>
      </w:r>
    </w:p>
    <w:p w14:paraId="25228773"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Multa moratória de 20% (vinte por cento) sobre o valor da compra, na hipótese de atraso superior a 30 (trinta) dias no fornecimento do bem requisitado;</w:t>
      </w:r>
    </w:p>
    <w:p w14:paraId="38B2FBD4"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 xml:space="preserve">Na hipótese de ato ilícito, outras ocorrências que possam acarretar transtornos ao desenvolvimento do fornecimento/entrega dos bens, às atividades da Administração, desde que não caiba a aplicação de sanção mais grave, ou descumprimento por parte do licitante de qualquer das obrigações definidas neste instrumento, no contrato ou em outros documentos que o complementem, não abrangidas nos subitens anteriores, serão aplicadas, sem prejuízo das demais sanções previstas na Lei Nº. </w:t>
      </w:r>
      <w:r w:rsidR="00BF5D4F">
        <w:rPr>
          <w:rFonts w:ascii="Calibri" w:hAnsi="Calibri" w:cs="Calibri"/>
          <w:kern w:val="16"/>
          <w:sz w:val="24"/>
          <w:szCs w:val="24"/>
        </w:rPr>
        <w:t>14.133/21</w:t>
      </w:r>
      <w:r w:rsidRPr="00AB5D97">
        <w:rPr>
          <w:rFonts w:ascii="Calibri" w:hAnsi="Calibri" w:cs="Calibri"/>
          <w:kern w:val="16"/>
          <w:sz w:val="24"/>
          <w:szCs w:val="24"/>
        </w:rPr>
        <w:t xml:space="preserve"> e na Lei Nº. 10.520/02, as seguintes penas:</w:t>
      </w:r>
    </w:p>
    <w:p w14:paraId="4573BE92"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 xml:space="preserve"> a) Advertência</w:t>
      </w:r>
    </w:p>
    <w:p w14:paraId="0462B69E"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b) Multa de 1% (um por cento) até 20% (vinte por cento) sobre o valor objeto da requisição, ou do valor global máximo do contrato, conforme o caso;</w:t>
      </w:r>
    </w:p>
    <w:p w14:paraId="5A047B20"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O valor da multa aplicada deverá ser recolhido ao tesouro municipal no prazo de 05 (cinco) dias a contar da notificação ou decisão do recurso, por meio de Documento de Arrecadação Municipal. Se o valor da multa não for pago, ou depositado, será automaticamente descontado do pagamento a que o licitante fizer jus.</w:t>
      </w:r>
    </w:p>
    <w:p w14:paraId="78F46F83"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 xml:space="preserve">Em caso de inexistência ou insuficiência de crédito do licitante, o valor devido será cobrado administrativamente ou inscrito como dívida ativa do município e cobrado mediante processo de execução fiscal, com os encargos correspondentes. </w:t>
      </w:r>
    </w:p>
    <w:p w14:paraId="5466DC37"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 xml:space="preserve">PROCEDIMENTO ADMINISTRATIVO: As sanções serão aplicadas após regular processo administrativo, assegurada a ampla defesa e o contraditório. </w:t>
      </w:r>
    </w:p>
    <w:p w14:paraId="091B0BEA"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 xml:space="preserve"> No processo de aplicação de penalidades é assegurado o direito ao contraditório e à ampla defesa, garantidos os seguintes prazos de defesa:</w:t>
      </w:r>
    </w:p>
    <w:p w14:paraId="6DA4D2FE"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 xml:space="preserve"> a) 05 (cinco) dias úteis para as sanções exclusivamente de multa e advertência; </w:t>
      </w:r>
    </w:p>
    <w:p w14:paraId="673F42F2"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 xml:space="preserve"> b) 10 (dez) dias corridos para a sanção de impedimento de licitar e contratar com o Município de Petrópolis e des</w:t>
      </w:r>
      <w:r w:rsidR="005812AA">
        <w:rPr>
          <w:rFonts w:ascii="Calibri" w:hAnsi="Calibri" w:cs="Calibri"/>
          <w:kern w:val="16"/>
          <w:sz w:val="24"/>
          <w:szCs w:val="24"/>
        </w:rPr>
        <w:t>contratação</w:t>
      </w:r>
      <w:r w:rsidRPr="00AB5D97">
        <w:rPr>
          <w:rFonts w:ascii="Calibri" w:hAnsi="Calibri" w:cs="Calibri"/>
          <w:kern w:val="16"/>
          <w:sz w:val="24"/>
          <w:szCs w:val="24"/>
        </w:rPr>
        <w:t xml:space="preserve"> no Cadastro de Fornecedores Municipais pelo prazo de até 05 (cinco) anos. </w:t>
      </w:r>
    </w:p>
    <w:p w14:paraId="00F834AE" w14:textId="77777777" w:rsidR="00020EE8" w:rsidRPr="00AB5D97" w:rsidRDefault="00020EE8" w:rsidP="00020EE8">
      <w:pPr>
        <w:numPr>
          <w:ilvl w:val="0"/>
          <w:numId w:val="13"/>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kern w:val="16"/>
          <w:sz w:val="24"/>
          <w:szCs w:val="24"/>
        </w:rPr>
        <w:t xml:space="preserve">Para todo ato inconveniente ou ilícito que tenha indicio de causar </w:t>
      </w:r>
      <w:r w:rsidR="007C761D" w:rsidRPr="00AB5D97">
        <w:rPr>
          <w:rFonts w:ascii="Calibri" w:hAnsi="Calibri" w:cs="Calibri"/>
          <w:kern w:val="16"/>
          <w:sz w:val="24"/>
          <w:szCs w:val="24"/>
        </w:rPr>
        <w:t>danos</w:t>
      </w:r>
      <w:r w:rsidRPr="00AB5D97">
        <w:rPr>
          <w:rFonts w:ascii="Calibri" w:hAnsi="Calibri" w:cs="Calibri"/>
          <w:kern w:val="16"/>
          <w:sz w:val="24"/>
          <w:szCs w:val="24"/>
        </w:rPr>
        <w:t xml:space="preserve"> ou prejuízo</w:t>
      </w:r>
      <w:r w:rsidR="007C761D">
        <w:rPr>
          <w:rFonts w:ascii="Calibri" w:hAnsi="Calibri" w:cs="Calibri"/>
          <w:kern w:val="16"/>
          <w:sz w:val="24"/>
          <w:szCs w:val="24"/>
        </w:rPr>
        <w:t>s</w:t>
      </w:r>
      <w:r w:rsidRPr="00AB5D97">
        <w:rPr>
          <w:rFonts w:ascii="Calibri" w:hAnsi="Calibri" w:cs="Calibri"/>
          <w:kern w:val="16"/>
          <w:sz w:val="24"/>
          <w:szCs w:val="24"/>
        </w:rPr>
        <w:t xml:space="preserve"> a Administração Pública ou erário deverá inaugurar um procedimento administrativo de apuração dos fatos. Os casos ocorridos durante os procedimentos de </w:t>
      </w:r>
      <w:r w:rsidR="00413928">
        <w:rPr>
          <w:rFonts w:ascii="Calibri" w:hAnsi="Calibri" w:cs="Calibri"/>
          <w:kern w:val="16"/>
          <w:sz w:val="24"/>
          <w:szCs w:val="24"/>
        </w:rPr>
        <w:t>LICITAÇÃO</w:t>
      </w:r>
      <w:r w:rsidRPr="00AB5D97">
        <w:rPr>
          <w:rFonts w:ascii="Calibri" w:hAnsi="Calibri" w:cs="Calibri"/>
          <w:kern w:val="16"/>
          <w:sz w:val="24"/>
          <w:szCs w:val="24"/>
        </w:rPr>
        <w:t xml:space="preserve"> público serão comunicados oficialmente e, devidamente instruído, pela Comissão de </w:t>
      </w:r>
      <w:r w:rsidR="00413928">
        <w:rPr>
          <w:rFonts w:ascii="Calibri" w:hAnsi="Calibri" w:cs="Calibri"/>
          <w:kern w:val="16"/>
          <w:sz w:val="24"/>
          <w:szCs w:val="24"/>
        </w:rPr>
        <w:t>LICITAÇÃO</w:t>
      </w:r>
      <w:r w:rsidRPr="00AB5D97">
        <w:rPr>
          <w:rFonts w:ascii="Calibri" w:hAnsi="Calibri" w:cs="Calibri"/>
          <w:kern w:val="16"/>
          <w:sz w:val="24"/>
          <w:szCs w:val="24"/>
        </w:rPr>
        <w:t xml:space="preserve"> Público à Procuradoria do Município para apuração. Nos casos ligados a fase posterior a adjudicação serão comunicados pela autoridade gestora competente à Procuradoria do Município.</w:t>
      </w:r>
    </w:p>
    <w:p w14:paraId="4D09A6DD" w14:textId="77777777" w:rsidR="00020EE8" w:rsidRDefault="00020EE8" w:rsidP="00020EE8">
      <w:pPr>
        <w:autoSpaceDE w:val="0"/>
        <w:autoSpaceDN w:val="0"/>
        <w:adjustRightInd w:val="0"/>
        <w:spacing w:after="0" w:line="276" w:lineRule="auto"/>
        <w:ind w:left="720"/>
        <w:contextualSpacing/>
        <w:jc w:val="both"/>
        <w:rPr>
          <w:rFonts w:ascii="Calibri" w:hAnsi="Calibri" w:cs="Calibri"/>
          <w:b/>
          <w:kern w:val="16"/>
          <w:sz w:val="24"/>
          <w:szCs w:val="24"/>
        </w:rPr>
      </w:pPr>
    </w:p>
    <w:p w14:paraId="06535A36" w14:textId="77777777" w:rsidR="007333E3" w:rsidRDefault="007333E3" w:rsidP="00020EE8">
      <w:pPr>
        <w:autoSpaceDE w:val="0"/>
        <w:autoSpaceDN w:val="0"/>
        <w:adjustRightInd w:val="0"/>
        <w:spacing w:after="0" w:line="276" w:lineRule="auto"/>
        <w:ind w:left="720"/>
        <w:contextualSpacing/>
        <w:jc w:val="both"/>
        <w:rPr>
          <w:rFonts w:ascii="Calibri" w:hAnsi="Calibri" w:cs="Calibri"/>
          <w:b/>
          <w:kern w:val="16"/>
          <w:sz w:val="24"/>
          <w:szCs w:val="24"/>
        </w:rPr>
      </w:pPr>
    </w:p>
    <w:p w14:paraId="46B8741A" w14:textId="77777777" w:rsidR="00020EE8" w:rsidRPr="00AB5D97" w:rsidRDefault="00020EE8" w:rsidP="00020EE8">
      <w:pPr>
        <w:numPr>
          <w:ilvl w:val="0"/>
          <w:numId w:val="14"/>
        </w:numPr>
        <w:autoSpaceDE w:val="0"/>
        <w:autoSpaceDN w:val="0"/>
        <w:adjustRightInd w:val="0"/>
        <w:spacing w:after="0" w:line="276" w:lineRule="auto"/>
        <w:contextualSpacing/>
        <w:jc w:val="both"/>
        <w:rPr>
          <w:rFonts w:ascii="Calibri" w:hAnsi="Calibri" w:cs="Calibri"/>
          <w:b/>
          <w:kern w:val="16"/>
          <w:sz w:val="24"/>
          <w:szCs w:val="24"/>
        </w:rPr>
      </w:pPr>
      <w:r w:rsidRPr="00AB5D97">
        <w:rPr>
          <w:rFonts w:ascii="Calibri" w:hAnsi="Calibri" w:cs="Calibri"/>
          <w:b/>
          <w:kern w:val="16"/>
          <w:sz w:val="24"/>
          <w:szCs w:val="24"/>
        </w:rPr>
        <w:t>CONDIÇÕES DE PAGAMENTO</w:t>
      </w:r>
    </w:p>
    <w:p w14:paraId="2D4AE2E9" w14:textId="77777777" w:rsidR="00020EE8" w:rsidRPr="00AB5D97" w:rsidRDefault="00020EE8" w:rsidP="00020EE8">
      <w:pPr>
        <w:autoSpaceDE w:val="0"/>
        <w:autoSpaceDN w:val="0"/>
        <w:adjustRightInd w:val="0"/>
        <w:spacing w:after="0" w:line="276" w:lineRule="auto"/>
        <w:ind w:left="1080"/>
        <w:contextualSpacing/>
        <w:jc w:val="both"/>
        <w:rPr>
          <w:rFonts w:ascii="Calibri" w:hAnsi="Calibri" w:cs="Calibri"/>
          <w:b/>
          <w:kern w:val="16"/>
          <w:sz w:val="24"/>
          <w:szCs w:val="24"/>
        </w:rPr>
      </w:pPr>
    </w:p>
    <w:p w14:paraId="2CEFD9D7" w14:textId="77777777" w:rsidR="00020EE8" w:rsidRPr="00AB5D97" w:rsidRDefault="00020EE8" w:rsidP="00020EE8">
      <w:pPr>
        <w:autoSpaceDE w:val="0"/>
        <w:autoSpaceDN w:val="0"/>
        <w:adjustRightInd w:val="0"/>
        <w:spacing w:after="0" w:line="276" w:lineRule="auto"/>
        <w:ind w:left="1080"/>
        <w:contextualSpacing/>
        <w:jc w:val="both"/>
        <w:rPr>
          <w:rFonts w:ascii="Calibri" w:hAnsi="Calibri" w:cs="Calibri"/>
          <w:kern w:val="16"/>
          <w:sz w:val="24"/>
          <w:szCs w:val="24"/>
        </w:rPr>
      </w:pPr>
      <w:r w:rsidRPr="00AB5D97">
        <w:rPr>
          <w:rFonts w:ascii="Calibri" w:hAnsi="Calibri" w:cs="Calibri"/>
          <w:kern w:val="16"/>
          <w:sz w:val="24"/>
          <w:szCs w:val="24"/>
        </w:rPr>
        <w:t xml:space="preserve">Os pagamentos serão efetuados, obrigatoriamente, por meio de crédito em conta corrente da instituição financeira pelo </w:t>
      </w:r>
      <w:r w:rsidR="0026524D">
        <w:rPr>
          <w:rFonts w:ascii="Calibri" w:hAnsi="Calibri" w:cs="Calibri"/>
          <w:kern w:val="16"/>
          <w:sz w:val="24"/>
          <w:szCs w:val="24"/>
        </w:rPr>
        <w:t>contratante</w:t>
      </w:r>
      <w:r w:rsidRPr="00AB5D97">
        <w:rPr>
          <w:rFonts w:ascii="Calibri" w:hAnsi="Calibri" w:cs="Calibri"/>
          <w:kern w:val="16"/>
          <w:sz w:val="24"/>
          <w:szCs w:val="24"/>
        </w:rPr>
        <w:t>;</w:t>
      </w:r>
    </w:p>
    <w:p w14:paraId="0884D4BE" w14:textId="77777777" w:rsidR="00020EE8" w:rsidRPr="00AB5D97" w:rsidRDefault="00020EE8" w:rsidP="00020EE8">
      <w:pPr>
        <w:autoSpaceDE w:val="0"/>
        <w:autoSpaceDN w:val="0"/>
        <w:adjustRightInd w:val="0"/>
        <w:spacing w:after="0" w:line="276" w:lineRule="auto"/>
        <w:ind w:left="1080"/>
        <w:contextualSpacing/>
        <w:jc w:val="both"/>
        <w:rPr>
          <w:rFonts w:ascii="Calibri" w:hAnsi="Calibri" w:cs="Calibri"/>
          <w:kern w:val="16"/>
          <w:sz w:val="24"/>
          <w:szCs w:val="24"/>
        </w:rPr>
      </w:pPr>
      <w:r w:rsidRPr="00AB5D97">
        <w:rPr>
          <w:rFonts w:ascii="Calibri" w:hAnsi="Calibri" w:cs="Calibri"/>
          <w:kern w:val="16"/>
          <w:sz w:val="24"/>
          <w:szCs w:val="24"/>
        </w:rPr>
        <w:t>Para os serviços, objeto deste certame, deverá ser emitida fatura e nota fiscal;</w:t>
      </w:r>
    </w:p>
    <w:p w14:paraId="6AE22303" w14:textId="77777777" w:rsidR="00020EE8" w:rsidRPr="00AB5D97" w:rsidRDefault="00020EE8" w:rsidP="00020EE8">
      <w:pPr>
        <w:autoSpaceDE w:val="0"/>
        <w:autoSpaceDN w:val="0"/>
        <w:adjustRightInd w:val="0"/>
        <w:spacing w:after="0" w:line="276" w:lineRule="auto"/>
        <w:ind w:left="1080"/>
        <w:contextualSpacing/>
        <w:jc w:val="both"/>
        <w:rPr>
          <w:rFonts w:ascii="Calibri" w:hAnsi="Calibri" w:cs="Calibri"/>
          <w:kern w:val="16"/>
          <w:sz w:val="24"/>
          <w:szCs w:val="24"/>
        </w:rPr>
      </w:pPr>
      <w:r w:rsidRPr="00AB5D97">
        <w:rPr>
          <w:rFonts w:ascii="Calibri" w:hAnsi="Calibri" w:cs="Calibri"/>
          <w:kern w:val="16"/>
          <w:sz w:val="24"/>
          <w:szCs w:val="24"/>
        </w:rPr>
        <w:t>O pagamento será feito na proporção da execução dos serviços, segundo as ordens de serviços expedidas pela Administração, de conformidade com as notas fiscais/</w:t>
      </w:r>
      <w:r w:rsidR="005B645C" w:rsidRPr="00AB5D97">
        <w:rPr>
          <w:rFonts w:ascii="Calibri" w:hAnsi="Calibri" w:cs="Calibri"/>
          <w:kern w:val="16"/>
          <w:sz w:val="24"/>
          <w:szCs w:val="24"/>
        </w:rPr>
        <w:t>faturas devidamente atestadas</w:t>
      </w:r>
      <w:r w:rsidRPr="00AB5D97">
        <w:rPr>
          <w:rFonts w:ascii="Calibri" w:hAnsi="Calibri" w:cs="Calibri"/>
          <w:kern w:val="16"/>
          <w:sz w:val="24"/>
          <w:szCs w:val="24"/>
        </w:rPr>
        <w:t xml:space="preserve"> pelo gestor da despesa, acompanhadas das certidões federais, estaduais e municipais do licitante vencedor, observadas as condições da </w:t>
      </w:r>
      <w:r w:rsidR="00A82C0F" w:rsidRPr="00AB5D97">
        <w:rPr>
          <w:rFonts w:ascii="Calibri" w:hAnsi="Calibri" w:cs="Calibri"/>
          <w:kern w:val="16"/>
          <w:sz w:val="24"/>
          <w:szCs w:val="24"/>
        </w:rPr>
        <w:t>propor;</w:t>
      </w:r>
    </w:p>
    <w:p w14:paraId="00660774" w14:textId="77777777" w:rsidR="00020EE8" w:rsidRPr="005812AA" w:rsidRDefault="00020EE8" w:rsidP="00020EE8">
      <w:pPr>
        <w:autoSpaceDE w:val="0"/>
        <w:autoSpaceDN w:val="0"/>
        <w:adjustRightInd w:val="0"/>
        <w:spacing w:after="0" w:line="276" w:lineRule="auto"/>
        <w:ind w:left="1080"/>
        <w:contextualSpacing/>
        <w:jc w:val="both"/>
        <w:rPr>
          <w:rFonts w:ascii="Calibri" w:hAnsi="Calibri" w:cs="Calibri"/>
          <w:kern w:val="16"/>
          <w:sz w:val="24"/>
          <w:szCs w:val="24"/>
        </w:rPr>
      </w:pPr>
      <w:r w:rsidRPr="005812AA">
        <w:rPr>
          <w:rFonts w:ascii="Calibri" w:hAnsi="Calibri" w:cs="Calibri"/>
          <w:kern w:val="16"/>
          <w:sz w:val="24"/>
          <w:szCs w:val="24"/>
        </w:rPr>
        <w:t xml:space="preserve"> O pagamento será efetuado em até 30 (trinta) dias após o encaminhamento da documentação, através de crédito na conta bancária do fornecedor;</w:t>
      </w:r>
    </w:p>
    <w:p w14:paraId="6538AD34" w14:textId="77777777" w:rsidR="00020EE8" w:rsidRDefault="00020EE8" w:rsidP="00020EE8">
      <w:pPr>
        <w:autoSpaceDE w:val="0"/>
        <w:autoSpaceDN w:val="0"/>
        <w:adjustRightInd w:val="0"/>
        <w:spacing w:after="0" w:line="276" w:lineRule="auto"/>
        <w:ind w:left="1080"/>
        <w:contextualSpacing/>
        <w:jc w:val="both"/>
        <w:rPr>
          <w:rFonts w:ascii="Calibri" w:hAnsi="Calibri" w:cs="Calibri"/>
          <w:kern w:val="16"/>
          <w:sz w:val="24"/>
          <w:szCs w:val="24"/>
        </w:rPr>
      </w:pPr>
      <w:r w:rsidRPr="00AB5D97">
        <w:rPr>
          <w:rFonts w:ascii="Calibri" w:hAnsi="Calibri" w:cs="Calibri"/>
          <w:kern w:val="16"/>
          <w:sz w:val="24"/>
          <w:szCs w:val="24"/>
        </w:rPr>
        <w:t>No caso de constatação da inadequação dos serviços fornecidos às normas e exigências especificadas no edital e na proposta de preços vencedora a Administração os recusará, devendo ser de imediato ou no prazo máximo de 48 (quarenta e oito) horas adequados às supracitadas condições, sob pena de aplicação das penalidades cabíveis, na forma da lei e deste instr</w:t>
      </w:r>
      <w:r w:rsidR="00A82C0F" w:rsidRPr="00AB5D97">
        <w:rPr>
          <w:rFonts w:ascii="Calibri" w:hAnsi="Calibri" w:cs="Calibri"/>
          <w:kern w:val="16"/>
          <w:sz w:val="24"/>
          <w:szCs w:val="24"/>
        </w:rPr>
        <w:t>umento;</w:t>
      </w:r>
    </w:p>
    <w:p w14:paraId="4A598958" w14:textId="77777777" w:rsidR="00A9333F" w:rsidRDefault="00A9333F" w:rsidP="00020EE8">
      <w:pPr>
        <w:autoSpaceDE w:val="0"/>
        <w:autoSpaceDN w:val="0"/>
        <w:adjustRightInd w:val="0"/>
        <w:spacing w:after="0" w:line="276" w:lineRule="auto"/>
        <w:ind w:left="1080"/>
        <w:contextualSpacing/>
        <w:jc w:val="both"/>
        <w:rPr>
          <w:rFonts w:ascii="Calibri" w:hAnsi="Calibri" w:cs="Calibri"/>
          <w:kern w:val="16"/>
          <w:sz w:val="24"/>
          <w:szCs w:val="24"/>
        </w:rPr>
      </w:pPr>
    </w:p>
    <w:p w14:paraId="67F6DAF2" w14:textId="77777777" w:rsidR="0059275D" w:rsidRDefault="0059275D" w:rsidP="00020EE8">
      <w:pPr>
        <w:autoSpaceDE w:val="0"/>
        <w:autoSpaceDN w:val="0"/>
        <w:adjustRightInd w:val="0"/>
        <w:spacing w:after="0" w:line="276" w:lineRule="auto"/>
        <w:ind w:left="1080"/>
        <w:contextualSpacing/>
        <w:jc w:val="both"/>
        <w:rPr>
          <w:rFonts w:ascii="Calibri" w:hAnsi="Calibri" w:cs="Calibri"/>
          <w:kern w:val="16"/>
          <w:sz w:val="24"/>
          <w:szCs w:val="24"/>
        </w:rPr>
      </w:pPr>
    </w:p>
    <w:p w14:paraId="043A57ED" w14:textId="77777777" w:rsidR="00254357" w:rsidRDefault="00020EE8" w:rsidP="00254357">
      <w:pPr>
        <w:pStyle w:val="PargrafodaLista"/>
        <w:numPr>
          <w:ilvl w:val="0"/>
          <w:numId w:val="14"/>
        </w:numPr>
        <w:autoSpaceDE w:val="0"/>
        <w:autoSpaceDN w:val="0"/>
        <w:adjustRightInd w:val="0"/>
        <w:spacing w:after="0" w:line="276" w:lineRule="auto"/>
        <w:jc w:val="both"/>
        <w:rPr>
          <w:rFonts w:ascii="Calibri" w:hAnsi="Calibri" w:cs="Calibri"/>
          <w:b/>
          <w:kern w:val="16"/>
          <w:sz w:val="24"/>
          <w:szCs w:val="24"/>
        </w:rPr>
      </w:pPr>
      <w:r w:rsidRPr="00254357">
        <w:rPr>
          <w:rFonts w:ascii="Calibri" w:hAnsi="Calibri" w:cs="Calibri"/>
          <w:b/>
          <w:kern w:val="16"/>
          <w:sz w:val="24"/>
          <w:szCs w:val="24"/>
        </w:rPr>
        <w:t xml:space="preserve">REEQUILÍBRIO ECONÔMICO-FINANCEIRO: </w:t>
      </w:r>
    </w:p>
    <w:p w14:paraId="4D4BC2B0" w14:textId="77777777" w:rsidR="0059275D" w:rsidRPr="00254357" w:rsidRDefault="0059275D" w:rsidP="0059275D">
      <w:pPr>
        <w:pStyle w:val="PargrafodaLista"/>
        <w:autoSpaceDE w:val="0"/>
        <w:autoSpaceDN w:val="0"/>
        <w:adjustRightInd w:val="0"/>
        <w:spacing w:after="0" w:line="276" w:lineRule="auto"/>
        <w:ind w:left="1080"/>
        <w:jc w:val="both"/>
        <w:rPr>
          <w:rFonts w:ascii="Calibri" w:hAnsi="Calibri" w:cs="Calibri"/>
          <w:b/>
          <w:kern w:val="16"/>
          <w:sz w:val="24"/>
          <w:szCs w:val="24"/>
        </w:rPr>
      </w:pPr>
    </w:p>
    <w:p w14:paraId="6E78BE7D" w14:textId="77777777" w:rsidR="0059275D" w:rsidRDefault="00020EE8" w:rsidP="00020EE8">
      <w:pPr>
        <w:autoSpaceDE w:val="0"/>
        <w:autoSpaceDN w:val="0"/>
        <w:adjustRightInd w:val="0"/>
        <w:spacing w:after="0" w:line="276" w:lineRule="auto"/>
        <w:ind w:left="1080"/>
        <w:contextualSpacing/>
        <w:jc w:val="both"/>
        <w:rPr>
          <w:rFonts w:ascii="Calibri" w:hAnsi="Calibri" w:cs="Calibri"/>
          <w:kern w:val="16"/>
          <w:sz w:val="24"/>
          <w:szCs w:val="24"/>
        </w:rPr>
      </w:pPr>
      <w:r w:rsidRPr="005812AA">
        <w:rPr>
          <w:rFonts w:ascii="Calibri" w:hAnsi="Calibri" w:cs="Calibri"/>
          <w:kern w:val="16"/>
          <w:sz w:val="24"/>
          <w:szCs w:val="24"/>
        </w:rPr>
        <w:t>Na hipótese de sobrevirem fatos imprevisíveis, ou previsíveis, porém de consequências incalculáveis, retardadores ou impeditivos da execução do ajustado, ou ainda, em caso de força maior, caso fortuito, configurando álea econômica extraordinária e extracontratual, poderá, mediante procedimento administrativo onde reste demonstrada tal situação e termo aditivo, ser restabelecida a relação que as partes pactuaram inicialmente entre os encargos do contratado e a retribuição da Administração para a justa remuneração do fornecimento, objetivando a manutenção do equilíbrio econômico-financeiro inicial do contrato</w:t>
      </w:r>
      <w:r w:rsidR="00BF5D4F">
        <w:rPr>
          <w:rFonts w:ascii="Calibri" w:hAnsi="Calibri" w:cs="Calibri"/>
          <w:kern w:val="16"/>
          <w:sz w:val="24"/>
          <w:szCs w:val="24"/>
        </w:rPr>
        <w:t>.</w:t>
      </w:r>
    </w:p>
    <w:p w14:paraId="2930B879" w14:textId="77777777" w:rsidR="0059275D" w:rsidRDefault="0059275D" w:rsidP="00020EE8">
      <w:pPr>
        <w:autoSpaceDE w:val="0"/>
        <w:autoSpaceDN w:val="0"/>
        <w:adjustRightInd w:val="0"/>
        <w:spacing w:after="0" w:line="276" w:lineRule="auto"/>
        <w:ind w:left="1080"/>
        <w:contextualSpacing/>
        <w:jc w:val="both"/>
        <w:rPr>
          <w:rFonts w:ascii="Calibri" w:hAnsi="Calibri" w:cs="Calibri"/>
          <w:kern w:val="16"/>
          <w:sz w:val="24"/>
          <w:szCs w:val="24"/>
        </w:rPr>
      </w:pPr>
    </w:p>
    <w:p w14:paraId="4D21C58F" w14:textId="77777777" w:rsidR="00A9333F" w:rsidRPr="005812AA" w:rsidRDefault="00A9333F" w:rsidP="00020EE8">
      <w:pPr>
        <w:autoSpaceDE w:val="0"/>
        <w:autoSpaceDN w:val="0"/>
        <w:adjustRightInd w:val="0"/>
        <w:spacing w:after="0" w:line="276" w:lineRule="auto"/>
        <w:ind w:left="1080"/>
        <w:contextualSpacing/>
        <w:jc w:val="both"/>
        <w:rPr>
          <w:rFonts w:ascii="Calibri" w:hAnsi="Calibri" w:cs="Calibri"/>
          <w:kern w:val="16"/>
          <w:sz w:val="24"/>
          <w:szCs w:val="24"/>
        </w:rPr>
      </w:pPr>
    </w:p>
    <w:p w14:paraId="23A4E35B" w14:textId="77777777" w:rsidR="00020EE8" w:rsidRPr="00AB5D97" w:rsidRDefault="00020EE8" w:rsidP="00020EE8">
      <w:pPr>
        <w:numPr>
          <w:ilvl w:val="0"/>
          <w:numId w:val="14"/>
        </w:numPr>
        <w:autoSpaceDE w:val="0"/>
        <w:autoSpaceDN w:val="0"/>
        <w:adjustRightInd w:val="0"/>
        <w:spacing w:after="0" w:line="240" w:lineRule="auto"/>
        <w:contextualSpacing/>
        <w:jc w:val="both"/>
        <w:rPr>
          <w:rFonts w:ascii="Calibri" w:hAnsi="Calibri" w:cs="Calibri"/>
          <w:b/>
          <w:bCs/>
          <w:sz w:val="24"/>
          <w:szCs w:val="24"/>
        </w:rPr>
      </w:pPr>
      <w:r w:rsidRPr="00AB5D97">
        <w:rPr>
          <w:rFonts w:ascii="Calibri" w:hAnsi="Calibri" w:cs="Calibri"/>
          <w:b/>
          <w:bCs/>
          <w:sz w:val="24"/>
          <w:szCs w:val="24"/>
        </w:rPr>
        <w:t>VIGÊNCIA DO CONTRATO</w:t>
      </w:r>
    </w:p>
    <w:p w14:paraId="07B2DCD3" w14:textId="77777777" w:rsidR="00020EE8" w:rsidRPr="00AB5D97" w:rsidRDefault="00020EE8" w:rsidP="00A82C0F">
      <w:pPr>
        <w:autoSpaceDE w:val="0"/>
        <w:autoSpaceDN w:val="0"/>
        <w:adjustRightInd w:val="0"/>
        <w:spacing w:after="0" w:line="276" w:lineRule="auto"/>
        <w:contextualSpacing/>
        <w:jc w:val="both"/>
        <w:rPr>
          <w:rFonts w:ascii="Calibri" w:hAnsi="Calibri" w:cs="Calibri"/>
          <w:kern w:val="16"/>
          <w:sz w:val="24"/>
          <w:szCs w:val="24"/>
        </w:rPr>
      </w:pPr>
    </w:p>
    <w:p w14:paraId="73CE380E" w14:textId="77777777" w:rsidR="00020EE8" w:rsidRPr="00AB5D97" w:rsidRDefault="00020EE8" w:rsidP="00020EE8">
      <w:pPr>
        <w:autoSpaceDE w:val="0"/>
        <w:autoSpaceDN w:val="0"/>
        <w:adjustRightInd w:val="0"/>
        <w:spacing w:after="0" w:line="276" w:lineRule="auto"/>
        <w:ind w:left="720"/>
        <w:contextualSpacing/>
        <w:jc w:val="both"/>
        <w:rPr>
          <w:rFonts w:ascii="Calibri" w:hAnsi="Calibri" w:cs="Calibri"/>
          <w:kern w:val="16"/>
          <w:sz w:val="24"/>
          <w:szCs w:val="24"/>
        </w:rPr>
      </w:pPr>
      <w:r w:rsidRPr="00AB5D97">
        <w:rPr>
          <w:rFonts w:ascii="Calibri" w:hAnsi="Calibri" w:cs="Calibri"/>
          <w:kern w:val="16"/>
          <w:sz w:val="24"/>
          <w:szCs w:val="24"/>
        </w:rPr>
        <w:t xml:space="preserve">O prazo de vigência da Contratação será de </w:t>
      </w:r>
      <w:r w:rsidR="00DB3A01">
        <w:rPr>
          <w:rFonts w:ascii="Calibri" w:hAnsi="Calibri" w:cs="Calibri"/>
          <w:kern w:val="16"/>
          <w:sz w:val="24"/>
          <w:szCs w:val="24"/>
        </w:rPr>
        <w:t>06 (seis) meses</w:t>
      </w:r>
      <w:r w:rsidRPr="00AB5D97">
        <w:rPr>
          <w:rFonts w:ascii="Calibri" w:hAnsi="Calibri" w:cs="Calibri"/>
          <w:kern w:val="16"/>
          <w:sz w:val="24"/>
          <w:szCs w:val="24"/>
        </w:rPr>
        <w:t xml:space="preserve">, a partir da data da sua assinatura, podendo, por interesse da Administração, ser prorrogado por períodos iguais e sucessivos, </w:t>
      </w:r>
      <w:r w:rsidR="00CC78A4">
        <w:rPr>
          <w:rFonts w:ascii="Calibri" w:hAnsi="Calibri" w:cs="Calibri"/>
          <w:kern w:val="16"/>
          <w:sz w:val="24"/>
          <w:szCs w:val="24"/>
        </w:rPr>
        <w:t>de acordo com a legislação vigente</w:t>
      </w:r>
      <w:r w:rsidR="005B645C">
        <w:rPr>
          <w:rFonts w:ascii="Calibri" w:hAnsi="Calibri" w:cs="Calibri"/>
          <w:kern w:val="16"/>
          <w:sz w:val="24"/>
          <w:szCs w:val="24"/>
        </w:rPr>
        <w:t>.</w:t>
      </w:r>
    </w:p>
    <w:p w14:paraId="49497423" w14:textId="77777777" w:rsidR="00020EE8" w:rsidRDefault="00020EE8" w:rsidP="00020EE8">
      <w:pPr>
        <w:autoSpaceDE w:val="0"/>
        <w:autoSpaceDN w:val="0"/>
        <w:adjustRightInd w:val="0"/>
        <w:spacing w:after="0" w:line="276" w:lineRule="auto"/>
        <w:jc w:val="both"/>
        <w:rPr>
          <w:rFonts w:ascii="Calibri" w:hAnsi="Calibri" w:cs="Calibri"/>
          <w:b/>
          <w:bCs/>
          <w:sz w:val="24"/>
          <w:szCs w:val="24"/>
        </w:rPr>
      </w:pPr>
    </w:p>
    <w:p w14:paraId="21F930B8" w14:textId="77777777" w:rsidR="007333E3" w:rsidRDefault="007333E3" w:rsidP="00020EE8">
      <w:pPr>
        <w:autoSpaceDE w:val="0"/>
        <w:autoSpaceDN w:val="0"/>
        <w:adjustRightInd w:val="0"/>
        <w:spacing w:after="0" w:line="276" w:lineRule="auto"/>
        <w:jc w:val="both"/>
        <w:rPr>
          <w:rFonts w:ascii="Calibri" w:hAnsi="Calibri" w:cs="Calibri"/>
          <w:b/>
          <w:bCs/>
          <w:sz w:val="24"/>
          <w:szCs w:val="24"/>
        </w:rPr>
      </w:pPr>
    </w:p>
    <w:p w14:paraId="6FCEB9B0" w14:textId="77777777" w:rsidR="007333E3" w:rsidRDefault="007333E3" w:rsidP="00020EE8">
      <w:pPr>
        <w:autoSpaceDE w:val="0"/>
        <w:autoSpaceDN w:val="0"/>
        <w:adjustRightInd w:val="0"/>
        <w:spacing w:after="0" w:line="276" w:lineRule="auto"/>
        <w:jc w:val="both"/>
        <w:rPr>
          <w:rFonts w:ascii="Calibri" w:hAnsi="Calibri" w:cs="Calibri"/>
          <w:b/>
          <w:bCs/>
          <w:sz w:val="24"/>
          <w:szCs w:val="24"/>
        </w:rPr>
      </w:pPr>
    </w:p>
    <w:p w14:paraId="68B693A4" w14:textId="77777777" w:rsidR="00020EE8" w:rsidRPr="004E56F8" w:rsidRDefault="00020EE8" w:rsidP="004E56F8">
      <w:pPr>
        <w:numPr>
          <w:ilvl w:val="0"/>
          <w:numId w:val="14"/>
        </w:numPr>
        <w:autoSpaceDE w:val="0"/>
        <w:autoSpaceDN w:val="0"/>
        <w:adjustRightInd w:val="0"/>
        <w:spacing w:after="0" w:line="276" w:lineRule="auto"/>
        <w:contextualSpacing/>
        <w:jc w:val="both"/>
        <w:rPr>
          <w:rFonts w:ascii="Calibri" w:hAnsi="Calibri" w:cs="Calibri"/>
          <w:b/>
          <w:kern w:val="16"/>
          <w:sz w:val="24"/>
          <w:szCs w:val="24"/>
        </w:rPr>
      </w:pPr>
      <w:r w:rsidRPr="004E56F8">
        <w:rPr>
          <w:rFonts w:ascii="Calibri" w:hAnsi="Calibri" w:cs="Calibri"/>
          <w:b/>
          <w:kern w:val="16"/>
          <w:sz w:val="24"/>
          <w:szCs w:val="24"/>
        </w:rPr>
        <w:t>DISPOSIÇÕES FINAIS</w:t>
      </w:r>
    </w:p>
    <w:p w14:paraId="3F4ADA69" w14:textId="77777777" w:rsidR="00020EE8" w:rsidRPr="00AB5D97" w:rsidRDefault="00020EE8" w:rsidP="00020EE8">
      <w:pPr>
        <w:autoSpaceDE w:val="0"/>
        <w:autoSpaceDN w:val="0"/>
        <w:adjustRightInd w:val="0"/>
        <w:spacing w:after="0" w:line="276" w:lineRule="auto"/>
        <w:ind w:left="1080"/>
        <w:contextualSpacing/>
        <w:jc w:val="both"/>
        <w:rPr>
          <w:rFonts w:ascii="Calibri" w:hAnsi="Calibri" w:cs="Calibri"/>
          <w:b/>
          <w:kern w:val="16"/>
          <w:sz w:val="24"/>
          <w:szCs w:val="24"/>
        </w:rPr>
      </w:pPr>
    </w:p>
    <w:p w14:paraId="35A9D433" w14:textId="77777777" w:rsidR="00020EE8" w:rsidRPr="00AB5D97" w:rsidRDefault="00020EE8" w:rsidP="0059275D">
      <w:pPr>
        <w:autoSpaceDE w:val="0"/>
        <w:autoSpaceDN w:val="0"/>
        <w:adjustRightInd w:val="0"/>
        <w:spacing w:after="0" w:line="276" w:lineRule="auto"/>
        <w:ind w:left="709"/>
        <w:jc w:val="both"/>
        <w:rPr>
          <w:rFonts w:ascii="Calibri" w:hAnsi="Calibri" w:cs="Calibri"/>
          <w:kern w:val="16"/>
          <w:sz w:val="24"/>
          <w:szCs w:val="24"/>
        </w:rPr>
      </w:pPr>
      <w:r w:rsidRPr="00AB5D97">
        <w:rPr>
          <w:rFonts w:ascii="Calibri" w:hAnsi="Calibri" w:cs="Calibri"/>
          <w:kern w:val="16"/>
          <w:sz w:val="24"/>
          <w:szCs w:val="24"/>
        </w:rPr>
        <w:t>Este termo de referência, visa atender as exigências legais para o procedimento  licitatório, constando todas as condições necessárias e suficientes, ficando proibido por este termo exigir clausulas ou condições que comprometam, restrinjam, ou frustrem o caráter competitivo e estabeleçam preferências ou destinações em razão de naturalidade dos licitantes ou de qualquer outra circunstância impertinente ou irrelevante para sua especificação, conforme disposto nos incisos I, II e III do art. 3º da Lei Nº. 10.520/02.</w:t>
      </w:r>
    </w:p>
    <w:p w14:paraId="4F3E6B23" w14:textId="77777777" w:rsidR="00020EE8" w:rsidRPr="00AB5D97" w:rsidRDefault="002E33CD" w:rsidP="0059275D">
      <w:pPr>
        <w:autoSpaceDE w:val="0"/>
        <w:autoSpaceDN w:val="0"/>
        <w:adjustRightInd w:val="0"/>
        <w:spacing w:after="0" w:line="276" w:lineRule="auto"/>
        <w:ind w:left="709"/>
        <w:jc w:val="both"/>
        <w:rPr>
          <w:rFonts w:ascii="Calibri" w:hAnsi="Calibri" w:cs="Calibri"/>
          <w:b/>
          <w:bCs/>
          <w:sz w:val="24"/>
          <w:szCs w:val="24"/>
        </w:rPr>
      </w:pPr>
      <w:r>
        <w:rPr>
          <w:rFonts w:ascii="Calibri" w:hAnsi="Calibri" w:cs="Calibri"/>
          <w:kern w:val="16"/>
          <w:sz w:val="24"/>
          <w:szCs w:val="24"/>
        </w:rPr>
        <w:t>Reproduza-se fielmente este T</w:t>
      </w:r>
      <w:r w:rsidR="00020EE8" w:rsidRPr="00AB5D97">
        <w:rPr>
          <w:rFonts w:ascii="Calibri" w:hAnsi="Calibri" w:cs="Calibri"/>
          <w:kern w:val="16"/>
          <w:sz w:val="24"/>
          <w:szCs w:val="24"/>
        </w:rPr>
        <w:t>e</w:t>
      </w:r>
      <w:r>
        <w:rPr>
          <w:rFonts w:ascii="Calibri" w:hAnsi="Calibri" w:cs="Calibri"/>
          <w:kern w:val="16"/>
          <w:sz w:val="24"/>
          <w:szCs w:val="24"/>
        </w:rPr>
        <w:t xml:space="preserve">rmo de Referência na minuta do </w:t>
      </w:r>
      <w:r w:rsidR="005B645C">
        <w:rPr>
          <w:rFonts w:ascii="Calibri" w:hAnsi="Calibri" w:cs="Calibri"/>
          <w:kern w:val="16"/>
          <w:sz w:val="24"/>
          <w:szCs w:val="24"/>
        </w:rPr>
        <w:t>E</w:t>
      </w:r>
      <w:r w:rsidR="005B645C" w:rsidRPr="00AB5D97">
        <w:rPr>
          <w:rFonts w:ascii="Calibri" w:hAnsi="Calibri" w:cs="Calibri"/>
          <w:kern w:val="16"/>
          <w:sz w:val="24"/>
          <w:szCs w:val="24"/>
        </w:rPr>
        <w:t>dital.</w:t>
      </w:r>
    </w:p>
    <w:p w14:paraId="28A109EA" w14:textId="77777777" w:rsidR="00020EE8" w:rsidRDefault="00020EE8" w:rsidP="00020EE8">
      <w:pPr>
        <w:autoSpaceDE w:val="0"/>
        <w:autoSpaceDN w:val="0"/>
        <w:adjustRightInd w:val="0"/>
        <w:spacing w:after="0" w:line="276" w:lineRule="auto"/>
        <w:jc w:val="both"/>
        <w:rPr>
          <w:rFonts w:ascii="Calibri" w:hAnsi="Calibri" w:cs="Calibri"/>
          <w:b/>
          <w:kern w:val="16"/>
          <w:sz w:val="24"/>
          <w:szCs w:val="24"/>
        </w:rPr>
      </w:pPr>
    </w:p>
    <w:p w14:paraId="45061493" w14:textId="77777777" w:rsidR="00254357" w:rsidRDefault="00254357" w:rsidP="00020EE8">
      <w:pPr>
        <w:autoSpaceDE w:val="0"/>
        <w:autoSpaceDN w:val="0"/>
        <w:adjustRightInd w:val="0"/>
        <w:spacing w:after="0" w:line="276" w:lineRule="auto"/>
        <w:jc w:val="both"/>
        <w:rPr>
          <w:rFonts w:ascii="Calibri" w:hAnsi="Calibri" w:cs="Calibri"/>
          <w:b/>
          <w:kern w:val="16"/>
          <w:sz w:val="24"/>
          <w:szCs w:val="24"/>
        </w:rPr>
      </w:pPr>
    </w:p>
    <w:p w14:paraId="15501895" w14:textId="77777777" w:rsidR="00254357" w:rsidRPr="00AB5D97" w:rsidRDefault="00254357" w:rsidP="00020EE8">
      <w:pPr>
        <w:autoSpaceDE w:val="0"/>
        <w:autoSpaceDN w:val="0"/>
        <w:adjustRightInd w:val="0"/>
        <w:spacing w:after="0" w:line="276" w:lineRule="auto"/>
        <w:jc w:val="both"/>
        <w:rPr>
          <w:rFonts w:ascii="Calibri" w:hAnsi="Calibri" w:cs="Calibri"/>
          <w:b/>
          <w:kern w:val="16"/>
          <w:sz w:val="24"/>
          <w:szCs w:val="24"/>
        </w:rPr>
      </w:pPr>
    </w:p>
    <w:p w14:paraId="3CCBC30D" w14:textId="77777777" w:rsidR="00020EE8" w:rsidRPr="00AB5D97" w:rsidRDefault="00020EE8" w:rsidP="00020EE8">
      <w:pPr>
        <w:autoSpaceDE w:val="0"/>
        <w:autoSpaceDN w:val="0"/>
        <w:adjustRightInd w:val="0"/>
        <w:spacing w:after="0" w:line="276" w:lineRule="auto"/>
        <w:rPr>
          <w:rFonts w:ascii="Calibri" w:hAnsi="Calibri" w:cs="Calibri"/>
          <w:sz w:val="24"/>
          <w:szCs w:val="24"/>
        </w:rPr>
      </w:pPr>
    </w:p>
    <w:p w14:paraId="7006A907" w14:textId="77777777" w:rsidR="00020EE8" w:rsidRPr="00AB5D97" w:rsidRDefault="005812AA" w:rsidP="00020EE8">
      <w:pPr>
        <w:spacing w:after="200" w:line="276" w:lineRule="auto"/>
        <w:jc w:val="center"/>
        <w:rPr>
          <w:rFonts w:ascii="Calibri" w:hAnsi="Calibri" w:cs="Calibri"/>
          <w:kern w:val="16"/>
          <w:sz w:val="24"/>
          <w:szCs w:val="24"/>
        </w:rPr>
      </w:pPr>
      <w:proofErr w:type="gramStart"/>
      <w:r>
        <w:rPr>
          <w:rFonts w:ascii="Calibri" w:hAnsi="Calibri" w:cs="Calibri"/>
          <w:kern w:val="16"/>
          <w:sz w:val="24"/>
          <w:szCs w:val="24"/>
        </w:rPr>
        <w:t xml:space="preserve">Petrópolis,   </w:t>
      </w:r>
      <w:proofErr w:type="gramEnd"/>
      <w:r>
        <w:rPr>
          <w:rFonts w:ascii="Calibri" w:hAnsi="Calibri" w:cs="Calibri"/>
          <w:kern w:val="16"/>
          <w:sz w:val="24"/>
          <w:szCs w:val="24"/>
        </w:rPr>
        <w:t xml:space="preserve">    /    </w:t>
      </w:r>
      <w:r w:rsidR="00020EE8" w:rsidRPr="00AB5D97">
        <w:rPr>
          <w:rFonts w:ascii="Calibri" w:hAnsi="Calibri" w:cs="Calibri"/>
          <w:kern w:val="16"/>
          <w:sz w:val="24"/>
          <w:szCs w:val="24"/>
        </w:rPr>
        <w:t>/ de 202</w:t>
      </w:r>
      <w:r w:rsidR="00BF5D4F">
        <w:rPr>
          <w:rFonts w:ascii="Calibri" w:hAnsi="Calibri" w:cs="Calibri"/>
          <w:kern w:val="16"/>
          <w:sz w:val="24"/>
          <w:szCs w:val="24"/>
        </w:rPr>
        <w:t>4</w:t>
      </w:r>
      <w:r>
        <w:rPr>
          <w:rFonts w:ascii="Calibri" w:hAnsi="Calibri" w:cs="Calibri"/>
          <w:kern w:val="16"/>
          <w:sz w:val="24"/>
          <w:szCs w:val="24"/>
        </w:rPr>
        <w:t>.</w:t>
      </w:r>
    </w:p>
    <w:p w14:paraId="4A8F738B" w14:textId="77777777" w:rsidR="00020EE8" w:rsidRPr="00AB5D97" w:rsidRDefault="00020EE8" w:rsidP="00020EE8">
      <w:pPr>
        <w:spacing w:after="200" w:line="276" w:lineRule="auto"/>
        <w:jc w:val="center"/>
        <w:rPr>
          <w:rFonts w:ascii="Calibri" w:hAnsi="Calibri" w:cs="Calibri"/>
          <w:kern w:val="16"/>
          <w:sz w:val="24"/>
          <w:szCs w:val="24"/>
        </w:rPr>
      </w:pPr>
    </w:p>
    <w:p w14:paraId="7C507B07" w14:textId="77777777" w:rsidR="00020EE8" w:rsidRPr="00AB5D97" w:rsidRDefault="00020EE8" w:rsidP="007333E3">
      <w:pPr>
        <w:spacing w:after="200" w:line="276" w:lineRule="auto"/>
        <w:jc w:val="center"/>
        <w:rPr>
          <w:rFonts w:ascii="Calibri" w:hAnsi="Calibri" w:cs="Calibri"/>
          <w:kern w:val="16"/>
          <w:sz w:val="24"/>
          <w:szCs w:val="24"/>
        </w:rPr>
      </w:pPr>
    </w:p>
    <w:p w14:paraId="368CAC16" w14:textId="77777777" w:rsidR="007333E3" w:rsidRPr="00A372BE" w:rsidRDefault="009D5FA4" w:rsidP="007333E3">
      <w:pPr>
        <w:pStyle w:val="Corpodetexto"/>
        <w:spacing w:line="276" w:lineRule="auto"/>
        <w:jc w:val="center"/>
        <w:rPr>
          <w:szCs w:val="24"/>
        </w:rPr>
      </w:pPr>
      <w:r>
        <w:rPr>
          <w:noProof/>
          <w:snapToGrid/>
          <w:szCs w:val="24"/>
        </w:rPr>
        <w:pict w14:anchorId="441D181F">
          <v:shapetype id="_x0000_t32" coordsize="21600,21600" o:spt="32" o:oned="t" path="m,l21600,21600e" filled="f">
            <v:path arrowok="t" fillok="f" o:connecttype="none"/>
            <o:lock v:ext="edit" shapetype="t"/>
          </v:shapetype>
          <v:shape id="_x0000_s1026" type="#_x0000_t32" style="position:absolute;left:0;text-align:left;margin-left:106.2pt;margin-top:6.9pt;width:219pt;height:0;z-index:251660288" o:connectortype="straight"/>
        </w:pict>
      </w:r>
    </w:p>
    <w:p w14:paraId="4DB29B3D" w14:textId="77777777" w:rsidR="007333E3" w:rsidRPr="000029F9" w:rsidRDefault="007333E3" w:rsidP="007333E3">
      <w:pPr>
        <w:pStyle w:val="Corpodetexto"/>
        <w:spacing w:line="276" w:lineRule="auto"/>
        <w:jc w:val="center"/>
        <w:rPr>
          <w:szCs w:val="24"/>
        </w:rPr>
      </w:pPr>
      <w:r>
        <w:rPr>
          <w:szCs w:val="24"/>
        </w:rPr>
        <w:t>Ricardo Bandeira Emmel</w:t>
      </w:r>
    </w:p>
    <w:p w14:paraId="57FA456E" w14:textId="77777777" w:rsidR="007333E3" w:rsidRDefault="007333E3" w:rsidP="007333E3">
      <w:pPr>
        <w:pStyle w:val="Corpodetexto"/>
        <w:spacing w:line="276" w:lineRule="auto"/>
        <w:jc w:val="center"/>
        <w:rPr>
          <w:szCs w:val="24"/>
        </w:rPr>
      </w:pPr>
      <w:r w:rsidRPr="00A372BE">
        <w:rPr>
          <w:szCs w:val="24"/>
        </w:rPr>
        <w:t>Superintendente de Regulação Controle e Avaliação</w:t>
      </w:r>
    </w:p>
    <w:p w14:paraId="374677BC" w14:textId="77777777" w:rsidR="007333E3" w:rsidRPr="004872DA" w:rsidRDefault="007333E3" w:rsidP="007333E3">
      <w:pPr>
        <w:pStyle w:val="Corpodetexto"/>
        <w:spacing w:line="276" w:lineRule="auto"/>
        <w:jc w:val="center"/>
        <w:rPr>
          <w:szCs w:val="24"/>
        </w:rPr>
      </w:pPr>
      <w:r>
        <w:rPr>
          <w:szCs w:val="24"/>
        </w:rPr>
        <w:t>Mat. 2353 SRCA/SMS</w:t>
      </w:r>
    </w:p>
    <w:p w14:paraId="256C3AEB" w14:textId="77777777" w:rsidR="00020EE8" w:rsidRPr="00AB5D97" w:rsidRDefault="00020EE8" w:rsidP="007333E3">
      <w:pPr>
        <w:jc w:val="center"/>
        <w:rPr>
          <w:rFonts w:ascii="Calibri" w:hAnsi="Calibri" w:cs="Calibri"/>
          <w:sz w:val="24"/>
          <w:szCs w:val="24"/>
        </w:rPr>
      </w:pPr>
    </w:p>
    <w:sectPr w:rsidR="00020EE8" w:rsidRPr="00AB5D97" w:rsidSect="007333E3">
      <w:headerReference w:type="default" r:id="rId8"/>
      <w:footerReference w:type="default" r:id="rId9"/>
      <w:pgSz w:w="11906" w:h="16838"/>
      <w:pgMar w:top="1417" w:right="849" w:bottom="1417" w:left="1134" w:header="70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641A9" w14:textId="77777777" w:rsidR="00B62CC0" w:rsidRDefault="00B62CC0" w:rsidP="00020EE8">
      <w:pPr>
        <w:spacing w:after="0" w:line="240" w:lineRule="auto"/>
      </w:pPr>
      <w:r>
        <w:separator/>
      </w:r>
    </w:p>
  </w:endnote>
  <w:endnote w:type="continuationSeparator" w:id="0">
    <w:p w14:paraId="0C249F4F" w14:textId="77777777" w:rsidR="00B62CC0" w:rsidRDefault="00B62CC0" w:rsidP="0002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549658"/>
      <w:docPartObj>
        <w:docPartGallery w:val="Page Numbers (Bottom of Page)"/>
        <w:docPartUnique/>
      </w:docPartObj>
    </w:sdtPr>
    <w:sdtEndPr/>
    <w:sdtContent>
      <w:p w14:paraId="75CD8002" w14:textId="77777777" w:rsidR="00B62CC0" w:rsidRDefault="00B62CC0">
        <w:pPr>
          <w:pStyle w:val="Rodap"/>
          <w:jc w:val="right"/>
        </w:pPr>
        <w:r w:rsidRPr="00F02847">
          <w:rPr>
            <w:rFonts w:cs="Arial"/>
            <w:i/>
            <w:sz w:val="18"/>
            <w:szCs w:val="18"/>
          </w:rPr>
          <w:t>Rua Teresa, 1515 – 2º Piso – Centro Administrativo Frei Antônio Moser</w:t>
        </w:r>
        <w:r>
          <w:rPr>
            <w:rFonts w:cs="Arial"/>
            <w:i/>
            <w:sz w:val="18"/>
            <w:szCs w:val="18"/>
          </w:rPr>
          <w:t>-</w:t>
        </w:r>
        <w:r w:rsidRPr="00F02847">
          <w:rPr>
            <w:rFonts w:cs="Arial"/>
            <w:i/>
            <w:sz w:val="18"/>
            <w:szCs w:val="18"/>
          </w:rPr>
          <w:t xml:space="preserve"> Alto da Serra – Petrópolis – RJ – CEP: 25635-530</w:t>
        </w:r>
        <w:r>
          <w:rPr>
            <w:rFonts w:cs="Arial"/>
            <w:i/>
            <w:sz w:val="18"/>
            <w:szCs w:val="18"/>
          </w:rPr>
          <w:t xml:space="preserve">        </w:t>
        </w:r>
        <w:r w:rsidR="009D5FA4">
          <w:fldChar w:fldCharType="begin"/>
        </w:r>
        <w:r w:rsidR="009D5FA4">
          <w:instrText xml:space="preserve"> PAGE   \* MERGEFORMAT </w:instrText>
        </w:r>
        <w:r w:rsidR="009D5FA4">
          <w:fldChar w:fldCharType="separate"/>
        </w:r>
        <w:r w:rsidR="00A9333F">
          <w:rPr>
            <w:noProof/>
          </w:rPr>
          <w:t>12</w:t>
        </w:r>
        <w:r w:rsidR="009D5FA4">
          <w:rPr>
            <w:noProof/>
          </w:rPr>
          <w:fldChar w:fldCharType="end"/>
        </w:r>
      </w:p>
    </w:sdtContent>
  </w:sdt>
  <w:p w14:paraId="67B4BDF1" w14:textId="77777777" w:rsidR="00B62CC0" w:rsidRDefault="00B62C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8D874" w14:textId="77777777" w:rsidR="00B62CC0" w:rsidRDefault="00B62CC0" w:rsidP="00020EE8">
      <w:pPr>
        <w:spacing w:after="0" w:line="240" w:lineRule="auto"/>
      </w:pPr>
      <w:r>
        <w:separator/>
      </w:r>
    </w:p>
  </w:footnote>
  <w:footnote w:type="continuationSeparator" w:id="0">
    <w:p w14:paraId="320C452C" w14:textId="77777777" w:rsidR="00B62CC0" w:rsidRDefault="00B62CC0" w:rsidP="0002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38913" w14:textId="77777777" w:rsidR="00B62CC0" w:rsidRPr="00830A64" w:rsidRDefault="00B62CC0" w:rsidP="00830A64">
    <w:pPr>
      <w:pStyle w:val="Ttulo4"/>
      <w:spacing w:before="0" w:line="240" w:lineRule="auto"/>
      <w:jc w:val="center"/>
      <w:rPr>
        <w:rFonts w:ascii="Arial" w:hAnsi="Arial" w:cs="Arial"/>
        <w:b w:val="0"/>
        <w:i w:val="0"/>
        <w:color w:val="auto"/>
        <w:sz w:val="32"/>
        <w:szCs w:val="32"/>
      </w:rPr>
    </w:pPr>
    <w:r>
      <w:rPr>
        <w:rFonts w:ascii="Arial" w:hAnsi="Arial" w:cs="Arial"/>
        <w:b w:val="0"/>
        <w:i w:val="0"/>
        <w:noProof/>
        <w:color w:val="auto"/>
        <w:sz w:val="32"/>
        <w:szCs w:val="32"/>
        <w:lang w:eastAsia="pt-BR"/>
      </w:rPr>
      <w:drawing>
        <wp:anchor distT="0" distB="0" distL="114300" distR="114300" simplePos="0" relativeHeight="251659264" behindDoc="0" locked="0" layoutInCell="1" allowOverlap="1" wp14:anchorId="07A0ED97" wp14:editId="43C76D68">
          <wp:simplePos x="0" y="0"/>
          <wp:positionH relativeFrom="column">
            <wp:posOffset>5421630</wp:posOffset>
          </wp:positionH>
          <wp:positionV relativeFrom="paragraph">
            <wp:posOffset>121920</wp:posOffset>
          </wp:positionV>
          <wp:extent cx="917575" cy="590550"/>
          <wp:effectExtent l="19050" t="0" r="0" b="0"/>
          <wp:wrapNone/>
          <wp:docPr id="1" name="Imagem 1"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
                  <pic:cNvPicPr>
                    <a:picLocks noChangeAspect="1" noChangeArrowheads="1"/>
                  </pic:cNvPicPr>
                </pic:nvPicPr>
                <pic:blipFill>
                  <a:blip r:embed="rId1"/>
                  <a:srcRect/>
                  <a:stretch>
                    <a:fillRect/>
                  </a:stretch>
                </pic:blipFill>
                <pic:spPr bwMode="auto">
                  <a:xfrm>
                    <a:off x="0" y="0"/>
                    <a:ext cx="917575" cy="590550"/>
                  </a:xfrm>
                  <a:prstGeom prst="rect">
                    <a:avLst/>
                  </a:prstGeom>
                  <a:noFill/>
                </pic:spPr>
              </pic:pic>
            </a:graphicData>
          </a:graphic>
        </wp:anchor>
      </w:drawing>
    </w:r>
    <w:r w:rsidRPr="00830A64">
      <w:rPr>
        <w:rFonts w:ascii="Arial" w:hAnsi="Arial" w:cs="Arial"/>
        <w:b w:val="0"/>
        <w:i w:val="0"/>
        <w:noProof/>
        <w:color w:val="auto"/>
        <w:sz w:val="32"/>
        <w:szCs w:val="32"/>
        <w:lang w:eastAsia="pt-BR"/>
      </w:rPr>
      <w:drawing>
        <wp:anchor distT="0" distB="0" distL="114300" distR="114300" simplePos="0" relativeHeight="251660288" behindDoc="0" locked="0" layoutInCell="1" allowOverlap="1" wp14:anchorId="54BD076C" wp14:editId="72D28F80">
          <wp:simplePos x="0" y="0"/>
          <wp:positionH relativeFrom="column">
            <wp:posOffset>-566420</wp:posOffset>
          </wp:positionH>
          <wp:positionV relativeFrom="paragraph">
            <wp:posOffset>-43180</wp:posOffset>
          </wp:positionV>
          <wp:extent cx="850900" cy="751840"/>
          <wp:effectExtent l="19050" t="0" r="635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50900" cy="751840"/>
                  </a:xfrm>
                  <a:prstGeom prst="rect">
                    <a:avLst/>
                  </a:prstGeom>
                  <a:noFill/>
                </pic:spPr>
              </pic:pic>
            </a:graphicData>
          </a:graphic>
        </wp:anchor>
      </w:drawing>
    </w:r>
    <w:r w:rsidRPr="00830A64">
      <w:rPr>
        <w:rFonts w:ascii="Arial" w:hAnsi="Arial" w:cs="Arial"/>
        <w:i w:val="0"/>
        <w:color w:val="auto"/>
        <w:sz w:val="32"/>
        <w:szCs w:val="32"/>
      </w:rPr>
      <w:t xml:space="preserve">PREFEITURAMUNICIPAL DE PETRÓPOLIS </w:t>
    </w:r>
  </w:p>
  <w:p w14:paraId="7E8E8945" w14:textId="77777777" w:rsidR="00B62CC0" w:rsidRPr="00830A64" w:rsidRDefault="00B62CC0" w:rsidP="00830A64">
    <w:pPr>
      <w:pStyle w:val="Ttulo4"/>
      <w:spacing w:before="0" w:line="240" w:lineRule="auto"/>
      <w:jc w:val="center"/>
      <w:rPr>
        <w:rFonts w:ascii="Arial" w:hAnsi="Arial" w:cs="Arial"/>
        <w:b w:val="0"/>
        <w:i w:val="0"/>
        <w:color w:val="auto"/>
        <w:sz w:val="32"/>
        <w:szCs w:val="32"/>
      </w:rPr>
    </w:pPr>
    <w:r w:rsidRPr="00830A64">
      <w:rPr>
        <w:rFonts w:ascii="Arial" w:hAnsi="Arial" w:cs="Arial"/>
        <w:i w:val="0"/>
        <w:color w:val="auto"/>
        <w:sz w:val="32"/>
        <w:szCs w:val="32"/>
      </w:rPr>
      <w:t>SECRETARIA MUNICIPAL DE SAÚDE</w:t>
    </w:r>
  </w:p>
  <w:p w14:paraId="3D35276F" w14:textId="77777777" w:rsidR="00B62CC0" w:rsidRPr="0059275D" w:rsidRDefault="00B62CC0" w:rsidP="00830A64">
    <w:pPr>
      <w:pStyle w:val="Ttulo9"/>
      <w:spacing w:before="0" w:line="240" w:lineRule="auto"/>
      <w:jc w:val="center"/>
      <w:rPr>
        <w:rFonts w:ascii="Arial" w:hAnsi="Arial" w:cs="Arial"/>
        <w:b/>
        <w:i w:val="0"/>
        <w:sz w:val="28"/>
        <w:szCs w:val="28"/>
      </w:rPr>
    </w:pPr>
    <w:r w:rsidRPr="0059275D">
      <w:rPr>
        <w:rFonts w:ascii="Arial" w:hAnsi="Arial" w:cs="Arial"/>
        <w:b/>
        <w:i w:val="0"/>
        <w:sz w:val="28"/>
        <w:szCs w:val="28"/>
      </w:rPr>
      <w:t>SUPERINTENDÊNCIA DE REGULAÇÃO, CONTROLE E</w:t>
    </w:r>
  </w:p>
  <w:p w14:paraId="3B36A178" w14:textId="77777777" w:rsidR="00B62CC0" w:rsidRPr="0059275D" w:rsidRDefault="00B62CC0" w:rsidP="00830A64">
    <w:pPr>
      <w:spacing w:line="240" w:lineRule="auto"/>
      <w:jc w:val="center"/>
      <w:rPr>
        <w:rFonts w:ascii="Arial" w:hAnsi="Arial" w:cs="Arial"/>
        <w:b/>
        <w:sz w:val="28"/>
        <w:szCs w:val="28"/>
      </w:rPr>
    </w:pPr>
    <w:r w:rsidRPr="0059275D">
      <w:rPr>
        <w:rFonts w:ascii="Arial" w:hAnsi="Arial" w:cs="Arial"/>
        <w:b/>
        <w:sz w:val="28"/>
        <w:szCs w:val="28"/>
      </w:rPr>
      <w:t>AVALIAÇÃO</w:t>
    </w:r>
  </w:p>
  <w:p w14:paraId="39DD51C2" w14:textId="77777777" w:rsidR="00B62CC0" w:rsidRPr="00830A64" w:rsidRDefault="00B62CC0">
    <w:pPr>
      <w:pStyle w:val="Cabealh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317"/>
    <w:multiLevelType w:val="hybridMultilevel"/>
    <w:tmpl w:val="377283E8"/>
    <w:lvl w:ilvl="0" w:tplc="04160009">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100B1800"/>
    <w:multiLevelType w:val="hybridMultilevel"/>
    <w:tmpl w:val="F8C89208"/>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2" w15:restartNumberingAfterBreak="0">
    <w:nsid w:val="17280FB1"/>
    <w:multiLevelType w:val="hybridMultilevel"/>
    <w:tmpl w:val="62E422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BB427E"/>
    <w:multiLevelType w:val="multilevel"/>
    <w:tmpl w:val="C36A4D5A"/>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6BB7E40"/>
    <w:multiLevelType w:val="hybridMultilevel"/>
    <w:tmpl w:val="B322A338"/>
    <w:lvl w:ilvl="0" w:tplc="E62A9B5C">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34306386"/>
    <w:multiLevelType w:val="hybridMultilevel"/>
    <w:tmpl w:val="FED6E1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9B76750"/>
    <w:multiLevelType w:val="hybridMultilevel"/>
    <w:tmpl w:val="D6587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BA355E"/>
    <w:multiLevelType w:val="hybridMultilevel"/>
    <w:tmpl w:val="55DEA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01814C5"/>
    <w:multiLevelType w:val="hybridMultilevel"/>
    <w:tmpl w:val="1F989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088608F"/>
    <w:multiLevelType w:val="hybridMultilevel"/>
    <w:tmpl w:val="43964D5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49C39E9"/>
    <w:multiLevelType w:val="hybridMultilevel"/>
    <w:tmpl w:val="8976E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1A348F"/>
    <w:multiLevelType w:val="hybridMultilevel"/>
    <w:tmpl w:val="89D654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39760D6"/>
    <w:multiLevelType w:val="hybridMultilevel"/>
    <w:tmpl w:val="924268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3F21374"/>
    <w:multiLevelType w:val="hybridMultilevel"/>
    <w:tmpl w:val="21EEF98E"/>
    <w:lvl w:ilvl="0" w:tplc="0416000B">
      <w:start w:val="1"/>
      <w:numFmt w:val="bullet"/>
      <w:lvlText w:val=""/>
      <w:lvlJc w:val="left"/>
      <w:pPr>
        <w:ind w:left="765" w:hanging="360"/>
      </w:pPr>
      <w:rPr>
        <w:rFonts w:ascii="Wingdings" w:hAnsi="Wingdings"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4" w15:restartNumberingAfterBreak="0">
    <w:nsid w:val="666C0672"/>
    <w:multiLevelType w:val="hybridMultilevel"/>
    <w:tmpl w:val="D654DD72"/>
    <w:lvl w:ilvl="0" w:tplc="04160001">
      <w:start w:val="1"/>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15" w15:restartNumberingAfterBreak="0">
    <w:nsid w:val="66BE4B11"/>
    <w:multiLevelType w:val="hybridMultilevel"/>
    <w:tmpl w:val="4400296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8175B5"/>
    <w:multiLevelType w:val="hybridMultilevel"/>
    <w:tmpl w:val="2B608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AEB7A1D"/>
    <w:multiLevelType w:val="hybridMultilevel"/>
    <w:tmpl w:val="13F4C36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6B474068"/>
    <w:multiLevelType w:val="hybridMultilevel"/>
    <w:tmpl w:val="071879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C793EB3"/>
    <w:multiLevelType w:val="hybridMultilevel"/>
    <w:tmpl w:val="3992ED8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78750410"/>
    <w:multiLevelType w:val="hybridMultilevel"/>
    <w:tmpl w:val="F62EE4D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79201324"/>
    <w:multiLevelType w:val="hybridMultilevel"/>
    <w:tmpl w:val="FB6ABF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E1C3E2C"/>
    <w:multiLevelType w:val="hybridMultilevel"/>
    <w:tmpl w:val="ABA422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EC52D8B"/>
    <w:multiLevelType w:val="hybridMultilevel"/>
    <w:tmpl w:val="B78C07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653370668">
    <w:abstractNumId w:val="11"/>
  </w:num>
  <w:num w:numId="2" w16cid:durableId="1398014847">
    <w:abstractNumId w:val="13"/>
  </w:num>
  <w:num w:numId="3" w16cid:durableId="1521240808">
    <w:abstractNumId w:val="21"/>
  </w:num>
  <w:num w:numId="4" w16cid:durableId="1334912803">
    <w:abstractNumId w:val="1"/>
  </w:num>
  <w:num w:numId="5" w16cid:durableId="1952543155">
    <w:abstractNumId w:val="15"/>
  </w:num>
  <w:num w:numId="6" w16cid:durableId="676343890">
    <w:abstractNumId w:val="22"/>
  </w:num>
  <w:num w:numId="7" w16cid:durableId="1572733350">
    <w:abstractNumId w:val="12"/>
  </w:num>
  <w:num w:numId="8" w16cid:durableId="1421293265">
    <w:abstractNumId w:val="18"/>
  </w:num>
  <w:num w:numId="9" w16cid:durableId="92560017">
    <w:abstractNumId w:val="6"/>
  </w:num>
  <w:num w:numId="10" w16cid:durableId="1938244753">
    <w:abstractNumId w:val="2"/>
  </w:num>
  <w:num w:numId="11" w16cid:durableId="2065836281">
    <w:abstractNumId w:val="8"/>
  </w:num>
  <w:num w:numId="12" w16cid:durableId="1993412839">
    <w:abstractNumId w:val="16"/>
  </w:num>
  <w:num w:numId="13" w16cid:durableId="1143891019">
    <w:abstractNumId w:val="4"/>
  </w:num>
  <w:num w:numId="14" w16cid:durableId="147479310">
    <w:abstractNumId w:val="3"/>
  </w:num>
  <w:num w:numId="15" w16cid:durableId="1482425688">
    <w:abstractNumId w:val="23"/>
  </w:num>
  <w:num w:numId="16" w16cid:durableId="87890443">
    <w:abstractNumId w:val="9"/>
  </w:num>
  <w:num w:numId="17" w16cid:durableId="952518128">
    <w:abstractNumId w:val="7"/>
  </w:num>
  <w:num w:numId="18" w16cid:durableId="1871648454">
    <w:abstractNumId w:val="20"/>
  </w:num>
  <w:num w:numId="19" w16cid:durableId="523131928">
    <w:abstractNumId w:val="19"/>
  </w:num>
  <w:num w:numId="20" w16cid:durableId="1167944737">
    <w:abstractNumId w:val="10"/>
  </w:num>
  <w:num w:numId="21" w16cid:durableId="1085761879">
    <w:abstractNumId w:val="5"/>
  </w:num>
  <w:num w:numId="22" w16cid:durableId="607078597">
    <w:abstractNumId w:val="14"/>
  </w:num>
  <w:num w:numId="23" w16cid:durableId="206723834">
    <w:abstractNumId w:val="0"/>
  </w:num>
  <w:num w:numId="24" w16cid:durableId="1891036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EE8"/>
    <w:rsid w:val="00020EE8"/>
    <w:rsid w:val="000406F1"/>
    <w:rsid w:val="00053934"/>
    <w:rsid w:val="00086223"/>
    <w:rsid w:val="00087070"/>
    <w:rsid w:val="00091BC0"/>
    <w:rsid w:val="00091FEE"/>
    <w:rsid w:val="000B535B"/>
    <w:rsid w:val="000C0C88"/>
    <w:rsid w:val="000C16DD"/>
    <w:rsid w:val="000E0730"/>
    <w:rsid w:val="001034F3"/>
    <w:rsid w:val="0011520F"/>
    <w:rsid w:val="0013062D"/>
    <w:rsid w:val="001402B3"/>
    <w:rsid w:val="00146B9E"/>
    <w:rsid w:val="001B4DAA"/>
    <w:rsid w:val="001B5B31"/>
    <w:rsid w:val="00254357"/>
    <w:rsid w:val="0026524D"/>
    <w:rsid w:val="00270BC6"/>
    <w:rsid w:val="00292BE7"/>
    <w:rsid w:val="0029469B"/>
    <w:rsid w:val="002A7098"/>
    <w:rsid w:val="002A7DF8"/>
    <w:rsid w:val="002C73A4"/>
    <w:rsid w:val="002E33CD"/>
    <w:rsid w:val="00306C6B"/>
    <w:rsid w:val="00315DD0"/>
    <w:rsid w:val="00362671"/>
    <w:rsid w:val="00384165"/>
    <w:rsid w:val="003B65D3"/>
    <w:rsid w:val="003F6A0F"/>
    <w:rsid w:val="00400C99"/>
    <w:rsid w:val="004040D8"/>
    <w:rsid w:val="00413928"/>
    <w:rsid w:val="00417DF5"/>
    <w:rsid w:val="00420466"/>
    <w:rsid w:val="004375E2"/>
    <w:rsid w:val="00461436"/>
    <w:rsid w:val="004732B1"/>
    <w:rsid w:val="004C6ACE"/>
    <w:rsid w:val="004D2346"/>
    <w:rsid w:val="004E56F8"/>
    <w:rsid w:val="004F0DCD"/>
    <w:rsid w:val="00524387"/>
    <w:rsid w:val="00540361"/>
    <w:rsid w:val="005477E0"/>
    <w:rsid w:val="005812AA"/>
    <w:rsid w:val="005876B6"/>
    <w:rsid w:val="00587AAD"/>
    <w:rsid w:val="0059275D"/>
    <w:rsid w:val="005A43BD"/>
    <w:rsid w:val="005A79EB"/>
    <w:rsid w:val="005B10FF"/>
    <w:rsid w:val="005B645C"/>
    <w:rsid w:val="005C0020"/>
    <w:rsid w:val="005D6A88"/>
    <w:rsid w:val="006539E4"/>
    <w:rsid w:val="006A37BD"/>
    <w:rsid w:val="006B3964"/>
    <w:rsid w:val="006B6958"/>
    <w:rsid w:val="007200E5"/>
    <w:rsid w:val="007333E3"/>
    <w:rsid w:val="0075581E"/>
    <w:rsid w:val="0075734A"/>
    <w:rsid w:val="007C761D"/>
    <w:rsid w:val="00806C09"/>
    <w:rsid w:val="00830A64"/>
    <w:rsid w:val="00835BF5"/>
    <w:rsid w:val="00862524"/>
    <w:rsid w:val="00874D8C"/>
    <w:rsid w:val="00881A34"/>
    <w:rsid w:val="00887773"/>
    <w:rsid w:val="008F2A8C"/>
    <w:rsid w:val="00924D87"/>
    <w:rsid w:val="00926CBF"/>
    <w:rsid w:val="009541D6"/>
    <w:rsid w:val="009648C8"/>
    <w:rsid w:val="0097265B"/>
    <w:rsid w:val="009C5928"/>
    <w:rsid w:val="009D5FA4"/>
    <w:rsid w:val="00A35F9C"/>
    <w:rsid w:val="00A51600"/>
    <w:rsid w:val="00A82C0F"/>
    <w:rsid w:val="00A9333F"/>
    <w:rsid w:val="00AB4164"/>
    <w:rsid w:val="00AB5D97"/>
    <w:rsid w:val="00AE58ED"/>
    <w:rsid w:val="00B350E6"/>
    <w:rsid w:val="00B40F94"/>
    <w:rsid w:val="00B459ED"/>
    <w:rsid w:val="00B5039E"/>
    <w:rsid w:val="00B62CC0"/>
    <w:rsid w:val="00BA53B9"/>
    <w:rsid w:val="00BD3B61"/>
    <w:rsid w:val="00BF5D4F"/>
    <w:rsid w:val="00BF6F45"/>
    <w:rsid w:val="00C759F8"/>
    <w:rsid w:val="00C75F92"/>
    <w:rsid w:val="00C96766"/>
    <w:rsid w:val="00CC25AF"/>
    <w:rsid w:val="00CC78A4"/>
    <w:rsid w:val="00CD0037"/>
    <w:rsid w:val="00D05E61"/>
    <w:rsid w:val="00D34D42"/>
    <w:rsid w:val="00D40969"/>
    <w:rsid w:val="00D43985"/>
    <w:rsid w:val="00D57855"/>
    <w:rsid w:val="00D640D4"/>
    <w:rsid w:val="00D70202"/>
    <w:rsid w:val="00D775F8"/>
    <w:rsid w:val="00D86273"/>
    <w:rsid w:val="00D925D2"/>
    <w:rsid w:val="00DB3A01"/>
    <w:rsid w:val="00E224B6"/>
    <w:rsid w:val="00E34A73"/>
    <w:rsid w:val="00E54D94"/>
    <w:rsid w:val="00E7192F"/>
    <w:rsid w:val="00EA2C18"/>
    <w:rsid w:val="00EC57EB"/>
    <w:rsid w:val="00EE4D27"/>
    <w:rsid w:val="00F52778"/>
    <w:rsid w:val="00F60A76"/>
    <w:rsid w:val="00F6792E"/>
    <w:rsid w:val="00F961C5"/>
    <w:rsid w:val="00FA5874"/>
    <w:rsid w:val="00FB2959"/>
    <w:rsid w:val="00FD0057"/>
    <w:rsid w:val="00FE4E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_x0000_s1026"/>
      </o:rules>
    </o:shapelayout>
  </w:shapeDefaults>
  <w:decimalSymbol w:val=","/>
  <w:listSeparator w:val=";"/>
  <w14:docId w14:val="06E29B8A"/>
  <w15:docId w15:val="{93778C98-4E28-4274-976C-B04322BF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34"/>
  </w:style>
  <w:style w:type="paragraph" w:styleId="Ttulo1">
    <w:name w:val="heading 1"/>
    <w:basedOn w:val="Normal"/>
    <w:next w:val="Normal"/>
    <w:link w:val="Ttulo1Char"/>
    <w:uiPriority w:val="9"/>
    <w:qFormat/>
    <w:rsid w:val="00D925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830A64"/>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9">
    <w:name w:val="heading 9"/>
    <w:basedOn w:val="Normal"/>
    <w:next w:val="Normal"/>
    <w:link w:val="Ttulo9Char"/>
    <w:uiPriority w:val="9"/>
    <w:semiHidden/>
    <w:unhideWhenUsed/>
    <w:qFormat/>
    <w:rsid w:val="00830A6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E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EE8"/>
  </w:style>
  <w:style w:type="paragraph" w:styleId="Rodap">
    <w:name w:val="footer"/>
    <w:basedOn w:val="Normal"/>
    <w:link w:val="RodapChar"/>
    <w:uiPriority w:val="99"/>
    <w:unhideWhenUsed/>
    <w:rsid w:val="00020EE8"/>
    <w:pPr>
      <w:tabs>
        <w:tab w:val="center" w:pos="4252"/>
        <w:tab w:val="right" w:pos="8504"/>
      </w:tabs>
      <w:spacing w:after="0" w:line="240" w:lineRule="auto"/>
    </w:pPr>
  </w:style>
  <w:style w:type="character" w:customStyle="1" w:styleId="RodapChar">
    <w:name w:val="Rodapé Char"/>
    <w:basedOn w:val="Fontepargpadro"/>
    <w:link w:val="Rodap"/>
    <w:uiPriority w:val="99"/>
    <w:rsid w:val="00020EE8"/>
  </w:style>
  <w:style w:type="table" w:styleId="Tabelacomgrade">
    <w:name w:val="Table Grid"/>
    <w:basedOn w:val="Tabelanormal"/>
    <w:uiPriority w:val="59"/>
    <w:rsid w:val="00020EE8"/>
    <w:pPr>
      <w:spacing w:after="0" w:line="240" w:lineRule="auto"/>
    </w:pPr>
    <w:rPr>
      <w:rFonts w:ascii="Arial" w:hAnsi="Arial" w:cs="Arial"/>
      <w:kern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B10FF"/>
    <w:pPr>
      <w:ind w:left="720"/>
      <w:contextualSpacing/>
    </w:pPr>
  </w:style>
  <w:style w:type="character" w:customStyle="1" w:styleId="Ttulo1Char">
    <w:name w:val="Título 1 Char"/>
    <w:basedOn w:val="Fontepargpadro"/>
    <w:link w:val="Ttulo1"/>
    <w:uiPriority w:val="9"/>
    <w:rsid w:val="00D925D2"/>
    <w:rPr>
      <w:rFonts w:asciiTheme="majorHAnsi" w:eastAsiaTheme="majorEastAsia" w:hAnsiTheme="majorHAnsi" w:cstheme="majorBidi"/>
      <w:color w:val="2E74B5" w:themeColor="accent1" w:themeShade="BF"/>
      <w:sz w:val="32"/>
      <w:szCs w:val="32"/>
    </w:rPr>
  </w:style>
  <w:style w:type="character" w:styleId="Forte">
    <w:name w:val="Strong"/>
    <w:basedOn w:val="Fontepargpadro"/>
    <w:uiPriority w:val="22"/>
    <w:qFormat/>
    <w:rsid w:val="00384165"/>
    <w:rPr>
      <w:b/>
      <w:bCs/>
    </w:rPr>
  </w:style>
  <w:style w:type="character" w:styleId="Hyperlink">
    <w:name w:val="Hyperlink"/>
    <w:basedOn w:val="Fontepargpadro"/>
    <w:uiPriority w:val="99"/>
    <w:unhideWhenUsed/>
    <w:rsid w:val="004D2346"/>
    <w:rPr>
      <w:color w:val="0563C1" w:themeColor="hyperlink"/>
      <w:u w:val="single"/>
    </w:rPr>
  </w:style>
  <w:style w:type="character" w:customStyle="1" w:styleId="Ttulo4Char">
    <w:name w:val="Título 4 Char"/>
    <w:basedOn w:val="Fontepargpadro"/>
    <w:link w:val="Ttulo4"/>
    <w:uiPriority w:val="9"/>
    <w:semiHidden/>
    <w:rsid w:val="00830A64"/>
    <w:rPr>
      <w:rFonts w:asciiTheme="majorHAnsi" w:eastAsiaTheme="majorEastAsia" w:hAnsiTheme="majorHAnsi" w:cstheme="majorBidi"/>
      <w:b/>
      <w:bCs/>
      <w:i/>
      <w:iCs/>
      <w:color w:val="5B9BD5" w:themeColor="accent1"/>
    </w:rPr>
  </w:style>
  <w:style w:type="character" w:customStyle="1" w:styleId="Ttulo9Char">
    <w:name w:val="Título 9 Char"/>
    <w:basedOn w:val="Fontepargpadro"/>
    <w:link w:val="Ttulo9"/>
    <w:uiPriority w:val="9"/>
    <w:semiHidden/>
    <w:rsid w:val="00830A64"/>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rsid w:val="00830A64"/>
    <w:pPr>
      <w:spacing w:after="0" w:line="360" w:lineRule="auto"/>
      <w:jc w:val="both"/>
    </w:pPr>
    <w:rPr>
      <w:rFonts w:ascii="Arial" w:eastAsia="Times New Roman" w:hAnsi="Arial" w:cs="Times New Roman"/>
      <w:snapToGrid w:val="0"/>
      <w:sz w:val="24"/>
      <w:szCs w:val="20"/>
      <w:lang w:eastAsia="pt-BR"/>
    </w:rPr>
  </w:style>
  <w:style w:type="character" w:customStyle="1" w:styleId="CorpodetextoChar">
    <w:name w:val="Corpo de texto Char"/>
    <w:basedOn w:val="Fontepargpadro"/>
    <w:link w:val="Corpodetexto"/>
    <w:rsid w:val="00830A64"/>
    <w:rPr>
      <w:rFonts w:ascii="Arial" w:eastAsia="Times New Roman" w:hAnsi="Arial" w:cs="Times New Roman"/>
      <w:snapToGrid w:val="0"/>
      <w:sz w:val="24"/>
      <w:szCs w:val="20"/>
      <w:lang w:eastAsia="pt-BR"/>
    </w:rPr>
  </w:style>
  <w:style w:type="paragraph" w:styleId="Textodebalo">
    <w:name w:val="Balloon Text"/>
    <w:basedOn w:val="Normal"/>
    <w:link w:val="TextodebaloChar"/>
    <w:uiPriority w:val="99"/>
    <w:semiHidden/>
    <w:unhideWhenUsed/>
    <w:rsid w:val="00830A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0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9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A4061-EFC4-460B-89C0-1867403A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4456</Words>
  <Characters>24065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dc:creator>
  <cp:lastModifiedBy>Danielle Reis de Souza</cp:lastModifiedBy>
  <cp:revision>2</cp:revision>
  <cp:lastPrinted>2024-06-17T15:51:00Z</cp:lastPrinted>
  <dcterms:created xsi:type="dcterms:W3CDTF">2024-09-27T14:37:00Z</dcterms:created>
  <dcterms:modified xsi:type="dcterms:W3CDTF">2024-09-27T14:37:00Z</dcterms:modified>
</cp:coreProperties>
</file>