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A114C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083FFF89" w14:textId="77777777" w:rsidR="00D95668" w:rsidRDefault="00403F2B" w:rsidP="00D956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7F5">
        <w:rPr>
          <w:rFonts w:ascii="Times New Roman" w:hAnsi="Times New Roman"/>
          <w:sz w:val="24"/>
          <w:szCs w:val="24"/>
        </w:rPr>
        <w:t>As especificações descritas neste documento têm como objet</w:t>
      </w:r>
      <w:r>
        <w:rPr>
          <w:rFonts w:ascii="Times New Roman" w:hAnsi="Times New Roman"/>
          <w:sz w:val="24"/>
          <w:szCs w:val="24"/>
        </w:rPr>
        <w:t>ivo</w:t>
      </w:r>
      <w:r w:rsidRPr="007817F5">
        <w:rPr>
          <w:rFonts w:ascii="Times New Roman" w:hAnsi="Times New Roman"/>
          <w:sz w:val="24"/>
          <w:szCs w:val="24"/>
        </w:rPr>
        <w:t xml:space="preserve"> estabelecer as diretrizes para orientar as empresas interessadas no fornecimento para SMS, a fim de su</w:t>
      </w:r>
      <w:r>
        <w:rPr>
          <w:rFonts w:ascii="Times New Roman" w:hAnsi="Times New Roman"/>
          <w:sz w:val="24"/>
          <w:szCs w:val="24"/>
        </w:rPr>
        <w:t>bsidiar a proposta apresentada.</w:t>
      </w:r>
    </w:p>
    <w:p w14:paraId="4D1A114E" w14:textId="0E3A5A31" w:rsidR="00483028" w:rsidRDefault="00D95668" w:rsidP="00D956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1. </w:t>
      </w:r>
      <w:r w:rsidR="00871FE5" w:rsidRPr="00D95668">
        <w:rPr>
          <w:rFonts w:ascii="Times New Roman" w:hAnsi="Times New Roman" w:cs="Times New Roman"/>
          <w:b/>
          <w:szCs w:val="24"/>
        </w:rPr>
        <w:t>JUSTIFICATIVA</w:t>
      </w:r>
      <w:r w:rsidR="00DA7675" w:rsidRPr="00D95668">
        <w:rPr>
          <w:rFonts w:ascii="Times New Roman" w:hAnsi="Times New Roman" w:cs="Times New Roman"/>
          <w:b/>
          <w:sz w:val="24"/>
          <w:szCs w:val="24"/>
        </w:rPr>
        <w:t>:</w:t>
      </w:r>
    </w:p>
    <w:p w14:paraId="1BBEA884" w14:textId="5E7FCD25" w:rsidR="00D95668" w:rsidRPr="000332F0" w:rsidRDefault="00D95668" w:rsidP="00D956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F0">
        <w:rPr>
          <w:rFonts w:ascii="Times New Roman" w:hAnsi="Times New Roman" w:cs="Times New Roman"/>
          <w:sz w:val="24"/>
          <w:szCs w:val="24"/>
        </w:rPr>
        <w:t>Visa o presente Termo de Referência detalhar os elementos necessários à Contratação de empresa para,</w:t>
      </w:r>
      <w:r w:rsidR="000332F0" w:rsidRPr="000332F0">
        <w:rPr>
          <w:rFonts w:ascii="Times New Roman" w:hAnsi="Times New Roman" w:cs="Times New Roman"/>
          <w:sz w:val="24"/>
          <w:szCs w:val="24"/>
        </w:rPr>
        <w:t xml:space="preserve"> manutenção corretiva/preventiva de Grupo</w:t>
      </w:r>
      <w:r w:rsidR="00212E86">
        <w:rPr>
          <w:rFonts w:ascii="Times New Roman" w:hAnsi="Times New Roman" w:cs="Times New Roman"/>
          <w:sz w:val="24"/>
          <w:szCs w:val="24"/>
        </w:rPr>
        <w:t>s</w:t>
      </w:r>
      <w:r w:rsidR="000332F0" w:rsidRPr="000332F0">
        <w:rPr>
          <w:rFonts w:ascii="Times New Roman" w:hAnsi="Times New Roman" w:cs="Times New Roman"/>
          <w:sz w:val="24"/>
          <w:szCs w:val="24"/>
        </w:rPr>
        <w:t xml:space="preserve"> Gerador</w:t>
      </w:r>
      <w:r w:rsidR="00212E86">
        <w:rPr>
          <w:rFonts w:ascii="Times New Roman" w:hAnsi="Times New Roman" w:cs="Times New Roman"/>
          <w:sz w:val="24"/>
          <w:szCs w:val="24"/>
        </w:rPr>
        <w:t>es</w:t>
      </w:r>
      <w:r w:rsidR="000332F0" w:rsidRPr="000332F0">
        <w:rPr>
          <w:rFonts w:ascii="Times New Roman" w:hAnsi="Times New Roman" w:cs="Times New Roman"/>
          <w:sz w:val="24"/>
          <w:szCs w:val="24"/>
        </w:rPr>
        <w:t xml:space="preserve"> que compõe o parque</w:t>
      </w:r>
      <w:r w:rsidRPr="000332F0">
        <w:rPr>
          <w:rFonts w:ascii="Times New Roman" w:hAnsi="Times New Roman" w:cs="Times New Roman"/>
          <w:sz w:val="24"/>
          <w:szCs w:val="24"/>
        </w:rPr>
        <w:t xml:space="preserve"> do Hospital Municipal Nelson de Sá Earp – HMNSE</w:t>
      </w:r>
      <w:r w:rsidR="00173D82">
        <w:rPr>
          <w:rFonts w:ascii="Times New Roman" w:hAnsi="Times New Roman" w:cs="Times New Roman"/>
          <w:sz w:val="24"/>
          <w:szCs w:val="24"/>
        </w:rPr>
        <w:t>, Pronto Socorro Leônidas Sampaio</w:t>
      </w:r>
      <w:r w:rsidR="00AF6599">
        <w:rPr>
          <w:rFonts w:ascii="Times New Roman" w:hAnsi="Times New Roman" w:cs="Times New Roman"/>
          <w:sz w:val="24"/>
          <w:szCs w:val="24"/>
        </w:rPr>
        <w:t xml:space="preserve"> – PSLS</w:t>
      </w:r>
      <w:r w:rsidR="00235A26">
        <w:rPr>
          <w:rFonts w:ascii="Times New Roman" w:hAnsi="Times New Roman" w:cs="Times New Roman"/>
          <w:sz w:val="24"/>
          <w:szCs w:val="24"/>
        </w:rPr>
        <w:t xml:space="preserve">, Vigilância em </w:t>
      </w:r>
      <w:proofErr w:type="spellStart"/>
      <w:r w:rsidR="00235A26">
        <w:rPr>
          <w:rFonts w:ascii="Times New Roman" w:hAnsi="Times New Roman" w:cs="Times New Roman"/>
          <w:sz w:val="24"/>
          <w:szCs w:val="24"/>
        </w:rPr>
        <w:t>Saude</w:t>
      </w:r>
      <w:proofErr w:type="spellEnd"/>
      <w:r w:rsidR="00235A26">
        <w:rPr>
          <w:rFonts w:ascii="Times New Roman" w:hAnsi="Times New Roman" w:cs="Times New Roman"/>
          <w:sz w:val="24"/>
          <w:szCs w:val="24"/>
        </w:rPr>
        <w:t>, Centro de Saúde Coletiva Prof. Manoel José Ferreira, Unidade Básica de Saúde- Quitandinha</w:t>
      </w:r>
      <w:r w:rsidR="00AF6599">
        <w:rPr>
          <w:rFonts w:ascii="Times New Roman" w:hAnsi="Times New Roman" w:cs="Times New Roman"/>
          <w:sz w:val="24"/>
          <w:szCs w:val="24"/>
        </w:rPr>
        <w:t xml:space="preserve"> </w:t>
      </w:r>
      <w:r w:rsidRPr="000332F0">
        <w:rPr>
          <w:rFonts w:ascii="Times New Roman" w:hAnsi="Times New Roman" w:cs="Times New Roman"/>
          <w:sz w:val="24"/>
          <w:szCs w:val="24"/>
        </w:rPr>
        <w:t xml:space="preserve">, </w:t>
      </w:r>
      <w:r w:rsidR="00AF6599">
        <w:rPr>
          <w:rFonts w:ascii="Times New Roman" w:hAnsi="Times New Roman" w:cs="Times New Roman"/>
          <w:sz w:val="24"/>
          <w:szCs w:val="24"/>
        </w:rPr>
        <w:t>tendo em vista a import</w:t>
      </w:r>
      <w:r w:rsidR="00610D2F">
        <w:rPr>
          <w:rFonts w:ascii="Times New Roman" w:hAnsi="Times New Roman" w:cs="Times New Roman"/>
          <w:sz w:val="24"/>
          <w:szCs w:val="24"/>
        </w:rPr>
        <w:t xml:space="preserve">ância e segurança do paciente em casos de falta de energia elétrica </w:t>
      </w:r>
      <w:r w:rsidR="002406DA">
        <w:rPr>
          <w:rFonts w:ascii="Times New Roman" w:hAnsi="Times New Roman" w:cs="Times New Roman"/>
          <w:sz w:val="24"/>
          <w:szCs w:val="24"/>
        </w:rPr>
        <w:t>fornecida pela Concessionária</w:t>
      </w:r>
      <w:r w:rsidR="00533501">
        <w:rPr>
          <w:rFonts w:ascii="Times New Roman" w:hAnsi="Times New Roman" w:cs="Times New Roman"/>
          <w:sz w:val="24"/>
          <w:szCs w:val="24"/>
        </w:rPr>
        <w:t xml:space="preserve"> e considerando que </w:t>
      </w:r>
      <w:r w:rsidR="00580908">
        <w:rPr>
          <w:rFonts w:ascii="Times New Roman" w:hAnsi="Times New Roman" w:cs="Times New Roman"/>
          <w:sz w:val="24"/>
          <w:szCs w:val="24"/>
        </w:rPr>
        <w:t xml:space="preserve">os objetos deste Termo de Referência estão sem cobertura </w:t>
      </w:r>
      <w:r w:rsidR="002B5D13">
        <w:rPr>
          <w:rFonts w:ascii="Times New Roman" w:hAnsi="Times New Roman" w:cs="Times New Roman"/>
          <w:sz w:val="24"/>
          <w:szCs w:val="24"/>
        </w:rPr>
        <w:t>e sujeitos a paradas de operação não desejadas</w:t>
      </w:r>
      <w:r w:rsidR="001E4FAF">
        <w:rPr>
          <w:rFonts w:ascii="Times New Roman" w:hAnsi="Times New Roman" w:cs="Times New Roman"/>
          <w:sz w:val="24"/>
          <w:szCs w:val="24"/>
        </w:rPr>
        <w:t xml:space="preserve">, podendo causar prejuízos </w:t>
      </w:r>
      <w:r w:rsidR="00B06E9B">
        <w:rPr>
          <w:rFonts w:ascii="Times New Roman" w:hAnsi="Times New Roman" w:cs="Times New Roman"/>
          <w:sz w:val="24"/>
          <w:szCs w:val="24"/>
        </w:rPr>
        <w:t>às Unidades de Saúde.</w:t>
      </w:r>
    </w:p>
    <w:p w14:paraId="429ADD1D" w14:textId="77777777" w:rsidR="00D95668" w:rsidRDefault="00322A6E" w:rsidP="007E724D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2. OBJETO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14:paraId="1827D4AB" w14:textId="1321E5C7" w:rsidR="002406DA" w:rsidRDefault="00B11638" w:rsidP="00AA50B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Contratação</w:t>
      </w:r>
      <w:r w:rsidR="00AD372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de Empresa para </w:t>
      </w:r>
      <w:r w:rsidR="00E50AC2">
        <w:rPr>
          <w:rFonts w:ascii="Times New Roman" w:hAnsi="Times New Roman" w:cs="Times New Roman"/>
          <w:b/>
          <w:szCs w:val="24"/>
        </w:rPr>
        <w:t xml:space="preserve">manutenção </w:t>
      </w:r>
      <w:r w:rsidR="009D3987">
        <w:rPr>
          <w:rFonts w:ascii="Times New Roman" w:hAnsi="Times New Roman" w:cs="Times New Roman"/>
          <w:b/>
          <w:szCs w:val="24"/>
        </w:rPr>
        <w:t>corretiva</w:t>
      </w:r>
      <w:r w:rsidR="00354DD5">
        <w:rPr>
          <w:rFonts w:ascii="Times New Roman" w:hAnsi="Times New Roman" w:cs="Times New Roman"/>
          <w:b/>
          <w:szCs w:val="24"/>
        </w:rPr>
        <w:t>/preventiva</w:t>
      </w:r>
      <w:r w:rsidR="009D3987">
        <w:rPr>
          <w:rFonts w:ascii="Times New Roman" w:hAnsi="Times New Roman" w:cs="Times New Roman"/>
          <w:b/>
          <w:szCs w:val="24"/>
        </w:rPr>
        <w:t xml:space="preserve"> </w:t>
      </w:r>
      <w:r w:rsidR="00E50AC2">
        <w:rPr>
          <w:rFonts w:ascii="Times New Roman" w:hAnsi="Times New Roman" w:cs="Times New Roman"/>
          <w:b/>
          <w:szCs w:val="24"/>
        </w:rPr>
        <w:t>em Grupo</w:t>
      </w:r>
      <w:r w:rsidR="0098265C">
        <w:rPr>
          <w:rFonts w:ascii="Times New Roman" w:hAnsi="Times New Roman" w:cs="Times New Roman"/>
          <w:b/>
          <w:szCs w:val="24"/>
        </w:rPr>
        <w:t>s</w:t>
      </w:r>
      <w:r w:rsidR="00E50AC2">
        <w:rPr>
          <w:rFonts w:ascii="Times New Roman" w:hAnsi="Times New Roman" w:cs="Times New Roman"/>
          <w:b/>
          <w:szCs w:val="24"/>
        </w:rPr>
        <w:t xml:space="preserve"> de Geração de Energia Elétrica</w:t>
      </w:r>
      <w:r w:rsidR="0098265C">
        <w:rPr>
          <w:rFonts w:ascii="Times New Roman" w:hAnsi="Times New Roman" w:cs="Times New Roman"/>
          <w:b/>
          <w:szCs w:val="24"/>
        </w:rPr>
        <w:t xml:space="preserve"> d</w:t>
      </w:r>
      <w:r w:rsidR="00354DD5">
        <w:rPr>
          <w:rFonts w:ascii="Times New Roman" w:hAnsi="Times New Roman" w:cs="Times New Roman"/>
          <w:b/>
          <w:szCs w:val="24"/>
        </w:rPr>
        <w:t>a Rede</w:t>
      </w:r>
      <w:r w:rsidR="001E4449">
        <w:rPr>
          <w:rFonts w:ascii="Times New Roman" w:hAnsi="Times New Roman" w:cs="Times New Roman"/>
          <w:b/>
          <w:szCs w:val="24"/>
        </w:rPr>
        <w:t xml:space="preserve"> de Saúde</w:t>
      </w:r>
      <w:r w:rsidR="00354DD5">
        <w:rPr>
          <w:rFonts w:ascii="Times New Roman" w:hAnsi="Times New Roman" w:cs="Times New Roman"/>
          <w:b/>
          <w:szCs w:val="24"/>
        </w:rPr>
        <w:t>: Hospital Nelson de Sá Earp</w:t>
      </w:r>
      <w:r w:rsidR="0098265C">
        <w:rPr>
          <w:rFonts w:ascii="Times New Roman" w:hAnsi="Times New Roman" w:cs="Times New Roman"/>
          <w:b/>
          <w:szCs w:val="24"/>
        </w:rPr>
        <w:t xml:space="preserve"> – HMNSE</w:t>
      </w:r>
      <w:r w:rsidR="00AA50B5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="00AA50B5">
        <w:rPr>
          <w:rFonts w:ascii="Times New Roman" w:hAnsi="Times New Roman" w:cs="Times New Roman"/>
          <w:b/>
          <w:szCs w:val="24"/>
        </w:rPr>
        <w:t>( dois</w:t>
      </w:r>
      <w:proofErr w:type="gramEnd"/>
      <w:r w:rsidR="00AA50B5">
        <w:rPr>
          <w:rFonts w:ascii="Times New Roman" w:hAnsi="Times New Roman" w:cs="Times New Roman"/>
          <w:b/>
          <w:szCs w:val="24"/>
        </w:rPr>
        <w:t xml:space="preserve"> equipamentos) </w:t>
      </w:r>
      <w:r w:rsidR="0098265C">
        <w:rPr>
          <w:rFonts w:ascii="Times New Roman" w:hAnsi="Times New Roman" w:cs="Times New Roman"/>
          <w:b/>
          <w:szCs w:val="24"/>
        </w:rPr>
        <w:t xml:space="preserve">, Pronto Socorro </w:t>
      </w:r>
      <w:r w:rsidR="003F3FE9">
        <w:rPr>
          <w:rFonts w:ascii="Times New Roman" w:hAnsi="Times New Roman" w:cs="Times New Roman"/>
          <w:b/>
          <w:szCs w:val="24"/>
        </w:rPr>
        <w:t>Leônidas Sampaio – PSLS</w:t>
      </w:r>
      <w:r w:rsidR="00AA50B5">
        <w:rPr>
          <w:rFonts w:ascii="Times New Roman" w:hAnsi="Times New Roman" w:cs="Times New Roman"/>
          <w:b/>
          <w:szCs w:val="24"/>
        </w:rPr>
        <w:t>, Vigilância em Saúde, Unidade Básica de Saúde - Quitandinha</w:t>
      </w:r>
      <w:r w:rsidR="00525945">
        <w:rPr>
          <w:rFonts w:ascii="Times New Roman" w:hAnsi="Times New Roman" w:cs="Times New Roman"/>
          <w:b/>
          <w:szCs w:val="24"/>
        </w:rPr>
        <w:t xml:space="preserve"> </w:t>
      </w:r>
      <w:r w:rsidR="00AA50B5">
        <w:rPr>
          <w:rFonts w:ascii="Times New Roman" w:hAnsi="Times New Roman" w:cs="Times New Roman"/>
          <w:b/>
          <w:szCs w:val="24"/>
        </w:rPr>
        <w:t xml:space="preserve">e Centro de Saúde Coletiva Prof. Manoel José Ferreira </w:t>
      </w:r>
      <w:r w:rsidR="00525945">
        <w:rPr>
          <w:rFonts w:ascii="Times New Roman" w:hAnsi="Times New Roman" w:cs="Times New Roman"/>
          <w:b/>
          <w:szCs w:val="24"/>
        </w:rPr>
        <w:t xml:space="preserve">pelo período de </w:t>
      </w:r>
      <w:r w:rsidR="00AD372C">
        <w:rPr>
          <w:rFonts w:ascii="Times New Roman" w:hAnsi="Times New Roman" w:cs="Times New Roman"/>
          <w:b/>
          <w:szCs w:val="24"/>
        </w:rPr>
        <w:t>12 meses e prorrogáveis até o limite permitido por lei.</w:t>
      </w:r>
    </w:p>
    <w:p w14:paraId="1678D1D2" w14:textId="31CEC4EC" w:rsidR="0073370E" w:rsidRDefault="0073370E" w:rsidP="00AA50B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2.1 CRITÉRIO DE JULGAMENTO</w:t>
      </w:r>
    </w:p>
    <w:p w14:paraId="646554B8" w14:textId="786C445F" w:rsidR="0073370E" w:rsidRDefault="0073370E" w:rsidP="00AA50B5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Menor preço global</w:t>
      </w:r>
      <w:bookmarkStart w:id="0" w:name="_GoBack"/>
      <w:bookmarkEnd w:id="0"/>
    </w:p>
    <w:p w14:paraId="4D1A1152" w14:textId="23D1CC64" w:rsidR="00322A6E" w:rsidRPr="00855271" w:rsidRDefault="007E724D" w:rsidP="007E724D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r w:rsidR="00322A6E" w:rsidRPr="00855271">
        <w:rPr>
          <w:rFonts w:ascii="Times New Roman" w:hAnsi="Times New Roman" w:cs="Times New Roman"/>
          <w:b/>
          <w:szCs w:val="24"/>
        </w:rPr>
        <w:t xml:space="preserve">3. </w:t>
      </w:r>
      <w:r w:rsidR="00642649" w:rsidRPr="00855271">
        <w:rPr>
          <w:rFonts w:ascii="Times New Roman" w:hAnsi="Times New Roman" w:cs="Times New Roman"/>
          <w:b/>
          <w:szCs w:val="24"/>
        </w:rPr>
        <w:t>PRAZOS</w:t>
      </w:r>
      <w:r w:rsidR="00322A6E" w:rsidRPr="00855271">
        <w:rPr>
          <w:rFonts w:ascii="Times New Roman" w:hAnsi="Times New Roman" w:cs="Times New Roman"/>
          <w:b/>
          <w:szCs w:val="24"/>
        </w:rPr>
        <w:t>:</w:t>
      </w:r>
    </w:p>
    <w:p w14:paraId="4D1A1153" w14:textId="36D889AB" w:rsidR="00DA7675" w:rsidRPr="00EF3DB0" w:rsidRDefault="00322A6E" w:rsidP="00AA5499">
      <w:pPr>
        <w:pStyle w:val="WW-Corpodetexto2"/>
        <w:widowControl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751C9E"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ou execução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EF3DB0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C6BBA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8E1A5A">
        <w:rPr>
          <w:rFonts w:ascii="Times New Roman" w:eastAsia="Times New Roman" w:hAnsi="Times New Roman" w:cs="Times New Roman"/>
          <w:bCs/>
          <w:sz w:val="24"/>
          <w:szCs w:val="24"/>
        </w:rPr>
        <w:t>conforme contrato</w:t>
      </w:r>
      <w:r w:rsidRPr="00EF3DB0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EF3DB0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993C23" w:rsidRPr="00EF3DB0">
        <w:rPr>
          <w:rFonts w:ascii="Times New Roman" w:eastAsia="Times New Roman" w:hAnsi="Times New Roman" w:cs="Times New Roman"/>
          <w:sz w:val="24"/>
          <w:szCs w:val="24"/>
        </w:rPr>
        <w:t>recebimento da autorização</w:t>
      </w:r>
      <w:r w:rsidR="00EC5C8A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A1154" w14:textId="77777777" w:rsidR="00322A6E" w:rsidRPr="00D95668" w:rsidRDefault="00322A6E" w:rsidP="00D95668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 w:rsidRPr="00D95668">
        <w:rPr>
          <w:rFonts w:ascii="Times New Roman" w:hAnsi="Times New Roman" w:cs="Times New Roman"/>
          <w:b/>
          <w:szCs w:val="24"/>
        </w:rPr>
        <w:t>4. MODO E LOCAL DO FORNECIMENTO</w:t>
      </w:r>
      <w:r w:rsidR="00DA7675" w:rsidRPr="00D95668">
        <w:rPr>
          <w:rFonts w:ascii="Times New Roman" w:hAnsi="Times New Roman" w:cs="Times New Roman"/>
          <w:b/>
          <w:szCs w:val="24"/>
        </w:rPr>
        <w:t>:</w:t>
      </w:r>
    </w:p>
    <w:p w14:paraId="4D1A1155" w14:textId="77777777" w:rsidR="00855271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6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EF3D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69BE28D8" w14:textId="3F7591A8" w:rsidR="003F3FE9" w:rsidRDefault="003F3FE9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 Unidades Demandantes</w:t>
      </w:r>
      <w:r w:rsidR="00150140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C2CC1CA" w14:textId="286F93EC" w:rsidR="00B537D4" w:rsidRDefault="008B5122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Hospital Municipal </w:t>
      </w:r>
      <w:r w:rsidR="00CC3307">
        <w:rPr>
          <w:rFonts w:ascii="Times New Roman" w:hAnsi="Times New Roman" w:cs="Times New Roman"/>
          <w:bCs/>
          <w:sz w:val="24"/>
          <w:szCs w:val="24"/>
        </w:rPr>
        <w:t>Nelson de Sá Earp</w:t>
      </w:r>
      <w:r w:rsidR="00B537D4">
        <w:rPr>
          <w:rFonts w:ascii="Times New Roman" w:hAnsi="Times New Roman" w:cs="Times New Roman"/>
          <w:bCs/>
          <w:sz w:val="24"/>
          <w:szCs w:val="24"/>
        </w:rPr>
        <w:t xml:space="preserve"> – HMNSE</w:t>
      </w:r>
    </w:p>
    <w:p w14:paraId="530E9F44" w14:textId="01AF3AEC" w:rsidR="00CC3307" w:rsidRDefault="00CC3307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Pronto Socorro Le</w:t>
      </w:r>
      <w:r w:rsidR="002D31BF">
        <w:rPr>
          <w:rFonts w:ascii="Times New Roman" w:hAnsi="Times New Roman" w:cs="Times New Roman"/>
          <w:bCs/>
          <w:sz w:val="24"/>
          <w:szCs w:val="24"/>
        </w:rPr>
        <w:t>ô</w:t>
      </w:r>
      <w:r>
        <w:rPr>
          <w:rFonts w:ascii="Times New Roman" w:hAnsi="Times New Roman" w:cs="Times New Roman"/>
          <w:bCs/>
          <w:sz w:val="24"/>
          <w:szCs w:val="24"/>
        </w:rPr>
        <w:t>nidas Sampaio</w:t>
      </w:r>
      <w:r w:rsidR="00B537D4">
        <w:rPr>
          <w:rFonts w:ascii="Times New Roman" w:hAnsi="Times New Roman" w:cs="Times New Roman"/>
          <w:bCs/>
          <w:sz w:val="24"/>
          <w:szCs w:val="24"/>
        </w:rPr>
        <w:t xml:space="preserve"> - PSLS</w:t>
      </w:r>
    </w:p>
    <w:p w14:paraId="75CD25B2" w14:textId="471B3396" w:rsidR="00CC3307" w:rsidRDefault="00CC3307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537D4">
        <w:rPr>
          <w:rFonts w:ascii="Times New Roman" w:hAnsi="Times New Roman" w:cs="Times New Roman"/>
          <w:bCs/>
          <w:sz w:val="24"/>
          <w:szCs w:val="24"/>
        </w:rPr>
        <w:t>Centro de Saúde Coletiva Prof. Manoel José Ferreira</w:t>
      </w:r>
    </w:p>
    <w:p w14:paraId="2B1B810B" w14:textId="6D04FC0F" w:rsidR="00B537D4" w:rsidRDefault="00B537D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Vigilância em Saúde</w:t>
      </w:r>
    </w:p>
    <w:p w14:paraId="7C506ACF" w14:textId="632A2E68" w:rsidR="00B537D4" w:rsidRDefault="00B537D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Unidade Básica de Saúde </w:t>
      </w:r>
      <w:r w:rsidR="0073370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Quitandinha</w:t>
      </w:r>
    </w:p>
    <w:p w14:paraId="49787733" w14:textId="77777777" w:rsidR="0073370E" w:rsidRDefault="0073370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D1A115A" w14:textId="77777777" w:rsidR="00322A6E" w:rsidRPr="00855271" w:rsidRDefault="006E5B94" w:rsidP="00AA5499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4.2. </w:t>
      </w:r>
      <w:r w:rsidR="00DA7675" w:rsidRPr="00855271">
        <w:rPr>
          <w:rFonts w:ascii="Times New Roman" w:hAnsi="Times New Roman" w:cs="Times New Roman"/>
          <w:b/>
          <w:szCs w:val="24"/>
        </w:rPr>
        <w:t>PRAZO E VALIDADE DA PROPOSTA:</w:t>
      </w:r>
    </w:p>
    <w:p w14:paraId="4D1A115B" w14:textId="77777777" w:rsidR="00322A6E" w:rsidRPr="00EF3DB0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4D1A115C" w14:textId="1B199169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E23FE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25E0C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>serviço</w:t>
      </w:r>
    </w:p>
    <w:p w14:paraId="173C1436" w14:textId="5AC5E723" w:rsidR="000332F0" w:rsidRPr="000E30BF" w:rsidRDefault="001A1026" w:rsidP="00AA50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7611473"/>
      <w:r w:rsidRPr="000E30BF">
        <w:rPr>
          <w:rFonts w:ascii="Times New Roman" w:hAnsi="Times New Roman" w:cs="Times New Roman"/>
          <w:sz w:val="24"/>
          <w:szCs w:val="24"/>
        </w:rPr>
        <w:t xml:space="preserve">- </w:t>
      </w:r>
      <w:r w:rsidR="000332F0" w:rsidRPr="000E30BF">
        <w:rPr>
          <w:rFonts w:ascii="Times New Roman" w:hAnsi="Times New Roman" w:cs="Times New Roman"/>
          <w:sz w:val="24"/>
          <w:szCs w:val="24"/>
        </w:rPr>
        <w:t>Manutenção Corretiva</w:t>
      </w:r>
      <w:r w:rsidRPr="000E30BF">
        <w:rPr>
          <w:rFonts w:ascii="Times New Roman" w:hAnsi="Times New Roman" w:cs="Times New Roman"/>
          <w:sz w:val="24"/>
          <w:szCs w:val="24"/>
        </w:rPr>
        <w:t>/Preventiva</w:t>
      </w:r>
      <w:r w:rsidR="000332F0" w:rsidRPr="000E30BF">
        <w:rPr>
          <w:rFonts w:ascii="Times New Roman" w:hAnsi="Times New Roman" w:cs="Times New Roman"/>
          <w:sz w:val="24"/>
          <w:szCs w:val="24"/>
        </w:rPr>
        <w:t xml:space="preserve"> de um Grupo Gerador de 100 KVA, marca Atlas </w:t>
      </w:r>
      <w:proofErr w:type="spellStart"/>
      <w:r w:rsidR="000332F0" w:rsidRPr="000E30BF">
        <w:rPr>
          <w:rFonts w:ascii="Times New Roman" w:hAnsi="Times New Roman" w:cs="Times New Roman"/>
          <w:sz w:val="24"/>
          <w:szCs w:val="24"/>
        </w:rPr>
        <w:t>Copco</w:t>
      </w:r>
      <w:proofErr w:type="spellEnd"/>
      <w:r w:rsidR="000332F0" w:rsidRPr="000E30B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332F0" w:rsidRPr="000E30BF">
        <w:rPr>
          <w:rFonts w:ascii="Times New Roman" w:hAnsi="Times New Roman" w:cs="Times New Roman"/>
          <w:sz w:val="24"/>
          <w:szCs w:val="24"/>
        </w:rPr>
        <w:t>Trifásico</w:t>
      </w:r>
      <w:proofErr w:type="gramEnd"/>
      <w:r w:rsidR="000332F0" w:rsidRPr="000E30BF">
        <w:rPr>
          <w:rFonts w:ascii="Times New Roman" w:hAnsi="Times New Roman" w:cs="Times New Roman"/>
          <w:sz w:val="24"/>
          <w:szCs w:val="24"/>
        </w:rPr>
        <w:t>, série BRP 080780, Automático, motor Perkins</w:t>
      </w:r>
      <w:r w:rsidR="0018161B" w:rsidRPr="000E30BF">
        <w:rPr>
          <w:rFonts w:ascii="Times New Roman" w:hAnsi="Times New Roman" w:cs="Times New Roman"/>
          <w:sz w:val="24"/>
          <w:szCs w:val="24"/>
        </w:rPr>
        <w:t xml:space="preserve"> – HMNSE</w:t>
      </w:r>
    </w:p>
    <w:p w14:paraId="1D05EF2C" w14:textId="66F72C2F" w:rsidR="00D34ED7" w:rsidRPr="000E30BF" w:rsidRDefault="00D34ED7" w:rsidP="00AA50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0BF">
        <w:rPr>
          <w:rFonts w:ascii="Times New Roman" w:hAnsi="Times New Roman" w:cs="Times New Roman"/>
          <w:sz w:val="24"/>
          <w:szCs w:val="24"/>
        </w:rPr>
        <w:t>- Manutenção Corretiva/</w:t>
      </w:r>
      <w:proofErr w:type="gramStart"/>
      <w:r w:rsidRPr="000E30BF">
        <w:rPr>
          <w:rFonts w:ascii="Times New Roman" w:hAnsi="Times New Roman" w:cs="Times New Roman"/>
          <w:sz w:val="24"/>
          <w:szCs w:val="24"/>
        </w:rPr>
        <w:t>Preventiva  de</w:t>
      </w:r>
      <w:proofErr w:type="gramEnd"/>
      <w:r w:rsidRPr="000E30BF">
        <w:rPr>
          <w:rFonts w:ascii="Times New Roman" w:hAnsi="Times New Roman" w:cs="Times New Roman"/>
          <w:sz w:val="24"/>
          <w:szCs w:val="24"/>
        </w:rPr>
        <w:t xml:space="preserve"> um Grupo Gerador de </w:t>
      </w:r>
      <w:r w:rsidR="00982759" w:rsidRPr="000E30BF">
        <w:rPr>
          <w:rFonts w:ascii="Times New Roman" w:hAnsi="Times New Roman" w:cs="Times New Roman"/>
          <w:sz w:val="24"/>
          <w:szCs w:val="24"/>
        </w:rPr>
        <w:t>250</w:t>
      </w:r>
      <w:r w:rsidRPr="000E30BF">
        <w:rPr>
          <w:rFonts w:ascii="Times New Roman" w:hAnsi="Times New Roman" w:cs="Times New Roman"/>
          <w:sz w:val="24"/>
          <w:szCs w:val="24"/>
        </w:rPr>
        <w:t xml:space="preserve"> KVA, marca</w:t>
      </w:r>
      <w:r w:rsidR="00982759" w:rsidRPr="000E30BF">
        <w:rPr>
          <w:rFonts w:ascii="Times New Roman" w:hAnsi="Times New Roman" w:cs="Times New Roman"/>
          <w:sz w:val="24"/>
          <w:szCs w:val="24"/>
        </w:rPr>
        <w:t xml:space="preserve"> NEGRINI</w:t>
      </w:r>
      <w:r w:rsidRPr="000E30BF">
        <w:rPr>
          <w:rFonts w:ascii="Times New Roman" w:hAnsi="Times New Roman" w:cs="Times New Roman"/>
          <w:sz w:val="24"/>
          <w:szCs w:val="24"/>
        </w:rPr>
        <w:t xml:space="preserve">, Trifásico, série </w:t>
      </w:r>
      <w:r w:rsidR="00146D81" w:rsidRPr="000E30BF">
        <w:rPr>
          <w:rFonts w:ascii="Times New Roman" w:hAnsi="Times New Roman" w:cs="Times New Roman"/>
          <w:sz w:val="24"/>
          <w:szCs w:val="24"/>
        </w:rPr>
        <w:t>301402020</w:t>
      </w:r>
      <w:r w:rsidRPr="000E30BF">
        <w:rPr>
          <w:rFonts w:ascii="Times New Roman" w:hAnsi="Times New Roman" w:cs="Times New Roman"/>
          <w:sz w:val="24"/>
          <w:szCs w:val="24"/>
        </w:rPr>
        <w:t xml:space="preserve">, Automático, motor </w:t>
      </w:r>
      <w:r w:rsidR="00146D81" w:rsidRPr="000E30BF">
        <w:rPr>
          <w:rFonts w:ascii="Times New Roman" w:hAnsi="Times New Roman" w:cs="Times New Roman"/>
          <w:sz w:val="24"/>
          <w:szCs w:val="24"/>
        </w:rPr>
        <w:t>Cum</w:t>
      </w:r>
      <w:r w:rsidR="00B27471" w:rsidRPr="000E30BF">
        <w:rPr>
          <w:rFonts w:ascii="Times New Roman" w:hAnsi="Times New Roman" w:cs="Times New Roman"/>
          <w:sz w:val="24"/>
          <w:szCs w:val="24"/>
        </w:rPr>
        <w:t>mins</w:t>
      </w:r>
      <w:r w:rsidRPr="000E30BF">
        <w:rPr>
          <w:rFonts w:ascii="Times New Roman" w:hAnsi="Times New Roman" w:cs="Times New Roman"/>
          <w:sz w:val="24"/>
          <w:szCs w:val="24"/>
        </w:rPr>
        <w:t xml:space="preserve"> – HMNSE</w:t>
      </w:r>
    </w:p>
    <w:p w14:paraId="4208B7F1" w14:textId="14F92135" w:rsidR="001A1026" w:rsidRPr="000E30BF" w:rsidRDefault="001A1026" w:rsidP="00AA50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0BF">
        <w:rPr>
          <w:rFonts w:ascii="Times New Roman" w:hAnsi="Times New Roman" w:cs="Times New Roman"/>
          <w:sz w:val="24"/>
          <w:szCs w:val="24"/>
        </w:rPr>
        <w:lastRenderedPageBreak/>
        <w:t>- Manutenção Corretiva/</w:t>
      </w:r>
      <w:proofErr w:type="gramStart"/>
      <w:r w:rsidRPr="000E30BF">
        <w:rPr>
          <w:rFonts w:ascii="Times New Roman" w:hAnsi="Times New Roman" w:cs="Times New Roman"/>
          <w:sz w:val="24"/>
          <w:szCs w:val="24"/>
        </w:rPr>
        <w:t>Preventiva  de</w:t>
      </w:r>
      <w:proofErr w:type="gramEnd"/>
      <w:r w:rsidRPr="000E30BF">
        <w:rPr>
          <w:rFonts w:ascii="Times New Roman" w:hAnsi="Times New Roman" w:cs="Times New Roman"/>
          <w:sz w:val="24"/>
          <w:szCs w:val="24"/>
        </w:rPr>
        <w:t xml:space="preserve"> um Grupo Gerador de </w:t>
      </w:r>
      <w:r w:rsidR="00637E0D" w:rsidRPr="000E30BF">
        <w:rPr>
          <w:rFonts w:ascii="Times New Roman" w:hAnsi="Times New Roman" w:cs="Times New Roman"/>
          <w:sz w:val="24"/>
          <w:szCs w:val="24"/>
        </w:rPr>
        <w:t>80</w:t>
      </w:r>
      <w:r w:rsidRPr="000E30BF">
        <w:rPr>
          <w:rFonts w:ascii="Times New Roman" w:hAnsi="Times New Roman" w:cs="Times New Roman"/>
          <w:sz w:val="24"/>
          <w:szCs w:val="24"/>
        </w:rPr>
        <w:t xml:space="preserve"> KVA, marca </w:t>
      </w:r>
      <w:r w:rsidR="00637E0D" w:rsidRPr="000E30BF">
        <w:rPr>
          <w:rFonts w:ascii="Times New Roman" w:hAnsi="Times New Roman" w:cs="Times New Roman"/>
          <w:sz w:val="24"/>
          <w:szCs w:val="24"/>
        </w:rPr>
        <w:t>BRU</w:t>
      </w:r>
      <w:r w:rsidR="002B0C9C" w:rsidRPr="000E30BF">
        <w:rPr>
          <w:rFonts w:ascii="Times New Roman" w:hAnsi="Times New Roman" w:cs="Times New Roman"/>
          <w:sz w:val="24"/>
          <w:szCs w:val="24"/>
        </w:rPr>
        <w:t>SHESS GENERATOR</w:t>
      </w:r>
      <w:r w:rsidRPr="000E30BF">
        <w:rPr>
          <w:rFonts w:ascii="Times New Roman" w:hAnsi="Times New Roman" w:cs="Times New Roman"/>
          <w:sz w:val="24"/>
          <w:szCs w:val="24"/>
        </w:rPr>
        <w:t>, Trifásico, série</w:t>
      </w:r>
      <w:r w:rsidR="002B0C9C" w:rsidRPr="000E30BF">
        <w:rPr>
          <w:rFonts w:ascii="Times New Roman" w:hAnsi="Times New Roman" w:cs="Times New Roman"/>
          <w:sz w:val="24"/>
          <w:szCs w:val="24"/>
        </w:rPr>
        <w:t xml:space="preserve"> </w:t>
      </w:r>
      <w:r w:rsidR="001F38D3" w:rsidRPr="000E30BF">
        <w:rPr>
          <w:rFonts w:ascii="Times New Roman" w:hAnsi="Times New Roman" w:cs="Times New Roman"/>
          <w:sz w:val="24"/>
          <w:szCs w:val="24"/>
        </w:rPr>
        <w:t>PW 26139</w:t>
      </w:r>
      <w:r w:rsidRPr="000E30BF">
        <w:rPr>
          <w:rFonts w:ascii="Times New Roman" w:hAnsi="Times New Roman" w:cs="Times New Roman"/>
          <w:sz w:val="24"/>
          <w:szCs w:val="24"/>
        </w:rPr>
        <w:t xml:space="preserve">, Automático, motor </w:t>
      </w:r>
      <w:r w:rsidR="001F38D3" w:rsidRPr="000E30BF">
        <w:rPr>
          <w:rFonts w:ascii="Times New Roman" w:hAnsi="Times New Roman" w:cs="Times New Roman"/>
          <w:sz w:val="24"/>
          <w:szCs w:val="24"/>
        </w:rPr>
        <w:t>R</w:t>
      </w:r>
      <w:r w:rsidR="00755602" w:rsidRPr="000E30BF">
        <w:rPr>
          <w:rFonts w:ascii="Times New Roman" w:hAnsi="Times New Roman" w:cs="Times New Roman"/>
          <w:sz w:val="24"/>
          <w:szCs w:val="24"/>
        </w:rPr>
        <w:t xml:space="preserve"> 4105- ZLB</w:t>
      </w:r>
      <w:r w:rsidRPr="000E30BF">
        <w:rPr>
          <w:rFonts w:ascii="Times New Roman" w:hAnsi="Times New Roman" w:cs="Times New Roman"/>
          <w:sz w:val="24"/>
          <w:szCs w:val="24"/>
        </w:rPr>
        <w:t xml:space="preserve"> – </w:t>
      </w:r>
      <w:r w:rsidR="00755602" w:rsidRPr="000E30BF">
        <w:rPr>
          <w:rFonts w:ascii="Times New Roman" w:hAnsi="Times New Roman" w:cs="Times New Roman"/>
          <w:sz w:val="24"/>
          <w:szCs w:val="24"/>
        </w:rPr>
        <w:t>PSLS</w:t>
      </w:r>
    </w:p>
    <w:p w14:paraId="2BFFBDC0" w14:textId="2217DAD6" w:rsidR="00755602" w:rsidRDefault="00755602" w:rsidP="00AA50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0BF">
        <w:rPr>
          <w:rFonts w:ascii="Times New Roman" w:hAnsi="Times New Roman" w:cs="Times New Roman"/>
          <w:sz w:val="24"/>
          <w:szCs w:val="24"/>
        </w:rPr>
        <w:t>- Manutenção Corretiva/</w:t>
      </w:r>
      <w:proofErr w:type="gramStart"/>
      <w:r w:rsidRPr="000E30BF">
        <w:rPr>
          <w:rFonts w:ascii="Times New Roman" w:hAnsi="Times New Roman" w:cs="Times New Roman"/>
          <w:sz w:val="24"/>
          <w:szCs w:val="24"/>
        </w:rPr>
        <w:t>Preventiva  de</w:t>
      </w:r>
      <w:proofErr w:type="gramEnd"/>
      <w:r w:rsidRPr="000E30BF">
        <w:rPr>
          <w:rFonts w:ascii="Times New Roman" w:hAnsi="Times New Roman" w:cs="Times New Roman"/>
          <w:sz w:val="24"/>
          <w:szCs w:val="24"/>
        </w:rPr>
        <w:t xml:space="preserve"> um Grupo Gerador</w:t>
      </w:r>
      <w:r w:rsidR="00CB6062">
        <w:rPr>
          <w:rFonts w:ascii="Times New Roman" w:hAnsi="Times New Roman" w:cs="Times New Roman"/>
          <w:sz w:val="24"/>
          <w:szCs w:val="24"/>
        </w:rPr>
        <w:t>, marca Power Brasil, modelo GF 3-30 , série: PW 223194, Potência 30 KVA, automático – Vigilância em Saúde</w:t>
      </w:r>
    </w:p>
    <w:p w14:paraId="29C0E8CC" w14:textId="797FB738" w:rsidR="00CB6062" w:rsidRDefault="00CB6062" w:rsidP="00AA50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30BF">
        <w:rPr>
          <w:rFonts w:ascii="Times New Roman" w:hAnsi="Times New Roman" w:cs="Times New Roman"/>
          <w:sz w:val="24"/>
          <w:szCs w:val="24"/>
        </w:rPr>
        <w:t>Manutenção Corretiva/</w:t>
      </w:r>
      <w:proofErr w:type="gramStart"/>
      <w:r w:rsidRPr="000E30BF">
        <w:rPr>
          <w:rFonts w:ascii="Times New Roman" w:hAnsi="Times New Roman" w:cs="Times New Roman"/>
          <w:sz w:val="24"/>
          <w:szCs w:val="24"/>
        </w:rPr>
        <w:t>Preventiva  de</w:t>
      </w:r>
      <w:proofErr w:type="gramEnd"/>
      <w:r w:rsidRPr="000E30BF">
        <w:rPr>
          <w:rFonts w:ascii="Times New Roman" w:hAnsi="Times New Roman" w:cs="Times New Roman"/>
          <w:sz w:val="24"/>
          <w:szCs w:val="24"/>
        </w:rPr>
        <w:t xml:space="preserve"> um Grupo Gerador</w:t>
      </w:r>
      <w:r>
        <w:rPr>
          <w:rFonts w:ascii="Times New Roman" w:hAnsi="Times New Roman" w:cs="Times New Roman"/>
          <w:sz w:val="24"/>
          <w:szCs w:val="24"/>
        </w:rPr>
        <w:t xml:space="preserve">, marca </w:t>
      </w:r>
      <w:proofErr w:type="spellStart"/>
      <w:r>
        <w:rPr>
          <w:rFonts w:ascii="Times New Roman" w:hAnsi="Times New Roman" w:cs="Times New Roman"/>
          <w:sz w:val="24"/>
          <w:szCs w:val="24"/>
        </w:rPr>
        <w:t>Brushless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Generator</w:t>
      </w:r>
      <w:proofErr w:type="spellEnd"/>
      <w:r>
        <w:rPr>
          <w:rFonts w:ascii="Times New Roman" w:hAnsi="Times New Roman" w:cs="Times New Roman"/>
          <w:sz w:val="24"/>
          <w:szCs w:val="24"/>
        </w:rPr>
        <w:t>, modelo GF 3-50  , série: PN 297135 , Potência: 50  KVA, automático – Centro de Saúde Coletiva Prof. Manoel José Ferreira</w:t>
      </w:r>
      <w:r w:rsidR="00797B94">
        <w:rPr>
          <w:rFonts w:ascii="Times New Roman" w:hAnsi="Times New Roman" w:cs="Times New Roman"/>
          <w:sz w:val="24"/>
          <w:szCs w:val="24"/>
        </w:rPr>
        <w:t>.</w:t>
      </w:r>
    </w:p>
    <w:p w14:paraId="6E8E934F" w14:textId="53D7D4FB" w:rsidR="002D31BF" w:rsidRDefault="00797B94" w:rsidP="00AA50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30BF">
        <w:rPr>
          <w:rFonts w:ascii="Times New Roman" w:hAnsi="Times New Roman" w:cs="Times New Roman"/>
          <w:sz w:val="24"/>
          <w:szCs w:val="24"/>
        </w:rPr>
        <w:t>Manutenção Corretiva/</w:t>
      </w:r>
      <w:proofErr w:type="gramStart"/>
      <w:r w:rsidRPr="000E30BF">
        <w:rPr>
          <w:rFonts w:ascii="Times New Roman" w:hAnsi="Times New Roman" w:cs="Times New Roman"/>
          <w:sz w:val="24"/>
          <w:szCs w:val="24"/>
        </w:rPr>
        <w:t>Preventiva  de</w:t>
      </w:r>
      <w:proofErr w:type="gramEnd"/>
      <w:r w:rsidRPr="000E30BF">
        <w:rPr>
          <w:rFonts w:ascii="Times New Roman" w:hAnsi="Times New Roman" w:cs="Times New Roman"/>
          <w:sz w:val="24"/>
          <w:szCs w:val="24"/>
        </w:rPr>
        <w:t xml:space="preserve"> um Grupo Gerador</w:t>
      </w:r>
      <w:r>
        <w:rPr>
          <w:rFonts w:ascii="Times New Roman" w:hAnsi="Times New Roman" w:cs="Times New Roman"/>
          <w:sz w:val="24"/>
          <w:szCs w:val="24"/>
        </w:rPr>
        <w:t xml:space="preserve">, marca </w:t>
      </w:r>
      <w:proofErr w:type="spellStart"/>
      <w:r w:rsidR="00AA50B5">
        <w:rPr>
          <w:rFonts w:ascii="Times New Roman" w:hAnsi="Times New Roman" w:cs="Times New Roman"/>
          <w:sz w:val="24"/>
          <w:szCs w:val="24"/>
        </w:rPr>
        <w:t>Tecmax</w:t>
      </w:r>
      <w:proofErr w:type="spellEnd"/>
      <w:r>
        <w:rPr>
          <w:rFonts w:ascii="Times New Roman" w:hAnsi="Times New Roman" w:cs="Times New Roman"/>
          <w:sz w:val="24"/>
          <w:szCs w:val="24"/>
        </w:rPr>
        <w:t>, modelo</w:t>
      </w:r>
      <w:r w:rsidR="00AA50B5">
        <w:rPr>
          <w:rFonts w:ascii="Times New Roman" w:hAnsi="Times New Roman" w:cs="Times New Roman"/>
          <w:sz w:val="24"/>
          <w:szCs w:val="24"/>
        </w:rPr>
        <w:t xml:space="preserve"> TG-83K</w:t>
      </w:r>
      <w:r>
        <w:rPr>
          <w:rFonts w:ascii="Times New Roman" w:hAnsi="Times New Roman" w:cs="Times New Roman"/>
          <w:sz w:val="24"/>
          <w:szCs w:val="24"/>
        </w:rPr>
        <w:t xml:space="preserve">   ,</w:t>
      </w:r>
      <w:r w:rsidR="00AA50B5">
        <w:rPr>
          <w:rFonts w:ascii="Times New Roman" w:hAnsi="Times New Roman" w:cs="Times New Roman"/>
          <w:sz w:val="24"/>
          <w:szCs w:val="24"/>
        </w:rPr>
        <w:t>Série: TG 830222777</w:t>
      </w:r>
      <w:r>
        <w:rPr>
          <w:rFonts w:ascii="Times New Roman" w:hAnsi="Times New Roman" w:cs="Times New Roman"/>
          <w:sz w:val="24"/>
          <w:szCs w:val="24"/>
        </w:rPr>
        <w:t xml:space="preserve">  , Potência: </w:t>
      </w:r>
      <w:r w:rsidR="00AA50B5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KVA, automático – </w:t>
      </w:r>
      <w:r w:rsidR="009B77C9">
        <w:rPr>
          <w:rFonts w:ascii="Times New Roman" w:hAnsi="Times New Roman" w:cs="Times New Roman"/>
          <w:sz w:val="24"/>
          <w:szCs w:val="24"/>
        </w:rPr>
        <w:t>Unidade Básica de Saúde ( Quitandinha )</w:t>
      </w:r>
      <w:bookmarkEnd w:id="1"/>
    </w:p>
    <w:p w14:paraId="448D1711" w14:textId="1A1280DF" w:rsidR="0018161B" w:rsidRDefault="00B27471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Especificações para o Serviço:</w:t>
      </w:r>
    </w:p>
    <w:p w14:paraId="544E852C" w14:textId="2E5D0CC8" w:rsidR="0075774A" w:rsidRPr="0075774A" w:rsidRDefault="0075774A" w:rsidP="0075774A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74A">
        <w:rPr>
          <w:rFonts w:ascii="Times New Roman" w:hAnsi="Times New Roman" w:cs="Times New Roman"/>
          <w:sz w:val="24"/>
          <w:szCs w:val="24"/>
        </w:rPr>
        <w:t>Manutenção</w:t>
      </w:r>
      <w:r w:rsidR="00BC21AE">
        <w:rPr>
          <w:rFonts w:ascii="Times New Roman" w:hAnsi="Times New Roman" w:cs="Times New Roman"/>
          <w:sz w:val="24"/>
          <w:szCs w:val="24"/>
        </w:rPr>
        <w:t xml:space="preserve"> corretiva</w:t>
      </w:r>
      <w:r w:rsidRPr="0075774A">
        <w:rPr>
          <w:rFonts w:ascii="Times New Roman" w:hAnsi="Times New Roman" w:cs="Times New Roman"/>
          <w:sz w:val="24"/>
          <w:szCs w:val="24"/>
        </w:rPr>
        <w:t xml:space="preserve"> sendo efetuada revisão elétrica e mecânica do equipamento, visto que na parte mecânica serão </w:t>
      </w:r>
      <w:proofErr w:type="gramStart"/>
      <w:r w:rsidRPr="0075774A">
        <w:rPr>
          <w:rFonts w:ascii="Times New Roman" w:hAnsi="Times New Roman" w:cs="Times New Roman"/>
          <w:sz w:val="24"/>
          <w:szCs w:val="24"/>
        </w:rPr>
        <w:t>realizadas  revisões</w:t>
      </w:r>
      <w:proofErr w:type="gramEnd"/>
      <w:r w:rsidRPr="0075774A">
        <w:rPr>
          <w:rFonts w:ascii="Times New Roman" w:hAnsi="Times New Roman" w:cs="Times New Roman"/>
          <w:sz w:val="24"/>
          <w:szCs w:val="24"/>
        </w:rPr>
        <w:t xml:space="preserve"> e ações como (troca de óleo, filtros, ajustes simples das correções de vazamentos e testes </w:t>
      </w:r>
      <w:proofErr w:type="spellStart"/>
      <w:r w:rsidRPr="0075774A">
        <w:rPr>
          <w:rFonts w:ascii="Times New Roman" w:hAnsi="Times New Roman" w:cs="Times New Roman"/>
          <w:sz w:val="24"/>
          <w:szCs w:val="24"/>
        </w:rPr>
        <w:t>eletro-mecânicos</w:t>
      </w:r>
      <w:proofErr w:type="spellEnd"/>
      <w:r w:rsidRPr="0075774A">
        <w:rPr>
          <w:rFonts w:ascii="Times New Roman" w:hAnsi="Times New Roman" w:cs="Times New Roman"/>
          <w:sz w:val="24"/>
          <w:szCs w:val="24"/>
        </w:rPr>
        <w:t xml:space="preserve"> do GMG). </w:t>
      </w:r>
    </w:p>
    <w:p w14:paraId="3DD2B742" w14:textId="5BE9634C" w:rsidR="0075774A" w:rsidRPr="0075774A" w:rsidRDefault="00B376CA" w:rsidP="0075774A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Manutenção corretiva com substituição dos elementos necessários</w:t>
      </w:r>
      <w:r w:rsidR="006D64AD">
        <w:rPr>
          <w:rFonts w:ascii="Times New Roman" w:hAnsi="Times New Roman" w:cs="Times New Roman"/>
          <w:sz w:val="24"/>
          <w:szCs w:val="24"/>
        </w:rPr>
        <w:t xml:space="preserve"> para o correto funcionamento do sistema de geração, assim como: </w:t>
      </w:r>
      <w:r w:rsidR="00612116">
        <w:rPr>
          <w:rFonts w:ascii="Times New Roman" w:hAnsi="Times New Roman" w:cs="Times New Roman"/>
          <w:sz w:val="24"/>
          <w:szCs w:val="24"/>
        </w:rPr>
        <w:t xml:space="preserve">Bateria, </w:t>
      </w:r>
      <w:r w:rsidR="00B11D9B">
        <w:rPr>
          <w:rFonts w:ascii="Times New Roman" w:hAnsi="Times New Roman" w:cs="Times New Roman"/>
          <w:sz w:val="24"/>
          <w:szCs w:val="24"/>
        </w:rPr>
        <w:t>carregador flutuante do sistema também deverá estar incluí</w:t>
      </w:r>
      <w:r w:rsidR="001E78C2">
        <w:rPr>
          <w:rFonts w:ascii="Times New Roman" w:hAnsi="Times New Roman" w:cs="Times New Roman"/>
          <w:sz w:val="24"/>
          <w:szCs w:val="24"/>
        </w:rPr>
        <w:t>do no contrato de fornecimento</w:t>
      </w:r>
      <w:r w:rsidR="0075774A">
        <w:rPr>
          <w:rFonts w:ascii="Times New Roman" w:hAnsi="Times New Roman" w:cs="Times New Roman"/>
          <w:sz w:val="24"/>
          <w:szCs w:val="24"/>
        </w:rPr>
        <w:t>.</w:t>
      </w:r>
    </w:p>
    <w:p w14:paraId="6D8639D7" w14:textId="784FD1D7" w:rsidR="000332F0" w:rsidRDefault="0075774A" w:rsidP="00537496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74A">
        <w:rPr>
          <w:rFonts w:ascii="Times New Roman" w:hAnsi="Times New Roman" w:cs="Times New Roman"/>
          <w:sz w:val="24"/>
          <w:szCs w:val="24"/>
        </w:rPr>
        <w:t xml:space="preserve"> </w:t>
      </w:r>
      <w:r w:rsidR="00B21AA0">
        <w:rPr>
          <w:rFonts w:ascii="Times New Roman" w:hAnsi="Times New Roman" w:cs="Times New Roman"/>
          <w:sz w:val="24"/>
          <w:szCs w:val="24"/>
        </w:rPr>
        <w:t>A man</w:t>
      </w:r>
      <w:r w:rsidR="0005164D">
        <w:rPr>
          <w:rFonts w:ascii="Times New Roman" w:hAnsi="Times New Roman" w:cs="Times New Roman"/>
          <w:sz w:val="24"/>
          <w:szCs w:val="24"/>
        </w:rPr>
        <w:t>utenção preventiva/corretiva será realizada</w:t>
      </w:r>
      <w:r w:rsidR="003334CC">
        <w:rPr>
          <w:rFonts w:ascii="Times New Roman" w:hAnsi="Times New Roman" w:cs="Times New Roman"/>
          <w:sz w:val="24"/>
          <w:szCs w:val="24"/>
        </w:rPr>
        <w:t xml:space="preserve"> em data e horário definido pela contratada e de acordo</w:t>
      </w:r>
      <w:r w:rsidR="00991887">
        <w:rPr>
          <w:rFonts w:ascii="Times New Roman" w:hAnsi="Times New Roman" w:cs="Times New Roman"/>
          <w:sz w:val="24"/>
          <w:szCs w:val="24"/>
        </w:rPr>
        <w:t xml:space="preserve"> com a indicação do fabricante do equipamento e deverá ser acompanhada </w:t>
      </w:r>
      <w:r w:rsidR="00F77C0B">
        <w:rPr>
          <w:rFonts w:ascii="Times New Roman" w:hAnsi="Times New Roman" w:cs="Times New Roman"/>
          <w:sz w:val="24"/>
          <w:szCs w:val="24"/>
        </w:rPr>
        <w:t>por técnico indicado pela Contratante.</w:t>
      </w:r>
    </w:p>
    <w:p w14:paraId="4D8D37DE" w14:textId="42F22C2F" w:rsidR="00744601" w:rsidRDefault="00744601" w:rsidP="00537496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653A7">
        <w:rPr>
          <w:rFonts w:ascii="Times New Roman" w:hAnsi="Times New Roman" w:cs="Times New Roman"/>
          <w:sz w:val="24"/>
          <w:szCs w:val="24"/>
        </w:rPr>
        <w:t xml:space="preserve">CONTRATADA </w:t>
      </w:r>
      <w:r w:rsidR="00B30E98">
        <w:rPr>
          <w:rFonts w:ascii="Times New Roman" w:hAnsi="Times New Roman" w:cs="Times New Roman"/>
          <w:sz w:val="24"/>
          <w:szCs w:val="24"/>
        </w:rPr>
        <w:t xml:space="preserve">fornecerá à CONTRATANTE, mão de obra técnica especializada e </w:t>
      </w:r>
      <w:r w:rsidR="007C6FB9">
        <w:rPr>
          <w:rFonts w:ascii="Times New Roman" w:hAnsi="Times New Roman" w:cs="Times New Roman"/>
          <w:sz w:val="24"/>
          <w:szCs w:val="24"/>
        </w:rPr>
        <w:t>entregar o equipamento em perfeito fu</w:t>
      </w:r>
      <w:r w:rsidR="0039592E">
        <w:rPr>
          <w:rFonts w:ascii="Times New Roman" w:hAnsi="Times New Roman" w:cs="Times New Roman"/>
          <w:sz w:val="24"/>
          <w:szCs w:val="24"/>
        </w:rPr>
        <w:t>ncionamento.</w:t>
      </w:r>
    </w:p>
    <w:p w14:paraId="115A8E34" w14:textId="4C22AB91" w:rsidR="0039592E" w:rsidRDefault="0039592E" w:rsidP="00537496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cada evento de Preventiva/Corretiva deverá ser gerado um relatório de atendimento explicitando a ocorrência e sua solução e assinado pelo técnico e representante da Unidade atendida.</w:t>
      </w:r>
    </w:p>
    <w:p w14:paraId="37771983" w14:textId="141A5DF9" w:rsidR="00C110B2" w:rsidRDefault="00C110B2" w:rsidP="00537496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propostas deverão ser apresentadas </w:t>
      </w:r>
      <w:r w:rsidR="00C80D67">
        <w:rPr>
          <w:rFonts w:ascii="Times New Roman" w:hAnsi="Times New Roman" w:cs="Times New Roman"/>
          <w:sz w:val="24"/>
          <w:szCs w:val="24"/>
        </w:rPr>
        <w:t>com o custo de mão de obra e material para a execução dos serviços.</w:t>
      </w:r>
    </w:p>
    <w:p w14:paraId="24693F43" w14:textId="5B0130D5" w:rsidR="0039592E" w:rsidRDefault="0039592E" w:rsidP="00D41857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Contratada deverá incluir todas as peças que necessitam de substituição (corretiva) e contemplando insumos para sua operação: Filtros, óleo lubrificante,</w:t>
      </w:r>
      <w:r w:rsidR="00235A26">
        <w:rPr>
          <w:rFonts w:ascii="Times New Roman" w:hAnsi="Times New Roman" w:cs="Times New Roman"/>
          <w:sz w:val="24"/>
          <w:szCs w:val="24"/>
        </w:rPr>
        <w:t xml:space="preserve"> correias,</w:t>
      </w:r>
      <w:r>
        <w:rPr>
          <w:rFonts w:ascii="Times New Roman" w:hAnsi="Times New Roman" w:cs="Times New Roman"/>
          <w:sz w:val="24"/>
          <w:szCs w:val="24"/>
        </w:rPr>
        <w:t xml:space="preserve"> fluido de arrefecimento e óleo diesel</w:t>
      </w:r>
      <w:r w:rsidR="00235A26">
        <w:rPr>
          <w:rFonts w:ascii="Times New Roman" w:hAnsi="Times New Roman" w:cs="Times New Roman"/>
          <w:sz w:val="24"/>
          <w:szCs w:val="24"/>
        </w:rPr>
        <w:t xml:space="preserve"> e limpeza de bicos injetores.</w:t>
      </w:r>
    </w:p>
    <w:p w14:paraId="50373906" w14:textId="02615133" w:rsidR="0056383F" w:rsidRDefault="0056383F" w:rsidP="00D41857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garantia dos serviços executados deverá </w:t>
      </w:r>
      <w:r w:rsidR="00B90B19">
        <w:rPr>
          <w:rFonts w:ascii="Times New Roman" w:hAnsi="Times New Roman" w:cs="Times New Roman"/>
          <w:sz w:val="24"/>
          <w:szCs w:val="24"/>
        </w:rPr>
        <w:t xml:space="preserve">abranger mão de obra e peças que, </w:t>
      </w:r>
      <w:r w:rsidR="005C71A9">
        <w:rPr>
          <w:rFonts w:ascii="Times New Roman" w:hAnsi="Times New Roman" w:cs="Times New Roman"/>
          <w:sz w:val="24"/>
          <w:szCs w:val="24"/>
        </w:rPr>
        <w:t>possivelmente, serão substituídas e terá validade de 90 dias.</w:t>
      </w:r>
    </w:p>
    <w:p w14:paraId="2248FAAD" w14:textId="7EF8E926" w:rsidR="00F720DC" w:rsidRDefault="00F720DC" w:rsidP="00D41857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A6">
        <w:rPr>
          <w:rFonts w:ascii="Times New Roman" w:hAnsi="Times New Roman" w:cs="Times New Roman"/>
          <w:sz w:val="24"/>
          <w:szCs w:val="24"/>
        </w:rPr>
        <w:t xml:space="preserve">Importante que seja realizada visita técnica aos locais de instalação dos equipamentos para reconhecimento </w:t>
      </w:r>
      <w:r w:rsidR="004630F0" w:rsidRPr="00B706A6">
        <w:rPr>
          <w:rFonts w:ascii="Times New Roman" w:hAnsi="Times New Roman" w:cs="Times New Roman"/>
          <w:sz w:val="24"/>
          <w:szCs w:val="24"/>
        </w:rPr>
        <w:t>das máquinas e sua operação. Embora a visita não seja obrigatória</w:t>
      </w:r>
      <w:r w:rsidR="00AF16F2" w:rsidRPr="00B706A6">
        <w:rPr>
          <w:rFonts w:ascii="Times New Roman" w:hAnsi="Times New Roman" w:cs="Times New Roman"/>
          <w:sz w:val="24"/>
          <w:szCs w:val="24"/>
        </w:rPr>
        <w:t xml:space="preserve">, a empresa deverá ter plena responsabilidade sobre </w:t>
      </w:r>
      <w:r w:rsidR="00D43C50" w:rsidRPr="00B706A6">
        <w:rPr>
          <w:rFonts w:ascii="Times New Roman" w:hAnsi="Times New Roman" w:cs="Times New Roman"/>
          <w:sz w:val="24"/>
          <w:szCs w:val="24"/>
        </w:rPr>
        <w:t>o estado e funcionamento dos equipamentos em questão.</w:t>
      </w:r>
      <w:r w:rsidR="00235A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335FA" w14:textId="2DDDB8EC" w:rsidR="006176FF" w:rsidRDefault="006176FF" w:rsidP="00D41857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Contratada deverá ter disponibilidade técnica </w:t>
      </w:r>
      <w:r w:rsidR="00B72979">
        <w:rPr>
          <w:rFonts w:ascii="Times New Roman" w:hAnsi="Times New Roman" w:cs="Times New Roman"/>
          <w:sz w:val="24"/>
          <w:szCs w:val="24"/>
        </w:rPr>
        <w:t>24 h durante</w:t>
      </w:r>
      <w:r w:rsidR="00FE3851">
        <w:rPr>
          <w:rFonts w:ascii="Times New Roman" w:hAnsi="Times New Roman" w:cs="Times New Roman"/>
          <w:sz w:val="24"/>
          <w:szCs w:val="24"/>
        </w:rPr>
        <w:t>, para emergências,</w:t>
      </w:r>
      <w:r w:rsidR="00B72979">
        <w:rPr>
          <w:rFonts w:ascii="Times New Roman" w:hAnsi="Times New Roman" w:cs="Times New Roman"/>
          <w:sz w:val="24"/>
          <w:szCs w:val="24"/>
        </w:rPr>
        <w:t xml:space="preserve"> os sete dias da semana. </w:t>
      </w:r>
    </w:p>
    <w:p w14:paraId="51D1AB0D" w14:textId="1761DECD" w:rsidR="005659DB" w:rsidRDefault="005659DB" w:rsidP="00D41857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Contratada deverá disponibilizar meios de comunicação </w:t>
      </w:r>
      <w:proofErr w:type="gramStart"/>
      <w:r w:rsidR="009041AA">
        <w:rPr>
          <w:rFonts w:ascii="Times New Roman" w:hAnsi="Times New Roman" w:cs="Times New Roman"/>
          <w:sz w:val="24"/>
          <w:szCs w:val="24"/>
        </w:rPr>
        <w:t>( Telefone</w:t>
      </w:r>
      <w:proofErr w:type="gramEnd"/>
      <w:r w:rsidR="009041AA">
        <w:rPr>
          <w:rFonts w:ascii="Times New Roman" w:hAnsi="Times New Roman" w:cs="Times New Roman"/>
          <w:sz w:val="24"/>
          <w:szCs w:val="24"/>
        </w:rPr>
        <w:t xml:space="preserve">, Rede Social, Email) para </w:t>
      </w:r>
      <w:r w:rsidR="00413ACB">
        <w:rPr>
          <w:rFonts w:ascii="Times New Roman" w:hAnsi="Times New Roman" w:cs="Times New Roman"/>
          <w:sz w:val="24"/>
          <w:szCs w:val="24"/>
        </w:rPr>
        <w:t xml:space="preserve">atendimento de falhas no Grupo Gerador ( Corretiva ) que </w:t>
      </w:r>
      <w:r w:rsidR="005C6BD3">
        <w:rPr>
          <w:rFonts w:ascii="Times New Roman" w:hAnsi="Times New Roman" w:cs="Times New Roman"/>
          <w:sz w:val="24"/>
          <w:szCs w:val="24"/>
        </w:rPr>
        <w:t>deverá ser providenciado em até 2 horas a partir do chamado realizado.</w:t>
      </w:r>
    </w:p>
    <w:p w14:paraId="3DD82EF5" w14:textId="0A4B873F" w:rsidR="00E678FD" w:rsidRPr="00B706A6" w:rsidRDefault="00895F49" w:rsidP="00D41857">
      <w:pPr>
        <w:pStyle w:val="PargrafodaLista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Anualmente, </w:t>
      </w:r>
      <w:r w:rsidR="00AB5D01">
        <w:rPr>
          <w:rFonts w:ascii="Times New Roman" w:hAnsi="Times New Roman" w:cs="Times New Roman"/>
          <w:sz w:val="24"/>
          <w:szCs w:val="24"/>
        </w:rPr>
        <w:t>deverá</w:t>
      </w:r>
      <w:r w:rsidR="00E678FD">
        <w:rPr>
          <w:rFonts w:ascii="Times New Roman" w:hAnsi="Times New Roman" w:cs="Times New Roman"/>
          <w:sz w:val="24"/>
          <w:szCs w:val="24"/>
        </w:rPr>
        <w:t xml:space="preserve"> ser realizada o recolhimento de Anotação de Responsabilidade técnica junto </w:t>
      </w:r>
      <w:r w:rsidR="00704EF6">
        <w:rPr>
          <w:rFonts w:ascii="Times New Roman" w:hAnsi="Times New Roman" w:cs="Times New Roman"/>
          <w:sz w:val="24"/>
          <w:szCs w:val="24"/>
        </w:rPr>
        <w:t>ao Conselho Regional de Engenharia – CREA</w:t>
      </w:r>
      <w:r w:rsidR="00DC0F36">
        <w:rPr>
          <w:rFonts w:ascii="Times New Roman" w:hAnsi="Times New Roman" w:cs="Times New Roman"/>
          <w:sz w:val="24"/>
          <w:szCs w:val="24"/>
        </w:rPr>
        <w:t>.</w:t>
      </w:r>
    </w:p>
    <w:p w14:paraId="24CBEC8A" w14:textId="77777777" w:rsidR="0075774A" w:rsidRPr="000332F0" w:rsidRDefault="0075774A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A1190" w14:textId="77777777" w:rsidR="00322A6E" w:rsidRDefault="00DA7675" w:rsidP="00893D7F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5. CONDIÇÕES DE PAGAMENTO:</w:t>
      </w:r>
    </w:p>
    <w:p w14:paraId="79F1415C" w14:textId="356A098C" w:rsidR="002D31BF" w:rsidRPr="00EF3DB0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4D1A1193" w14:textId="77777777"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 w:rsidR="00322A6E" w:rsidRPr="00AA5499">
        <w:rPr>
          <w:rFonts w:ascii="Times New Roman" w:hAnsi="Times New Roman" w:cs="Times New Roman"/>
          <w:b/>
          <w:szCs w:val="24"/>
        </w:rPr>
        <w:t>CONDIÇÕES DO RECEBIMENTO DO OBJETO DA LICITAÇÃO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4D1A1194" w14:textId="77777777" w:rsidR="00322A6E" w:rsidRPr="00EF3DB0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</w:t>
      </w:r>
      <w:proofErr w:type="spellStart"/>
      <w:r w:rsidRPr="00EF3DB0">
        <w:rPr>
          <w:rFonts w:ascii="Times New Roman" w:hAnsi="Times New Roman" w:cs="Times New Roman"/>
          <w:sz w:val="24"/>
          <w:szCs w:val="24"/>
        </w:rPr>
        <w:t>do</w:t>
      </w:r>
      <w:r w:rsidR="00416A32" w:rsidRPr="00EF3DB0">
        <w:rPr>
          <w:rFonts w:ascii="Times New Roman" w:hAnsi="Times New Roman" w:cs="Times New Roman"/>
          <w:sz w:val="24"/>
          <w:szCs w:val="24"/>
        </w:rPr>
        <w:t>sserviços</w:t>
      </w:r>
      <w:proofErr w:type="spellEnd"/>
      <w:r w:rsidRPr="00EF3DB0">
        <w:rPr>
          <w:rFonts w:ascii="Times New Roman" w:hAnsi="Times New Roman" w:cs="Times New Roman"/>
          <w:sz w:val="24"/>
          <w:szCs w:val="24"/>
        </w:rPr>
        <w:t>.</w:t>
      </w:r>
    </w:p>
    <w:p w14:paraId="2AB32E3A" w14:textId="45BC4CE5" w:rsidR="00EF3D4C" w:rsidRPr="00235A26" w:rsidRDefault="00322A6E" w:rsidP="008A220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235A26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EF3D4C" w:rsidRPr="00235A26">
        <w:rPr>
          <w:rFonts w:ascii="Times New Roman" w:hAnsi="Times New Roman" w:cs="Times New Roman"/>
          <w:sz w:val="24"/>
          <w:szCs w:val="24"/>
        </w:rPr>
        <w:t>a lei 14.133/2021</w:t>
      </w:r>
    </w:p>
    <w:p w14:paraId="4D1A1196" w14:textId="4416B388" w:rsidR="00322A6E" w:rsidRPr="00EF3D4C" w:rsidRDefault="00893D7F" w:rsidP="0065286A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EF3D4C">
        <w:rPr>
          <w:rFonts w:ascii="Times New Roman" w:hAnsi="Times New Roman" w:cs="Times New Roman"/>
          <w:b/>
          <w:szCs w:val="24"/>
        </w:rPr>
        <w:t xml:space="preserve">7. </w:t>
      </w:r>
      <w:r w:rsidR="00322A6E" w:rsidRPr="00EF3D4C">
        <w:rPr>
          <w:rFonts w:ascii="Times New Roman" w:hAnsi="Times New Roman" w:cs="Times New Roman"/>
          <w:b/>
          <w:szCs w:val="24"/>
        </w:rPr>
        <w:t>SANÇÕES PELO INADIMPLEMENTO:</w:t>
      </w:r>
    </w:p>
    <w:p w14:paraId="4D1A1197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4D1A1198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4D1A1199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4D1A119A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4D1A119B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4D1A119C" w14:textId="77777777" w:rsidR="00B52116" w:rsidRDefault="00322A6E" w:rsidP="00B5211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BBA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4CEB9293" w14:textId="77777777" w:rsidR="00B54FB8" w:rsidRPr="000C6BBA" w:rsidRDefault="00B54FB8" w:rsidP="00B54FB8">
      <w:pPr>
        <w:pStyle w:val="PargrafodaLista"/>
        <w:spacing w:after="12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D1A119D" w14:textId="77777777" w:rsidR="00322A6E" w:rsidRDefault="00893D7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8. </w:t>
      </w:r>
      <w:r w:rsidR="00322A6E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DA DOTAÇÃO ORÇAMENTARIA</w:t>
      </w:r>
      <w:r w:rsidR="00DA7675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6189C6BF" w14:textId="63DED856" w:rsidR="003954BE" w:rsidRPr="00AA5499" w:rsidRDefault="003954BE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Fonte: </w:t>
      </w:r>
      <w:r>
        <w:rPr>
          <w:rFonts w:ascii="Arial"/>
          <w:b/>
        </w:rPr>
        <w:t>1600.35 e/ou 1621.06</w:t>
      </w:r>
    </w:p>
    <w:p w14:paraId="4D1A119F" w14:textId="77777777" w:rsidR="00DA7675" w:rsidRPr="00AA5499" w:rsidRDefault="00893D7F" w:rsidP="00AA5499">
      <w:pPr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9. </w:t>
      </w:r>
      <w:r w:rsidR="00322A6E" w:rsidRPr="00AA5499">
        <w:rPr>
          <w:rFonts w:ascii="Times New Roman" w:hAnsi="Times New Roman" w:cs="Times New Roman"/>
          <w:b/>
          <w:szCs w:val="24"/>
        </w:rPr>
        <w:t>OBRIGAÇOES DA CONTRATADA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4D1A11A0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4D1A11A1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4D1A11A2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4D1A11A3" w14:textId="77777777" w:rsidR="00025E0C" w:rsidRPr="00855271" w:rsidRDefault="00025E0C" w:rsidP="00AA5499">
      <w:pPr>
        <w:spacing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 </w:t>
      </w:r>
      <w:r w:rsidR="00893D7F"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10. </w:t>
      </w: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OBRIGAÇÕES DO CONTRATANTE</w:t>
      </w:r>
      <w:r w:rsidR="00DA7675"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4D1A11A4" w14:textId="5C797ECF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</w:t>
      </w:r>
      <w:r w:rsidR="00EF3D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conforme Lei 14.133/2021</w:t>
      </w:r>
    </w:p>
    <w:p w14:paraId="4D1A11A5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4D1A11A6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4D1A11A7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4D1A11A8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>Notificar, por escrito, à contratada, ocorrência de eventuais imperfeições no curso da entrega, fixando prazo para a sua correção;</w:t>
      </w:r>
    </w:p>
    <w:p w14:paraId="4D1A11A9" w14:textId="77777777" w:rsidR="00025E0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4D1A11AA" w14:textId="77777777" w:rsidR="006F2859" w:rsidRPr="00EF3DB0" w:rsidRDefault="006F2859" w:rsidP="006F2859">
      <w:pPr>
        <w:pStyle w:val="PargrafodaList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4D1A11AB" w14:textId="77777777" w:rsidR="00025E0C" w:rsidRPr="00AA5499" w:rsidRDefault="00893D7F" w:rsidP="00AA5499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Style w:val="Textodocorpo20"/>
          <w:rFonts w:ascii="Times New Roman" w:hAnsi="Times New Roman" w:cs="Times New Roman"/>
          <w:sz w:val="22"/>
          <w:szCs w:val="24"/>
          <w:u w:val="none"/>
        </w:rPr>
        <w:t xml:space="preserve">11. </w:t>
      </w:r>
      <w:r w:rsidR="00025E0C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FISCALIZAÇÃO</w:t>
      </w:r>
      <w:r w:rsidR="00DA7675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:</w:t>
      </w:r>
    </w:p>
    <w:p w14:paraId="4D1A11AC" w14:textId="77777777" w:rsidR="00025E0C" w:rsidRPr="00EF3DB0" w:rsidRDefault="00025E0C" w:rsidP="00025E0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4D1A11AD" w14:textId="77777777" w:rsidR="00160AC6" w:rsidRDefault="00893D7F" w:rsidP="00483028">
      <w:pPr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12. </w:t>
      </w:r>
      <w:r w:rsidR="00873677" w:rsidRPr="00873677">
        <w:rPr>
          <w:rFonts w:ascii="Times New Roman" w:hAnsi="Times New Roman" w:cs="Times New Roman"/>
          <w:b/>
          <w:color w:val="000000"/>
          <w:szCs w:val="24"/>
        </w:rPr>
        <w:t>EXIGÊNCIA DE DOCUMENTAÇÃO OBRIGATÓRIA</w:t>
      </w:r>
    </w:p>
    <w:p w14:paraId="4D1A11AF" w14:textId="51197D1E" w:rsidR="000C6BBA" w:rsidRDefault="00C957B1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Registro em Conselho de Classe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CREA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assim como profissional devidamente habilitado e registrado .</w:t>
      </w:r>
    </w:p>
    <w:p w14:paraId="4D1A11B3" w14:textId="41CAA6E5" w:rsidR="00151410" w:rsidRDefault="00DA7882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Apresentação de Atestado de Capacitação Técnica</w:t>
      </w:r>
    </w:p>
    <w:p w14:paraId="4D1A11B9" w14:textId="77777777" w:rsidR="00B52116" w:rsidRDefault="00B52116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E6BD76" w14:textId="77777777" w:rsidR="00AA50B5" w:rsidRPr="00EF3DB0" w:rsidRDefault="00AA50B5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1A11BA" w14:textId="77777777" w:rsidR="008A1326" w:rsidRPr="00EF3DB0" w:rsidRDefault="008A1326" w:rsidP="008A132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4D1A11BB" w14:textId="77777777" w:rsidR="00EF3DB0" w:rsidRPr="007E52C8" w:rsidRDefault="00483028" w:rsidP="00483028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E52C8">
        <w:rPr>
          <w:rFonts w:ascii="Times New Roman" w:hAnsi="Times New Roman" w:cs="Times New Roman"/>
          <w:i/>
        </w:rPr>
        <w:t>Engº Marcos Louro</w:t>
      </w:r>
    </w:p>
    <w:p w14:paraId="4D1A11BE" w14:textId="77767D9E" w:rsidR="007E52C8" w:rsidRDefault="00483028" w:rsidP="007E52C8">
      <w:pPr>
        <w:contextualSpacing/>
        <w:rPr>
          <w:rFonts w:ascii="Times New Roman" w:hAnsi="Times New Roman" w:cs="Times New Roman"/>
          <w:i/>
        </w:rPr>
      </w:pPr>
      <w:r w:rsidRPr="007E52C8">
        <w:rPr>
          <w:rFonts w:ascii="Times New Roman" w:hAnsi="Times New Roman" w:cs="Times New Roman"/>
          <w:i/>
        </w:rPr>
        <w:t xml:space="preserve">                                              </w:t>
      </w:r>
      <w:r w:rsidR="007E52C8">
        <w:rPr>
          <w:rFonts w:ascii="Times New Roman" w:hAnsi="Times New Roman" w:cs="Times New Roman"/>
          <w:i/>
        </w:rPr>
        <w:t xml:space="preserve">          CREA/CONFEA 1986101050</w:t>
      </w:r>
      <w:r w:rsidR="002C205E">
        <w:rPr>
          <w:rFonts w:ascii="Times New Roman" w:hAnsi="Times New Roman" w:cs="Times New Roman"/>
          <w:i/>
        </w:rPr>
        <w:t xml:space="preserve"> </w:t>
      </w:r>
    </w:p>
    <w:p w14:paraId="64D5B970" w14:textId="77777777" w:rsidR="00B54FB8" w:rsidRDefault="00B54FB8" w:rsidP="007E52C8">
      <w:pPr>
        <w:contextualSpacing/>
        <w:rPr>
          <w:rFonts w:ascii="Times New Roman" w:hAnsi="Times New Roman" w:cs="Times New Roman"/>
          <w:i/>
        </w:rPr>
      </w:pPr>
    </w:p>
    <w:p w14:paraId="5CCC08BB" w14:textId="77777777" w:rsidR="00B54FB8" w:rsidRDefault="00B54FB8" w:rsidP="007E52C8">
      <w:pPr>
        <w:contextualSpacing/>
        <w:rPr>
          <w:rFonts w:ascii="Times New Roman" w:hAnsi="Times New Roman" w:cs="Times New Roman"/>
          <w:i/>
        </w:rPr>
      </w:pPr>
    </w:p>
    <w:p w14:paraId="4D1A11BF" w14:textId="77777777" w:rsidR="007E52C8" w:rsidRDefault="007E52C8" w:rsidP="007E52C8">
      <w:pPr>
        <w:contextualSpacing/>
        <w:rPr>
          <w:rFonts w:ascii="Times New Roman" w:hAnsi="Times New Roman" w:cs="Times New Roman"/>
          <w:i/>
        </w:rPr>
      </w:pPr>
    </w:p>
    <w:p w14:paraId="4D1A11C0" w14:textId="77777777" w:rsidR="007E52C8" w:rsidRDefault="007E52C8" w:rsidP="007E52C8">
      <w:pPr>
        <w:contextualSpacing/>
        <w:rPr>
          <w:rFonts w:ascii="Times New Roman" w:hAnsi="Times New Roman" w:cs="Times New Roman"/>
          <w:i/>
        </w:rPr>
      </w:pPr>
    </w:p>
    <w:p w14:paraId="4D1A11C1" w14:textId="77777777" w:rsidR="007E52C8" w:rsidRPr="007E52C8" w:rsidRDefault="007E52C8" w:rsidP="007E52C8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______________________________________</w:t>
      </w:r>
    </w:p>
    <w:sectPr w:rsidR="007E52C8" w:rsidRPr="007E52C8" w:rsidSect="00760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F7E8B" w14:textId="77777777" w:rsidR="00BA07B2" w:rsidRDefault="00BA07B2" w:rsidP="00E91526">
      <w:pPr>
        <w:spacing w:after="0" w:line="240" w:lineRule="auto"/>
      </w:pPr>
      <w:r>
        <w:separator/>
      </w:r>
    </w:p>
  </w:endnote>
  <w:endnote w:type="continuationSeparator" w:id="0">
    <w:p w14:paraId="6A09D8E9" w14:textId="77777777" w:rsidR="00BA07B2" w:rsidRDefault="00BA07B2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CE" w14:textId="77777777" w:rsidR="0084346B" w:rsidRDefault="008434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CF" w14:textId="77777777" w:rsidR="0084346B" w:rsidRDefault="008434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D1" w14:textId="77777777" w:rsidR="0084346B" w:rsidRDefault="008434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9A5B7" w14:textId="77777777" w:rsidR="00BA07B2" w:rsidRDefault="00BA07B2" w:rsidP="00E91526">
      <w:pPr>
        <w:spacing w:after="0" w:line="240" w:lineRule="auto"/>
      </w:pPr>
      <w:r>
        <w:separator/>
      </w:r>
    </w:p>
  </w:footnote>
  <w:footnote w:type="continuationSeparator" w:id="0">
    <w:p w14:paraId="3FFA846A" w14:textId="77777777" w:rsidR="00BA07B2" w:rsidRDefault="00BA07B2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C6" w14:textId="77777777" w:rsidR="0084346B" w:rsidRDefault="008434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C7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4D1A11CC" w14:textId="77777777" w:rsidTr="0055150A">
      <w:tc>
        <w:tcPr>
          <w:tcW w:w="946" w:type="dxa"/>
        </w:tcPr>
        <w:p w14:paraId="4D1A11C8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4D1A11D2" wp14:editId="4D1A11D3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4D1A11C9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4D1A11CA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4D1A11CB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4D1A11CD" w14:textId="77777777" w:rsidR="00EC5C8A" w:rsidRDefault="00EC5C8A" w:rsidP="005F36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D0" w14:textId="77777777" w:rsidR="0084346B" w:rsidRDefault="008434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917DC"/>
    <w:multiLevelType w:val="hybridMultilevel"/>
    <w:tmpl w:val="1FC04E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8"/>
  </w:num>
  <w:num w:numId="4">
    <w:abstractNumId w:val="6"/>
  </w:num>
  <w:num w:numId="5">
    <w:abstractNumId w:val="41"/>
  </w:num>
  <w:num w:numId="6">
    <w:abstractNumId w:val="32"/>
  </w:num>
  <w:num w:numId="7">
    <w:abstractNumId w:val="39"/>
  </w:num>
  <w:num w:numId="8">
    <w:abstractNumId w:val="19"/>
  </w:num>
  <w:num w:numId="9">
    <w:abstractNumId w:val="38"/>
  </w:num>
  <w:num w:numId="10">
    <w:abstractNumId w:val="2"/>
  </w:num>
  <w:num w:numId="11">
    <w:abstractNumId w:val="22"/>
  </w:num>
  <w:num w:numId="12">
    <w:abstractNumId w:val="35"/>
  </w:num>
  <w:num w:numId="13">
    <w:abstractNumId w:val="36"/>
  </w:num>
  <w:num w:numId="14">
    <w:abstractNumId w:val="10"/>
  </w:num>
  <w:num w:numId="15">
    <w:abstractNumId w:val="30"/>
  </w:num>
  <w:num w:numId="16">
    <w:abstractNumId w:val="18"/>
  </w:num>
  <w:num w:numId="17">
    <w:abstractNumId w:val="4"/>
  </w:num>
  <w:num w:numId="18">
    <w:abstractNumId w:val="25"/>
  </w:num>
  <w:num w:numId="19">
    <w:abstractNumId w:val="9"/>
  </w:num>
  <w:num w:numId="20">
    <w:abstractNumId w:val="13"/>
  </w:num>
  <w:num w:numId="21">
    <w:abstractNumId w:val="42"/>
  </w:num>
  <w:num w:numId="22">
    <w:abstractNumId w:val="11"/>
  </w:num>
  <w:num w:numId="23">
    <w:abstractNumId w:val="5"/>
  </w:num>
  <w:num w:numId="24">
    <w:abstractNumId w:val="21"/>
  </w:num>
  <w:num w:numId="25">
    <w:abstractNumId w:val="16"/>
  </w:num>
  <w:num w:numId="26">
    <w:abstractNumId w:val="20"/>
  </w:num>
  <w:num w:numId="27">
    <w:abstractNumId w:val="33"/>
  </w:num>
  <w:num w:numId="28">
    <w:abstractNumId w:val="0"/>
  </w:num>
  <w:num w:numId="29">
    <w:abstractNumId w:val="31"/>
  </w:num>
  <w:num w:numId="30">
    <w:abstractNumId w:val="1"/>
  </w:num>
  <w:num w:numId="31">
    <w:abstractNumId w:val="37"/>
  </w:num>
  <w:num w:numId="32">
    <w:abstractNumId w:val="15"/>
  </w:num>
  <w:num w:numId="33">
    <w:abstractNumId w:val="23"/>
  </w:num>
  <w:num w:numId="34">
    <w:abstractNumId w:val="14"/>
  </w:num>
  <w:num w:numId="35">
    <w:abstractNumId w:val="26"/>
  </w:num>
  <w:num w:numId="36">
    <w:abstractNumId w:val="34"/>
  </w:num>
  <w:num w:numId="37">
    <w:abstractNumId w:val="29"/>
  </w:num>
  <w:num w:numId="38">
    <w:abstractNumId w:val="3"/>
  </w:num>
  <w:num w:numId="39">
    <w:abstractNumId w:val="27"/>
  </w:num>
  <w:num w:numId="40">
    <w:abstractNumId w:val="40"/>
  </w:num>
  <w:num w:numId="41">
    <w:abstractNumId w:val="12"/>
  </w:num>
  <w:num w:numId="42">
    <w:abstractNumId w:val="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26"/>
    <w:rsid w:val="00000FAC"/>
    <w:rsid w:val="00005117"/>
    <w:rsid w:val="000133BA"/>
    <w:rsid w:val="000166BB"/>
    <w:rsid w:val="00016D12"/>
    <w:rsid w:val="000172C2"/>
    <w:rsid w:val="00025E0C"/>
    <w:rsid w:val="00027921"/>
    <w:rsid w:val="000332F0"/>
    <w:rsid w:val="00033A81"/>
    <w:rsid w:val="000350A1"/>
    <w:rsid w:val="00043209"/>
    <w:rsid w:val="000467A8"/>
    <w:rsid w:val="00047033"/>
    <w:rsid w:val="0005164D"/>
    <w:rsid w:val="0005427E"/>
    <w:rsid w:val="00057D12"/>
    <w:rsid w:val="000606B1"/>
    <w:rsid w:val="00073FF3"/>
    <w:rsid w:val="00082E26"/>
    <w:rsid w:val="00093D4F"/>
    <w:rsid w:val="000A4EE8"/>
    <w:rsid w:val="000B21C7"/>
    <w:rsid w:val="000B3093"/>
    <w:rsid w:val="000B3BD6"/>
    <w:rsid w:val="000B4FA5"/>
    <w:rsid w:val="000B5E2A"/>
    <w:rsid w:val="000C0917"/>
    <w:rsid w:val="000C6BBA"/>
    <w:rsid w:val="000D4A19"/>
    <w:rsid w:val="000D5194"/>
    <w:rsid w:val="000E2D69"/>
    <w:rsid w:val="000E30BF"/>
    <w:rsid w:val="000E44CC"/>
    <w:rsid w:val="000F4C12"/>
    <w:rsid w:val="000F6455"/>
    <w:rsid w:val="000F6F9D"/>
    <w:rsid w:val="00106A14"/>
    <w:rsid w:val="0011727E"/>
    <w:rsid w:val="00125370"/>
    <w:rsid w:val="001306C3"/>
    <w:rsid w:val="00130FFA"/>
    <w:rsid w:val="001343BC"/>
    <w:rsid w:val="00135955"/>
    <w:rsid w:val="0014679E"/>
    <w:rsid w:val="00146D81"/>
    <w:rsid w:val="00147033"/>
    <w:rsid w:val="00150140"/>
    <w:rsid w:val="0015022D"/>
    <w:rsid w:val="00151410"/>
    <w:rsid w:val="001532F9"/>
    <w:rsid w:val="00160AC6"/>
    <w:rsid w:val="00164054"/>
    <w:rsid w:val="0016625A"/>
    <w:rsid w:val="00173399"/>
    <w:rsid w:val="00173781"/>
    <w:rsid w:val="00173D82"/>
    <w:rsid w:val="0018161B"/>
    <w:rsid w:val="00186267"/>
    <w:rsid w:val="001863EB"/>
    <w:rsid w:val="00194E14"/>
    <w:rsid w:val="001A1026"/>
    <w:rsid w:val="001A2842"/>
    <w:rsid w:val="001A532B"/>
    <w:rsid w:val="001A58B2"/>
    <w:rsid w:val="001A5E39"/>
    <w:rsid w:val="001A684D"/>
    <w:rsid w:val="001B0FD8"/>
    <w:rsid w:val="001B3A17"/>
    <w:rsid w:val="001B3C30"/>
    <w:rsid w:val="001B6C90"/>
    <w:rsid w:val="001D48C8"/>
    <w:rsid w:val="001D6EAB"/>
    <w:rsid w:val="001E0B03"/>
    <w:rsid w:val="001E3203"/>
    <w:rsid w:val="001E4449"/>
    <w:rsid w:val="001E4B69"/>
    <w:rsid w:val="001E4FAF"/>
    <w:rsid w:val="001E78C2"/>
    <w:rsid w:val="001F38D3"/>
    <w:rsid w:val="001F3D00"/>
    <w:rsid w:val="00201573"/>
    <w:rsid w:val="002035AA"/>
    <w:rsid w:val="002062B3"/>
    <w:rsid w:val="00211F69"/>
    <w:rsid w:val="00212E86"/>
    <w:rsid w:val="00213F45"/>
    <w:rsid w:val="002217E3"/>
    <w:rsid w:val="00233F80"/>
    <w:rsid w:val="00235A26"/>
    <w:rsid w:val="002406DA"/>
    <w:rsid w:val="002421B6"/>
    <w:rsid w:val="00242EAA"/>
    <w:rsid w:val="002575FD"/>
    <w:rsid w:val="00263210"/>
    <w:rsid w:val="00263528"/>
    <w:rsid w:val="0028588F"/>
    <w:rsid w:val="002970CA"/>
    <w:rsid w:val="00297B00"/>
    <w:rsid w:val="002A0B67"/>
    <w:rsid w:val="002B0695"/>
    <w:rsid w:val="002B0C9C"/>
    <w:rsid w:val="002B5D13"/>
    <w:rsid w:val="002C205E"/>
    <w:rsid w:val="002C5C11"/>
    <w:rsid w:val="002D31BF"/>
    <w:rsid w:val="002D7C46"/>
    <w:rsid w:val="002E3DC2"/>
    <w:rsid w:val="002E4958"/>
    <w:rsid w:val="002E7AC0"/>
    <w:rsid w:val="002F133E"/>
    <w:rsid w:val="002F176D"/>
    <w:rsid w:val="002F5783"/>
    <w:rsid w:val="002F770F"/>
    <w:rsid w:val="00312BF2"/>
    <w:rsid w:val="00316A49"/>
    <w:rsid w:val="00322A6E"/>
    <w:rsid w:val="00324AAE"/>
    <w:rsid w:val="003275A5"/>
    <w:rsid w:val="00330673"/>
    <w:rsid w:val="003334CC"/>
    <w:rsid w:val="00333D64"/>
    <w:rsid w:val="00341289"/>
    <w:rsid w:val="0034235B"/>
    <w:rsid w:val="00343890"/>
    <w:rsid w:val="00346CA1"/>
    <w:rsid w:val="00352880"/>
    <w:rsid w:val="00353DA9"/>
    <w:rsid w:val="00354DD5"/>
    <w:rsid w:val="00354F4C"/>
    <w:rsid w:val="00385A92"/>
    <w:rsid w:val="003954BE"/>
    <w:rsid w:val="0039592E"/>
    <w:rsid w:val="003A6862"/>
    <w:rsid w:val="003A6FB4"/>
    <w:rsid w:val="003B187F"/>
    <w:rsid w:val="003B58D4"/>
    <w:rsid w:val="003B5C4B"/>
    <w:rsid w:val="003B6C94"/>
    <w:rsid w:val="003C5149"/>
    <w:rsid w:val="003E311C"/>
    <w:rsid w:val="003E49DB"/>
    <w:rsid w:val="003F00A8"/>
    <w:rsid w:val="003F3FE9"/>
    <w:rsid w:val="003F4EB9"/>
    <w:rsid w:val="00403607"/>
    <w:rsid w:val="00403F2B"/>
    <w:rsid w:val="0040467E"/>
    <w:rsid w:val="00407488"/>
    <w:rsid w:val="00413ACB"/>
    <w:rsid w:val="00413BA0"/>
    <w:rsid w:val="004148C2"/>
    <w:rsid w:val="00416724"/>
    <w:rsid w:val="00416A32"/>
    <w:rsid w:val="004204DF"/>
    <w:rsid w:val="00421839"/>
    <w:rsid w:val="00425968"/>
    <w:rsid w:val="00427314"/>
    <w:rsid w:val="004379E3"/>
    <w:rsid w:val="004407CE"/>
    <w:rsid w:val="0044741C"/>
    <w:rsid w:val="00447EA2"/>
    <w:rsid w:val="00451AF8"/>
    <w:rsid w:val="004551CE"/>
    <w:rsid w:val="00455C1C"/>
    <w:rsid w:val="004630F0"/>
    <w:rsid w:val="0046540E"/>
    <w:rsid w:val="00472B5F"/>
    <w:rsid w:val="00483028"/>
    <w:rsid w:val="0048683C"/>
    <w:rsid w:val="00494EE3"/>
    <w:rsid w:val="004A04A4"/>
    <w:rsid w:val="004A55EE"/>
    <w:rsid w:val="004A5B5C"/>
    <w:rsid w:val="004A7AF6"/>
    <w:rsid w:val="004C25FF"/>
    <w:rsid w:val="004D20AC"/>
    <w:rsid w:val="004D39D1"/>
    <w:rsid w:val="004E09E1"/>
    <w:rsid w:val="004E40C6"/>
    <w:rsid w:val="004F4C9D"/>
    <w:rsid w:val="00500A02"/>
    <w:rsid w:val="00506EC2"/>
    <w:rsid w:val="00511E4E"/>
    <w:rsid w:val="005132C0"/>
    <w:rsid w:val="0052390E"/>
    <w:rsid w:val="00525945"/>
    <w:rsid w:val="00531DB7"/>
    <w:rsid w:val="00533501"/>
    <w:rsid w:val="00536356"/>
    <w:rsid w:val="0055150A"/>
    <w:rsid w:val="00554C05"/>
    <w:rsid w:val="005568F9"/>
    <w:rsid w:val="00560306"/>
    <w:rsid w:val="0056383F"/>
    <w:rsid w:val="005659DB"/>
    <w:rsid w:val="00577690"/>
    <w:rsid w:val="00580908"/>
    <w:rsid w:val="0058311F"/>
    <w:rsid w:val="005916AB"/>
    <w:rsid w:val="005923C9"/>
    <w:rsid w:val="00596B8C"/>
    <w:rsid w:val="005A53D1"/>
    <w:rsid w:val="005A5C7B"/>
    <w:rsid w:val="005B4B97"/>
    <w:rsid w:val="005C6BD3"/>
    <w:rsid w:val="005C71A9"/>
    <w:rsid w:val="005F366F"/>
    <w:rsid w:val="005F4AE0"/>
    <w:rsid w:val="00603AC9"/>
    <w:rsid w:val="00610D2F"/>
    <w:rsid w:val="00612116"/>
    <w:rsid w:val="00616CA3"/>
    <w:rsid w:val="006171A0"/>
    <w:rsid w:val="006176FF"/>
    <w:rsid w:val="0063791D"/>
    <w:rsid w:val="00637C5F"/>
    <w:rsid w:val="00637E0D"/>
    <w:rsid w:val="00641D3C"/>
    <w:rsid w:val="00642649"/>
    <w:rsid w:val="006430CC"/>
    <w:rsid w:val="0064434E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0287"/>
    <w:rsid w:val="006B3554"/>
    <w:rsid w:val="006B5051"/>
    <w:rsid w:val="006C009A"/>
    <w:rsid w:val="006C4412"/>
    <w:rsid w:val="006D1CAF"/>
    <w:rsid w:val="006D64AD"/>
    <w:rsid w:val="006D72FA"/>
    <w:rsid w:val="006E11CC"/>
    <w:rsid w:val="006E48AD"/>
    <w:rsid w:val="006E5B94"/>
    <w:rsid w:val="006F2859"/>
    <w:rsid w:val="006F3BE2"/>
    <w:rsid w:val="00700A03"/>
    <w:rsid w:val="0070215C"/>
    <w:rsid w:val="00704EF6"/>
    <w:rsid w:val="0071398B"/>
    <w:rsid w:val="00715902"/>
    <w:rsid w:val="007246DC"/>
    <w:rsid w:val="0073110F"/>
    <w:rsid w:val="0073254D"/>
    <w:rsid w:val="0073370E"/>
    <w:rsid w:val="007346DC"/>
    <w:rsid w:val="00735389"/>
    <w:rsid w:val="007405D3"/>
    <w:rsid w:val="00744601"/>
    <w:rsid w:val="00751C9E"/>
    <w:rsid w:val="00754E73"/>
    <w:rsid w:val="00755602"/>
    <w:rsid w:val="00756669"/>
    <w:rsid w:val="0075774A"/>
    <w:rsid w:val="00760250"/>
    <w:rsid w:val="00760B1E"/>
    <w:rsid w:val="0076731A"/>
    <w:rsid w:val="007769AD"/>
    <w:rsid w:val="00780389"/>
    <w:rsid w:val="00782055"/>
    <w:rsid w:val="007838AD"/>
    <w:rsid w:val="0078583E"/>
    <w:rsid w:val="00796377"/>
    <w:rsid w:val="0079642E"/>
    <w:rsid w:val="00797B94"/>
    <w:rsid w:val="007A2AF5"/>
    <w:rsid w:val="007B33BA"/>
    <w:rsid w:val="007C2F10"/>
    <w:rsid w:val="007C5B38"/>
    <w:rsid w:val="007C6FB9"/>
    <w:rsid w:val="007D592E"/>
    <w:rsid w:val="007D728A"/>
    <w:rsid w:val="007E52C8"/>
    <w:rsid w:val="007E724D"/>
    <w:rsid w:val="007F1355"/>
    <w:rsid w:val="007F15B9"/>
    <w:rsid w:val="00803909"/>
    <w:rsid w:val="008174D8"/>
    <w:rsid w:val="0082586F"/>
    <w:rsid w:val="00837451"/>
    <w:rsid w:val="0084346B"/>
    <w:rsid w:val="00850BF0"/>
    <w:rsid w:val="00855271"/>
    <w:rsid w:val="008579F6"/>
    <w:rsid w:val="008653A7"/>
    <w:rsid w:val="008708A2"/>
    <w:rsid w:val="00870A39"/>
    <w:rsid w:val="00871953"/>
    <w:rsid w:val="00871FE5"/>
    <w:rsid w:val="00873677"/>
    <w:rsid w:val="008775A5"/>
    <w:rsid w:val="00882D17"/>
    <w:rsid w:val="00893D7F"/>
    <w:rsid w:val="00895F49"/>
    <w:rsid w:val="008A1326"/>
    <w:rsid w:val="008A5106"/>
    <w:rsid w:val="008B5122"/>
    <w:rsid w:val="008C2E7D"/>
    <w:rsid w:val="008C4F97"/>
    <w:rsid w:val="008D24D5"/>
    <w:rsid w:val="008E0853"/>
    <w:rsid w:val="008E1A5A"/>
    <w:rsid w:val="008F411F"/>
    <w:rsid w:val="0090041C"/>
    <w:rsid w:val="009041AA"/>
    <w:rsid w:val="00910F17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777"/>
    <w:rsid w:val="00950F7E"/>
    <w:rsid w:val="009634AF"/>
    <w:rsid w:val="009644E7"/>
    <w:rsid w:val="0098265C"/>
    <w:rsid w:val="00982759"/>
    <w:rsid w:val="009909B5"/>
    <w:rsid w:val="00991887"/>
    <w:rsid w:val="00993C23"/>
    <w:rsid w:val="009A5C58"/>
    <w:rsid w:val="009B77C9"/>
    <w:rsid w:val="009C5B1E"/>
    <w:rsid w:val="009D1EE1"/>
    <w:rsid w:val="009D2242"/>
    <w:rsid w:val="009D34B0"/>
    <w:rsid w:val="009D3987"/>
    <w:rsid w:val="009D4F99"/>
    <w:rsid w:val="009D516B"/>
    <w:rsid w:val="009E4A0B"/>
    <w:rsid w:val="009F73B1"/>
    <w:rsid w:val="009F79F0"/>
    <w:rsid w:val="00A07949"/>
    <w:rsid w:val="00A14367"/>
    <w:rsid w:val="00A14DDE"/>
    <w:rsid w:val="00A2231B"/>
    <w:rsid w:val="00A3789F"/>
    <w:rsid w:val="00A4133F"/>
    <w:rsid w:val="00A47F0E"/>
    <w:rsid w:val="00A500EF"/>
    <w:rsid w:val="00A700D3"/>
    <w:rsid w:val="00A87409"/>
    <w:rsid w:val="00A940AE"/>
    <w:rsid w:val="00AA0B0D"/>
    <w:rsid w:val="00AA50B5"/>
    <w:rsid w:val="00AA5499"/>
    <w:rsid w:val="00AB44B8"/>
    <w:rsid w:val="00AB4A24"/>
    <w:rsid w:val="00AB5D01"/>
    <w:rsid w:val="00AC5F1B"/>
    <w:rsid w:val="00AD2BD1"/>
    <w:rsid w:val="00AD372C"/>
    <w:rsid w:val="00AE7339"/>
    <w:rsid w:val="00AF16F2"/>
    <w:rsid w:val="00AF6599"/>
    <w:rsid w:val="00B00C8C"/>
    <w:rsid w:val="00B0649F"/>
    <w:rsid w:val="00B06E9B"/>
    <w:rsid w:val="00B11501"/>
    <w:rsid w:val="00B11638"/>
    <w:rsid w:val="00B11D9B"/>
    <w:rsid w:val="00B21AA0"/>
    <w:rsid w:val="00B27471"/>
    <w:rsid w:val="00B27BE5"/>
    <w:rsid w:val="00B30E98"/>
    <w:rsid w:val="00B376CA"/>
    <w:rsid w:val="00B41B04"/>
    <w:rsid w:val="00B52116"/>
    <w:rsid w:val="00B52670"/>
    <w:rsid w:val="00B537D4"/>
    <w:rsid w:val="00B54FB8"/>
    <w:rsid w:val="00B66AD6"/>
    <w:rsid w:val="00B706A6"/>
    <w:rsid w:val="00B72979"/>
    <w:rsid w:val="00B76129"/>
    <w:rsid w:val="00B83658"/>
    <w:rsid w:val="00B8535D"/>
    <w:rsid w:val="00B90B19"/>
    <w:rsid w:val="00B9376C"/>
    <w:rsid w:val="00BA07B2"/>
    <w:rsid w:val="00BA268B"/>
    <w:rsid w:val="00BA2F54"/>
    <w:rsid w:val="00BB4BDF"/>
    <w:rsid w:val="00BC0032"/>
    <w:rsid w:val="00BC21AE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110B2"/>
    <w:rsid w:val="00C20C80"/>
    <w:rsid w:val="00C46695"/>
    <w:rsid w:val="00C50A2C"/>
    <w:rsid w:val="00C550BE"/>
    <w:rsid w:val="00C65850"/>
    <w:rsid w:val="00C747CB"/>
    <w:rsid w:val="00C80D67"/>
    <w:rsid w:val="00C830D2"/>
    <w:rsid w:val="00C957B1"/>
    <w:rsid w:val="00C962F8"/>
    <w:rsid w:val="00C97F5E"/>
    <w:rsid w:val="00CA1B49"/>
    <w:rsid w:val="00CA1D8C"/>
    <w:rsid w:val="00CA385D"/>
    <w:rsid w:val="00CB12F5"/>
    <w:rsid w:val="00CB41DC"/>
    <w:rsid w:val="00CB4BF3"/>
    <w:rsid w:val="00CB6062"/>
    <w:rsid w:val="00CC3307"/>
    <w:rsid w:val="00CD2279"/>
    <w:rsid w:val="00CF00DC"/>
    <w:rsid w:val="00CF41CD"/>
    <w:rsid w:val="00CF4667"/>
    <w:rsid w:val="00CF4EB7"/>
    <w:rsid w:val="00D07D32"/>
    <w:rsid w:val="00D07E76"/>
    <w:rsid w:val="00D165C6"/>
    <w:rsid w:val="00D23107"/>
    <w:rsid w:val="00D26ED0"/>
    <w:rsid w:val="00D34ED7"/>
    <w:rsid w:val="00D43C50"/>
    <w:rsid w:val="00D46BFD"/>
    <w:rsid w:val="00D522E8"/>
    <w:rsid w:val="00D535C9"/>
    <w:rsid w:val="00D54897"/>
    <w:rsid w:val="00D60FA9"/>
    <w:rsid w:val="00D8386F"/>
    <w:rsid w:val="00D9059A"/>
    <w:rsid w:val="00D90754"/>
    <w:rsid w:val="00D910BB"/>
    <w:rsid w:val="00D929F5"/>
    <w:rsid w:val="00D95668"/>
    <w:rsid w:val="00DA7675"/>
    <w:rsid w:val="00DA7882"/>
    <w:rsid w:val="00DB0B32"/>
    <w:rsid w:val="00DB440F"/>
    <w:rsid w:val="00DC07A9"/>
    <w:rsid w:val="00DC0F36"/>
    <w:rsid w:val="00DC2365"/>
    <w:rsid w:val="00DC2EA2"/>
    <w:rsid w:val="00DC5D76"/>
    <w:rsid w:val="00DD0E2D"/>
    <w:rsid w:val="00DD3BA1"/>
    <w:rsid w:val="00DF5206"/>
    <w:rsid w:val="00E00C2E"/>
    <w:rsid w:val="00E12F9D"/>
    <w:rsid w:val="00E172B0"/>
    <w:rsid w:val="00E21017"/>
    <w:rsid w:val="00E23FE2"/>
    <w:rsid w:val="00E252DB"/>
    <w:rsid w:val="00E33204"/>
    <w:rsid w:val="00E42476"/>
    <w:rsid w:val="00E430B8"/>
    <w:rsid w:val="00E461F5"/>
    <w:rsid w:val="00E47F62"/>
    <w:rsid w:val="00E50AC2"/>
    <w:rsid w:val="00E56C56"/>
    <w:rsid w:val="00E678FD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4E58"/>
    <w:rsid w:val="00ED7564"/>
    <w:rsid w:val="00EE51CB"/>
    <w:rsid w:val="00EE6B6E"/>
    <w:rsid w:val="00EF3D4C"/>
    <w:rsid w:val="00EF3DB0"/>
    <w:rsid w:val="00F11508"/>
    <w:rsid w:val="00F117B0"/>
    <w:rsid w:val="00F14D9E"/>
    <w:rsid w:val="00F35066"/>
    <w:rsid w:val="00F35374"/>
    <w:rsid w:val="00F5412A"/>
    <w:rsid w:val="00F6415A"/>
    <w:rsid w:val="00F720DC"/>
    <w:rsid w:val="00F77C0B"/>
    <w:rsid w:val="00F81AD5"/>
    <w:rsid w:val="00F83A00"/>
    <w:rsid w:val="00F845A3"/>
    <w:rsid w:val="00F8746D"/>
    <w:rsid w:val="00F90BC5"/>
    <w:rsid w:val="00F917E3"/>
    <w:rsid w:val="00F9620D"/>
    <w:rsid w:val="00FB263B"/>
    <w:rsid w:val="00FB5543"/>
    <w:rsid w:val="00FB6B8E"/>
    <w:rsid w:val="00FC0BFB"/>
    <w:rsid w:val="00FC2323"/>
    <w:rsid w:val="00FC532C"/>
    <w:rsid w:val="00FD09F9"/>
    <w:rsid w:val="00FD20CD"/>
    <w:rsid w:val="00FD4824"/>
    <w:rsid w:val="00FE3851"/>
    <w:rsid w:val="00FF0AB8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A114C"/>
  <w15:docId w15:val="{3A8C0AB6-EF90-4E9B-819F-25025155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3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7A8C8-8E29-494C-AFF5-F9BFA832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1279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Marcos Louro</cp:lastModifiedBy>
  <cp:revision>3</cp:revision>
  <cp:lastPrinted>2024-03-06T20:32:00Z</cp:lastPrinted>
  <dcterms:created xsi:type="dcterms:W3CDTF">2024-06-13T19:56:00Z</dcterms:created>
  <dcterms:modified xsi:type="dcterms:W3CDTF">2024-06-13T21:11:00Z</dcterms:modified>
</cp:coreProperties>
</file>