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:rsidR="009E09A8" w:rsidRPr="00E02F32" w:rsidRDefault="009E09A8" w:rsidP="00DC5B42">
      <w:pPr>
        <w:jc w:val="both"/>
        <w:rPr>
          <w:rFonts w:ascii="Calibri" w:hAnsi="Calibri" w:cs="Arial"/>
          <w:sz w:val="22"/>
          <w:szCs w:val="22"/>
        </w:rPr>
      </w:pPr>
    </w:p>
    <w:p w:rsidR="009E09A8" w:rsidRPr="00E02F32" w:rsidRDefault="002019E6" w:rsidP="00DC5B4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:rsidR="0045013F" w:rsidRPr="00E02F32" w:rsidRDefault="005B51C2" w:rsidP="00C65EB7">
      <w:pPr>
        <w:spacing w:after="120" w:line="276" w:lineRule="auto"/>
        <w:ind w:firstLine="567"/>
        <w:jc w:val="both"/>
        <w:rPr>
          <w:rFonts w:ascii="Calibri" w:eastAsia="Calibri" w:hAnsi="Calibri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O Município, por intermédio da Secretaria Municipal de Saúde, cumprindo uma das prioridades do governo municipal através da SMS, tendo como necessidade a aquisição de</w:t>
      </w:r>
      <w:r w:rsidR="00C65EB7">
        <w:rPr>
          <w:rFonts w:ascii="Calibri" w:hAnsi="Calibri" w:cs="Arial"/>
          <w:sz w:val="22"/>
          <w:szCs w:val="22"/>
        </w:rPr>
        <w:t xml:space="preserve"> </w:t>
      </w:r>
      <w:r w:rsidR="00A428D6" w:rsidRPr="00A428D6">
        <w:rPr>
          <w:rFonts w:ascii="Calibri" w:hAnsi="Calibri" w:cs="Arial"/>
          <w:b/>
          <w:sz w:val="22"/>
          <w:szCs w:val="22"/>
        </w:rPr>
        <w:t>MEDICAMENTOS PARA ATENDER DEMANDAS JUDICIAIS, NÃO ADQUIRIDOS NOS PROCESSOS 34157/23 (PE 234/23) e OUTROS - PARA 12 MESES DE CONSUMO</w:t>
      </w:r>
      <w:r w:rsidR="00A428D6">
        <w:rPr>
          <w:rFonts w:ascii="Calibri" w:hAnsi="Calibri" w:cs="Arial"/>
          <w:b/>
          <w:sz w:val="22"/>
          <w:szCs w:val="22"/>
        </w:rPr>
        <w:t>)</w:t>
      </w:r>
      <w:proofErr w:type="gramStart"/>
      <w:r w:rsidR="00C65EB7" w:rsidRPr="00C65EB7">
        <w:rPr>
          <w:rFonts w:ascii="Calibri" w:hAnsi="Calibri" w:cs="Arial"/>
          <w:sz w:val="22"/>
          <w:szCs w:val="22"/>
        </w:rPr>
        <w:t xml:space="preserve"> </w:t>
      </w:r>
      <w:r w:rsidR="00EF420C">
        <w:rPr>
          <w:rFonts w:ascii="Calibri" w:eastAsia="Calibri" w:hAnsi="Calibri"/>
          <w:b/>
          <w:bCs/>
          <w:sz w:val="22"/>
          <w:szCs w:val="22"/>
        </w:rPr>
        <w:t xml:space="preserve"> </w:t>
      </w:r>
      <w:proofErr w:type="gramEnd"/>
      <w:r w:rsidR="00EF420C">
        <w:rPr>
          <w:rFonts w:ascii="Calibri" w:eastAsia="Calibri" w:hAnsi="Calibri"/>
          <w:b/>
          <w:bCs/>
          <w:sz w:val="22"/>
          <w:szCs w:val="22"/>
        </w:rPr>
        <w:t xml:space="preserve">- </w:t>
      </w:r>
      <w:r w:rsidR="0045013F" w:rsidRPr="00E02F32">
        <w:rPr>
          <w:rFonts w:ascii="Calibri" w:eastAsia="Calibri" w:hAnsi="Calibri"/>
          <w:b/>
          <w:bCs/>
          <w:sz w:val="22"/>
          <w:szCs w:val="22"/>
        </w:rPr>
        <w:t xml:space="preserve">SAC </w:t>
      </w:r>
      <w:r w:rsidR="00A428D6">
        <w:rPr>
          <w:rFonts w:ascii="Calibri" w:eastAsia="Calibri" w:hAnsi="Calibri"/>
          <w:b/>
          <w:bCs/>
          <w:sz w:val="22"/>
          <w:szCs w:val="22"/>
        </w:rPr>
        <w:t>470</w:t>
      </w:r>
      <w:r w:rsidR="00C65EB7">
        <w:rPr>
          <w:rFonts w:ascii="Calibri" w:eastAsia="Calibri" w:hAnsi="Calibri"/>
          <w:b/>
          <w:bCs/>
          <w:sz w:val="22"/>
          <w:szCs w:val="22"/>
        </w:rPr>
        <w:t>/23</w:t>
      </w:r>
      <w:r w:rsidR="0013148F">
        <w:rPr>
          <w:rFonts w:ascii="Calibri" w:eastAsia="Calibri" w:hAnsi="Calibri"/>
          <w:b/>
          <w:bCs/>
          <w:sz w:val="22"/>
          <w:szCs w:val="22"/>
        </w:rPr>
        <w:t xml:space="preserve"> - </w:t>
      </w:r>
      <w:r w:rsidR="0045013F" w:rsidRPr="00E02F32">
        <w:rPr>
          <w:rFonts w:ascii="Calibri" w:eastAsia="Calibri" w:hAnsi="Calibri"/>
          <w:b/>
          <w:bCs/>
          <w:sz w:val="22"/>
          <w:szCs w:val="22"/>
        </w:rPr>
        <w:t>REGISTRO DE PREÇOS</w:t>
      </w:r>
    </w:p>
    <w:p w:rsidR="009E09A8" w:rsidRPr="00E02F32" w:rsidRDefault="002019E6" w:rsidP="0045013F">
      <w:pPr>
        <w:spacing w:after="120" w:line="276" w:lineRule="auto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Desta forma, por intermédio da Secretaria Municipal de Saúde, vimos solicitar a aquisição/contratação do objeto abaixo:</w:t>
      </w:r>
    </w:p>
    <w:p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:rsidR="0013148F" w:rsidRPr="0013148F" w:rsidRDefault="00C65EB7" w:rsidP="0013148F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AQUISIÇÃO DE</w:t>
      </w:r>
      <w:r w:rsidRPr="00C65EB7">
        <w:rPr>
          <w:rFonts w:ascii="Calibri" w:hAnsi="Calibri" w:cs="Arial"/>
          <w:b/>
          <w:bCs/>
          <w:sz w:val="22"/>
          <w:szCs w:val="22"/>
        </w:rPr>
        <w:t xml:space="preserve"> MEDICAMENTOS DE PROCESSOS </w:t>
      </w:r>
      <w:r w:rsidR="00A428D6">
        <w:rPr>
          <w:rFonts w:ascii="Calibri" w:hAnsi="Calibri" w:cs="Arial"/>
          <w:b/>
          <w:bCs/>
          <w:sz w:val="22"/>
          <w:szCs w:val="22"/>
        </w:rPr>
        <w:t>JUDICIAIS</w:t>
      </w:r>
      <w:r w:rsidRPr="00C65EB7">
        <w:rPr>
          <w:rFonts w:ascii="Calibri" w:hAnsi="Calibri" w:cs="Arial"/>
          <w:b/>
          <w:bCs/>
          <w:sz w:val="22"/>
          <w:szCs w:val="22"/>
        </w:rPr>
        <w:t xml:space="preserve">, PARA 12 MESES DE CONSUMO </w:t>
      </w:r>
      <w:r w:rsidR="0013148F" w:rsidRPr="0013148F">
        <w:rPr>
          <w:rFonts w:ascii="Calibri" w:hAnsi="Calibri" w:cs="Arial"/>
          <w:b/>
          <w:bCs/>
          <w:sz w:val="22"/>
          <w:szCs w:val="22"/>
        </w:rPr>
        <w:t xml:space="preserve">- SAC </w:t>
      </w:r>
      <w:r w:rsidR="00A428D6">
        <w:rPr>
          <w:rFonts w:ascii="Calibri" w:hAnsi="Calibri" w:cs="Arial"/>
          <w:b/>
          <w:bCs/>
          <w:sz w:val="22"/>
          <w:szCs w:val="22"/>
        </w:rPr>
        <w:t>470</w:t>
      </w:r>
      <w:r>
        <w:rPr>
          <w:rFonts w:ascii="Calibri" w:hAnsi="Calibri" w:cs="Arial"/>
          <w:b/>
          <w:bCs/>
          <w:sz w:val="22"/>
          <w:szCs w:val="22"/>
        </w:rPr>
        <w:t>/23</w:t>
      </w:r>
      <w:r w:rsidR="0013148F" w:rsidRPr="0013148F">
        <w:rPr>
          <w:rFonts w:ascii="Calibri" w:hAnsi="Calibri" w:cs="Arial"/>
          <w:b/>
          <w:bCs/>
          <w:sz w:val="22"/>
          <w:szCs w:val="22"/>
        </w:rPr>
        <w:t xml:space="preserve"> - REGISTRO DE PREÇOS</w:t>
      </w:r>
    </w:p>
    <w:p w:rsidR="0045013F" w:rsidRPr="00E02F32" w:rsidRDefault="0045013F" w:rsidP="0045013F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</w:p>
    <w:p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3. PRAZOS:</w:t>
      </w:r>
    </w:p>
    <w:p w:rsidR="009E09A8" w:rsidRPr="00E02F32" w:rsidRDefault="002019E6" w:rsidP="00DC5B42">
      <w:pPr>
        <w:pStyle w:val="WW-Corpodetexto2"/>
        <w:widowControl/>
        <w:spacing w:after="120"/>
        <w:rPr>
          <w:rFonts w:ascii="Calibri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DC5B42" w:rsidRPr="00E02F32">
        <w:rPr>
          <w:rFonts w:ascii="Calibri" w:eastAsia="Times New Roman" w:hAnsi="Calibri" w:cs="Arial"/>
          <w:b/>
          <w:bCs/>
          <w:sz w:val="22"/>
          <w:szCs w:val="22"/>
        </w:rPr>
        <w:t>08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DC5B42" w:rsidRPr="00E02F32">
        <w:rPr>
          <w:rFonts w:ascii="Calibri" w:eastAsia="Times New Roman" w:hAnsi="Calibri" w:cs="Arial"/>
          <w:b/>
          <w:spacing w:val="10"/>
          <w:sz w:val="22"/>
          <w:szCs w:val="22"/>
        </w:rPr>
        <w:t>OITO DIAS CORRIDOS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:rsidR="009E09A8" w:rsidRPr="00E02F32" w:rsidRDefault="002019E6" w:rsidP="00DC5B4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 w:rsidRPr="00E02F32">
        <w:rPr>
          <w:rFonts w:cs="Arial"/>
          <w:b/>
        </w:rPr>
        <w:t>4. MODO E LOCAL DO FORNECIMENTO:</w:t>
      </w:r>
    </w:p>
    <w:p w:rsidR="009E09A8" w:rsidRPr="00E02F32" w:rsidRDefault="009E09A8" w:rsidP="00DC5B4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:rsidR="009E09A8" w:rsidRPr="00E02F32" w:rsidRDefault="002019E6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bCs/>
          <w:sz w:val="22"/>
          <w:szCs w:val="22"/>
        </w:rPr>
        <w:t>4.1.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:rsidR="00DC5B42" w:rsidRPr="00E02F32" w:rsidRDefault="00DC5B42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</w:t>
      </w:r>
      <w:proofErr w:type="spellStart"/>
      <w:r w:rsidRPr="00E02F32">
        <w:rPr>
          <w:rFonts w:ascii="Calibri" w:hAnsi="Calibri" w:cs="Arial"/>
          <w:sz w:val="22"/>
          <w:szCs w:val="22"/>
        </w:rPr>
        <w:t>Quissamã</w:t>
      </w:r>
      <w:proofErr w:type="spellEnd"/>
      <w:r w:rsidRPr="00E02F32">
        <w:rPr>
          <w:rFonts w:ascii="Calibri" w:hAnsi="Calibri" w:cs="Arial"/>
          <w:sz w:val="22"/>
          <w:szCs w:val="22"/>
        </w:rPr>
        <w:t xml:space="preserve">, 1931 – Condomínio Industrial, 1931 Galpão 6B - Bairro: </w:t>
      </w:r>
      <w:proofErr w:type="spellStart"/>
      <w:r w:rsidRPr="00E02F32">
        <w:rPr>
          <w:rFonts w:ascii="Calibri" w:hAnsi="Calibri" w:cs="Arial"/>
          <w:sz w:val="22"/>
          <w:szCs w:val="22"/>
        </w:rPr>
        <w:t>Quissamã</w:t>
      </w:r>
      <w:proofErr w:type="spellEnd"/>
      <w:r w:rsidRPr="00E02F32">
        <w:rPr>
          <w:rFonts w:ascii="Calibri" w:hAnsi="Calibri" w:cs="Arial"/>
          <w:sz w:val="22"/>
          <w:szCs w:val="22"/>
        </w:rPr>
        <w:t xml:space="preserve">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>.00 as 16.00h</w:t>
      </w:r>
      <w:proofErr w:type="gramStart"/>
      <w:r w:rsidRPr="00E02F32">
        <w:rPr>
          <w:rFonts w:ascii="Calibri" w:hAnsi="Calibri" w:cs="Arial"/>
          <w:sz w:val="22"/>
          <w:szCs w:val="22"/>
        </w:rPr>
        <w:t xml:space="preserve">  </w:t>
      </w:r>
      <w:proofErr w:type="gramEnd"/>
      <w:r w:rsidRPr="00E02F32">
        <w:rPr>
          <w:rFonts w:ascii="Calibri" w:hAnsi="Calibri" w:cs="Arial"/>
          <w:sz w:val="22"/>
          <w:szCs w:val="22"/>
        </w:rPr>
        <w:t>- TEL. (24) 22216595</w:t>
      </w:r>
    </w:p>
    <w:p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4.2. Prazo e validade da proposta:</w:t>
      </w:r>
    </w:p>
    <w:p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:rsidR="009E09A8" w:rsidRPr="00E02F32" w:rsidRDefault="002019E6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  <w:r w:rsidRPr="00E02F32">
        <w:rPr>
          <w:rFonts w:ascii="Calibri" w:hAnsi="Calibri" w:cs="Arial"/>
          <w:b/>
          <w:bCs/>
          <w:sz w:val="22"/>
          <w:szCs w:val="22"/>
        </w:rPr>
        <w:t>4.3. Descrição detalhada do produto e ou serviço:</w:t>
      </w:r>
    </w:p>
    <w:p w:rsidR="0045013F" w:rsidRPr="00E02F32" w:rsidRDefault="0045013F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tbl>
      <w:tblPr>
        <w:tblW w:w="10105" w:type="dxa"/>
        <w:jc w:val="center"/>
        <w:tblInd w:w="2423" w:type="dxa"/>
        <w:tblCellMar>
          <w:left w:w="70" w:type="dxa"/>
          <w:right w:w="70" w:type="dxa"/>
        </w:tblCellMar>
        <w:tblLook w:val="04A0"/>
      </w:tblPr>
      <w:tblGrid>
        <w:gridCol w:w="589"/>
        <w:gridCol w:w="6410"/>
        <w:gridCol w:w="1732"/>
        <w:gridCol w:w="1374"/>
      </w:tblGrid>
      <w:tr w:rsidR="0045013F" w:rsidRPr="00E02F32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5013F" w:rsidRPr="00E02F32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02F32">
              <w:rPr>
                <w:rFonts w:ascii="Calibri" w:hAnsi="Calibri"/>
                <w:b/>
                <w:bCs/>
                <w:color w:val="000000"/>
              </w:rPr>
              <w:t>Item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5013F" w:rsidRPr="00E02F32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02F32">
              <w:rPr>
                <w:rFonts w:ascii="Calibri" w:hAnsi="Calibri"/>
                <w:b/>
                <w:bCs/>
                <w:color w:val="000000"/>
              </w:rPr>
              <w:t>Descrição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5013F" w:rsidRPr="00E02F32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02F32">
              <w:rPr>
                <w:rFonts w:ascii="Calibri" w:hAnsi="Calibri"/>
                <w:b/>
                <w:bCs/>
                <w:color w:val="000000"/>
              </w:rPr>
              <w:t>Unidade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45013F" w:rsidRPr="00E02F32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02F32">
              <w:rPr>
                <w:rFonts w:ascii="Calibri" w:hAnsi="Calibri"/>
                <w:b/>
                <w:bCs/>
                <w:color w:val="000000"/>
              </w:rPr>
              <w:t>Quantidade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proofErr w:type="gramStart"/>
            <w:r w:rsidRPr="00CF12CC">
              <w:rPr>
                <w:rFonts w:ascii="Calibri" w:hAnsi="Calibri"/>
                <w:bCs/>
                <w:color w:val="000000"/>
                <w:sz w:val="22"/>
              </w:rPr>
              <w:t>1</w:t>
            </w:r>
            <w:proofErr w:type="gramEnd"/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 xml:space="preserve">RIVASTIGMINA - ADESIVOS TRANSDERMICOS </w:t>
            </w:r>
            <w:proofErr w:type="gramStart"/>
            <w:r w:rsidRPr="00CF12CC">
              <w:rPr>
                <w:rFonts w:ascii="Calibri" w:hAnsi="Calibri"/>
                <w:bCs/>
                <w:color w:val="000000"/>
                <w:sz w:val="22"/>
              </w:rPr>
              <w:t>15CMý</w:t>
            </w:r>
            <w:proofErr w:type="gramEnd"/>
            <w:r w:rsidRPr="00CF12CC">
              <w:rPr>
                <w:rFonts w:ascii="Calibri" w:hAnsi="Calibri"/>
                <w:bCs/>
                <w:color w:val="000000"/>
                <w:sz w:val="22"/>
              </w:rPr>
              <w:t xml:space="preserve"> C/27MG - (TIPO EXELON PATCH)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UNIDADE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17640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proofErr w:type="gramStart"/>
            <w:r w:rsidRPr="00CF12CC">
              <w:rPr>
                <w:rFonts w:ascii="Calibri" w:hAnsi="Calibri"/>
                <w:bCs/>
                <w:color w:val="000000"/>
                <w:sz w:val="22"/>
              </w:rPr>
              <w:t>2</w:t>
            </w:r>
            <w:proofErr w:type="gramEnd"/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USTEQUINUMABE 45 MG/0,5ML (TIPO STELARA)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AMPOLA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30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proofErr w:type="gramStart"/>
            <w:r w:rsidRPr="00CF12CC">
              <w:rPr>
                <w:rFonts w:ascii="Calibri" w:hAnsi="Calibri"/>
                <w:bCs/>
                <w:color w:val="000000"/>
                <w:sz w:val="22"/>
              </w:rPr>
              <w:t>3</w:t>
            </w:r>
            <w:proofErr w:type="gramEnd"/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ACIDO TIOCTICO 600 MG (TIPO THIOCTACID HR)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9000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proofErr w:type="gramStart"/>
            <w:r w:rsidRPr="00CF12CC">
              <w:rPr>
                <w:rFonts w:ascii="Calibri" w:hAnsi="Calibri"/>
                <w:bCs/>
                <w:color w:val="000000"/>
                <w:sz w:val="22"/>
              </w:rPr>
              <w:t>4</w:t>
            </w:r>
            <w:proofErr w:type="gramEnd"/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AMITRIPTILINA 10MG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360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proofErr w:type="gramStart"/>
            <w:r w:rsidRPr="00CF12CC">
              <w:rPr>
                <w:rFonts w:ascii="Calibri" w:hAnsi="Calibri"/>
                <w:bCs/>
                <w:color w:val="000000"/>
                <w:sz w:val="22"/>
              </w:rPr>
              <w:lastRenderedPageBreak/>
              <w:t>5</w:t>
            </w:r>
            <w:proofErr w:type="gramEnd"/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BUSPIRONA 10MG, CLORIDRATO (TIPO ANSITEC)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360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proofErr w:type="gramStart"/>
            <w:r w:rsidRPr="00CF12CC">
              <w:rPr>
                <w:rFonts w:ascii="Calibri" w:hAnsi="Calibri"/>
                <w:bCs/>
                <w:color w:val="000000"/>
                <w:sz w:val="22"/>
              </w:rPr>
              <w:t>6</w:t>
            </w:r>
            <w:proofErr w:type="gramEnd"/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METADONA 5MG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2520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proofErr w:type="gramStart"/>
            <w:r w:rsidRPr="00CF12CC">
              <w:rPr>
                <w:rFonts w:ascii="Calibri" w:hAnsi="Calibri"/>
                <w:bCs/>
                <w:color w:val="000000"/>
                <w:sz w:val="22"/>
              </w:rPr>
              <w:t>7</w:t>
            </w:r>
            <w:proofErr w:type="gramEnd"/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SULPIRIDA</w:t>
            </w:r>
            <w:proofErr w:type="gramStart"/>
            <w:r w:rsidRPr="00CF12CC">
              <w:rPr>
                <w:rFonts w:ascii="Calibri" w:hAnsi="Calibri"/>
                <w:bCs/>
                <w:color w:val="000000"/>
                <w:sz w:val="22"/>
              </w:rPr>
              <w:t xml:space="preserve">  </w:t>
            </w:r>
            <w:proofErr w:type="gramEnd"/>
            <w:r w:rsidRPr="00CF12CC">
              <w:rPr>
                <w:rFonts w:ascii="Calibri" w:hAnsi="Calibri"/>
                <w:bCs/>
                <w:color w:val="000000"/>
                <w:sz w:val="22"/>
              </w:rPr>
              <w:t xml:space="preserve">25 MG. + BROMAZEPAM </w:t>
            </w:r>
            <w:proofErr w:type="gramStart"/>
            <w:r w:rsidRPr="00CF12CC">
              <w:rPr>
                <w:rFonts w:ascii="Calibri" w:hAnsi="Calibri"/>
                <w:bCs/>
                <w:color w:val="000000"/>
                <w:sz w:val="22"/>
              </w:rPr>
              <w:t>1</w:t>
            </w:r>
            <w:proofErr w:type="gramEnd"/>
            <w:r w:rsidRPr="00CF12CC">
              <w:rPr>
                <w:rFonts w:ascii="Calibri" w:hAnsi="Calibri"/>
                <w:bCs/>
                <w:color w:val="000000"/>
                <w:sz w:val="22"/>
              </w:rPr>
              <w:t xml:space="preserve"> MG.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2126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proofErr w:type="gramStart"/>
            <w:r w:rsidRPr="00CF12CC">
              <w:rPr>
                <w:rFonts w:ascii="Calibri" w:hAnsi="Calibri"/>
                <w:bCs/>
                <w:color w:val="000000"/>
                <w:sz w:val="22"/>
              </w:rPr>
              <w:t>8</w:t>
            </w:r>
            <w:proofErr w:type="gramEnd"/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BENFOTIAMINA 150 MG (TIPO MILGAMMA)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DRAGEA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1800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proofErr w:type="gramStart"/>
            <w:r w:rsidRPr="00CF12CC">
              <w:rPr>
                <w:rFonts w:ascii="Calibri" w:hAnsi="Calibri"/>
                <w:bCs/>
                <w:color w:val="000000"/>
                <w:sz w:val="22"/>
              </w:rPr>
              <w:t>9</w:t>
            </w:r>
            <w:proofErr w:type="gramEnd"/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 xml:space="preserve">CLONIDINA </w:t>
            </w:r>
            <w:proofErr w:type="gramStart"/>
            <w:r w:rsidRPr="00CF12CC">
              <w:rPr>
                <w:rFonts w:ascii="Calibri" w:hAnsi="Calibri"/>
                <w:bCs/>
                <w:color w:val="000000"/>
                <w:sz w:val="22"/>
              </w:rPr>
              <w:t>0,</w:t>
            </w:r>
            <w:proofErr w:type="gramEnd"/>
            <w:r w:rsidRPr="00CF12CC">
              <w:rPr>
                <w:rFonts w:ascii="Calibri" w:hAnsi="Calibri"/>
                <w:bCs/>
                <w:color w:val="000000"/>
                <w:sz w:val="22"/>
              </w:rPr>
              <w:t>150 MG, CLORIDRATO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2520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10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FUROSEMIDA 40 MG + CLORETO DE POTASSIO 100 MG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5580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11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L-TIROXINA SODICA 62,5MCG.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360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12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TIAMAZOL 10 MG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12240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13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PIRACETAM 400 MG.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9000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14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OFATUNUMABE 20 MG/0,4ML INJETAVEL - CANETA PREENCHIDA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UNIDADE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12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15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POLIVITAMINICO E POLIMINERAIS DE "A" A "ZINCO"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4000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16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ROSUVASTATINA 20 MG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50000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17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LAMOTRIGINA 100 MG.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22000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18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SEMAGLUTIDA 1,34 MG/ML EM SISTEMA DE APLICAÇÃO PREENCHIDO (4MG/</w:t>
            </w:r>
            <w:proofErr w:type="gramStart"/>
            <w:r w:rsidRPr="00CF12CC">
              <w:rPr>
                <w:rFonts w:ascii="Calibri" w:hAnsi="Calibri"/>
                <w:bCs/>
                <w:color w:val="000000"/>
                <w:sz w:val="22"/>
              </w:rPr>
              <w:t>3ML</w:t>
            </w:r>
            <w:proofErr w:type="gramEnd"/>
            <w:r w:rsidRPr="00CF12CC">
              <w:rPr>
                <w:rFonts w:ascii="Calibri" w:hAnsi="Calibri"/>
                <w:bCs/>
                <w:color w:val="000000"/>
                <w:sz w:val="22"/>
              </w:rPr>
              <w:t>) - SERINGA 3 ML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SERINGA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400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19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AMANTADINA 100 MG, CLORIDRATO DE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7000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20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MESALAZINA 400 MG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7000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21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DUTASTERIDA 0.5 MG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CAPSULA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10000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22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TELMISARTAM 40 MG.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4000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23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 xml:space="preserve">CANDESARTANA CILEXETILA </w:t>
            </w:r>
            <w:proofErr w:type="gramStart"/>
            <w:r w:rsidRPr="00CF12CC">
              <w:rPr>
                <w:rFonts w:ascii="Calibri" w:hAnsi="Calibri"/>
                <w:bCs/>
                <w:color w:val="000000"/>
                <w:sz w:val="22"/>
              </w:rPr>
              <w:t>8</w:t>
            </w:r>
            <w:proofErr w:type="gramEnd"/>
            <w:r w:rsidRPr="00CF12CC">
              <w:rPr>
                <w:rFonts w:ascii="Calibri" w:hAnsi="Calibri"/>
                <w:bCs/>
                <w:color w:val="000000"/>
                <w:sz w:val="22"/>
              </w:rPr>
              <w:t xml:space="preserve"> MG.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5000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24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 xml:space="preserve">FORMULA INFANTIL ELEMENTAR NAO ALERGENICA NUTRICIONALMENTE COMPLETA A BASE DE AMINOACIDOS </w:t>
            </w:r>
            <w:proofErr w:type="gramStart"/>
            <w:r w:rsidRPr="00CF12CC">
              <w:rPr>
                <w:rFonts w:ascii="Calibri" w:hAnsi="Calibri"/>
                <w:bCs/>
                <w:color w:val="000000"/>
                <w:sz w:val="22"/>
              </w:rPr>
              <w:t>LIVRES(</w:t>
            </w:r>
            <w:proofErr w:type="gramEnd"/>
            <w:r w:rsidRPr="00CF12CC">
              <w:rPr>
                <w:rFonts w:ascii="Calibri" w:hAnsi="Calibri"/>
                <w:bCs/>
                <w:color w:val="000000"/>
                <w:sz w:val="22"/>
              </w:rPr>
              <w:t xml:space="preserve">TIPO NEOCATE) - MALTODEXTRINA,OLEOS VEG.,PROTEINAS ISENTA DE LACTOSE P/ LACT. DE 0 A 12 MESES, (TIPO NEOCATE) LT. </w:t>
            </w:r>
            <w:proofErr w:type="gramStart"/>
            <w:r w:rsidRPr="00CF12CC">
              <w:rPr>
                <w:rFonts w:ascii="Calibri" w:hAnsi="Calibri"/>
                <w:bCs/>
                <w:color w:val="000000"/>
                <w:sz w:val="22"/>
              </w:rPr>
              <w:t>400MG</w:t>
            </w:r>
            <w:proofErr w:type="gramEnd"/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LATA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10000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25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ARIPIPRAZOL 15 MG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3000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26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MANIDIPINA 10 MG, CLORIDRATO DE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800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27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OXIDO DE ZINCO 200MG/G + NISTATINA 100.000UI/G - POMADA 60G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TUBO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300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28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VITAMINA "C" 500 MG.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6000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29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CLOBAZAM 10MG.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30000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30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LAMOTRIGINA</w:t>
            </w:r>
            <w:proofErr w:type="gramStart"/>
            <w:r w:rsidRPr="00CF12CC">
              <w:rPr>
                <w:rFonts w:ascii="Calibri" w:hAnsi="Calibri"/>
                <w:bCs/>
                <w:color w:val="000000"/>
                <w:sz w:val="22"/>
              </w:rPr>
              <w:t xml:space="preserve">  </w:t>
            </w:r>
            <w:proofErr w:type="gramEnd"/>
            <w:r w:rsidRPr="00CF12CC">
              <w:rPr>
                <w:rFonts w:ascii="Calibri" w:hAnsi="Calibri"/>
                <w:bCs/>
                <w:color w:val="000000"/>
                <w:sz w:val="22"/>
              </w:rPr>
              <w:t>25 MG.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30000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31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TRAZODONA 50 MG, CLORIDRATO DE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30000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32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 xml:space="preserve">IVABRADINA </w:t>
            </w:r>
            <w:proofErr w:type="gramStart"/>
            <w:r w:rsidRPr="00CF12CC">
              <w:rPr>
                <w:rFonts w:ascii="Calibri" w:hAnsi="Calibri"/>
                <w:bCs/>
                <w:color w:val="000000"/>
                <w:sz w:val="22"/>
              </w:rPr>
              <w:t>5</w:t>
            </w:r>
            <w:proofErr w:type="gramEnd"/>
            <w:r w:rsidRPr="00CF12CC">
              <w:rPr>
                <w:rFonts w:ascii="Calibri" w:hAnsi="Calibri"/>
                <w:bCs/>
                <w:color w:val="000000"/>
                <w:sz w:val="22"/>
              </w:rPr>
              <w:t xml:space="preserve"> MG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7000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33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LERCANIDIPINA 10MG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800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34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PINUS PINASTER 50MG - PYCNOGENOL (TIPO FLEBON)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1500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lastRenderedPageBreak/>
              <w:t>35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VENLAFAXINA 37,5 MG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5000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36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LISDEXANFETAMINA, DIMESILATO 30MG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CAPSULA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3000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37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RAMIPRIL 5MG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2000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38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VITAMINA D 2000UI - COMPRIMIDOS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COMPRIMIDO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3500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39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ACETATO DE LEUPROLIDE 3,75 MG/ML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FRASCO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12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40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PEMBROLIZUMABE 100MG/ML - FRASCO/AMPOLA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FRASCO/AMPOLA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24</w:t>
            </w:r>
          </w:p>
        </w:tc>
      </w:tr>
      <w:tr w:rsidR="00CF12CC" w:rsidRPr="00CF12CC" w:rsidTr="00CF12CC">
        <w:trPr>
          <w:trHeight w:val="360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41</w:t>
            </w:r>
          </w:p>
        </w:tc>
        <w:tc>
          <w:tcPr>
            <w:tcW w:w="6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NINTEDANIB 150MG - CÁPSULAS (TIPO OFEV)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CAPSULA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F12CC" w:rsidRPr="00CF12CC" w:rsidRDefault="00CF12CC" w:rsidP="00CF12CC">
            <w:pPr>
              <w:jc w:val="center"/>
              <w:rPr>
                <w:rFonts w:ascii="Calibri" w:hAnsi="Calibri"/>
                <w:bCs/>
                <w:color w:val="000000"/>
                <w:sz w:val="22"/>
              </w:rPr>
            </w:pPr>
            <w:r w:rsidRPr="00CF12CC">
              <w:rPr>
                <w:rFonts w:ascii="Calibri" w:hAnsi="Calibri"/>
                <w:bCs/>
                <w:color w:val="000000"/>
                <w:sz w:val="22"/>
              </w:rPr>
              <w:t>6000</w:t>
            </w:r>
          </w:p>
        </w:tc>
      </w:tr>
    </w:tbl>
    <w:p w:rsidR="0045013F" w:rsidRPr="00E02F32" w:rsidRDefault="0045013F" w:rsidP="00DC5B42">
      <w:pPr>
        <w:jc w:val="both"/>
        <w:rPr>
          <w:rFonts w:ascii="Calibri" w:hAnsi="Calibri" w:cs="Arial"/>
          <w:sz w:val="22"/>
          <w:szCs w:val="22"/>
        </w:rPr>
      </w:pPr>
    </w:p>
    <w:p w:rsidR="00131B9F" w:rsidRDefault="00131B9F" w:rsidP="00DC5B42">
      <w:pPr>
        <w:spacing w:before="12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4.4. Das Amostras:</w:t>
      </w:r>
    </w:p>
    <w:p w:rsidR="00C32026" w:rsidRPr="00C32026" w:rsidRDefault="0027272B" w:rsidP="00C32026">
      <w:pPr>
        <w:spacing w:after="120" w:line="276" w:lineRule="auto"/>
        <w:ind w:firstLine="709"/>
        <w:rPr>
          <w:rFonts w:ascii="Calibri" w:hAnsi="Calibri"/>
          <w:bCs/>
          <w:sz w:val="22"/>
          <w:szCs w:val="24"/>
        </w:rPr>
      </w:pPr>
      <w:r>
        <w:rPr>
          <w:rFonts w:ascii="Calibri" w:hAnsi="Calibri"/>
          <w:b/>
          <w:bCs/>
          <w:sz w:val="22"/>
          <w:szCs w:val="24"/>
          <w:u w:val="single"/>
        </w:rPr>
        <w:t>Não é necessário envio de amostras para a presente solicitação.</w:t>
      </w:r>
    </w:p>
    <w:p w:rsidR="0027272B" w:rsidRDefault="0027272B" w:rsidP="00DC5B4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5. CONDIÇÕES DE PAGAMENTO:</w:t>
      </w:r>
    </w:p>
    <w:p w:rsidR="00404AF8" w:rsidRPr="00E02F32" w:rsidRDefault="002019E6" w:rsidP="00DC5B4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:rsidR="00251CC3" w:rsidRPr="00E02F32" w:rsidRDefault="00251CC3" w:rsidP="00DC5B4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</w:p>
    <w:p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6. CONDIÇÕES DO RECEBIMENTO DO OBJETO:</w:t>
      </w:r>
    </w:p>
    <w:p w:rsidR="009E09A8" w:rsidRPr="00E02F32" w:rsidRDefault="00DC5B42" w:rsidP="00DC5B4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:rsidR="00131B9F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</w:t>
      </w:r>
      <w:proofErr w:type="spellStart"/>
      <w:proofErr w:type="gramStart"/>
      <w:r w:rsidRPr="00E02F32">
        <w:rPr>
          <w:rFonts w:cs="Arial"/>
        </w:rPr>
        <w:t>es</w:t>
      </w:r>
      <w:proofErr w:type="spellEnd"/>
      <w:proofErr w:type="gramEnd"/>
      <w:r w:rsidRPr="00E02F32">
        <w:rPr>
          <w:rFonts w:cs="Arial"/>
        </w:rPr>
        <w:t>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:rsidR="00251CC3" w:rsidRPr="00E02F32" w:rsidRDefault="00251CC3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7. SANÇÕES PELO INADIMPLEMENTO:</w:t>
      </w:r>
    </w:p>
    <w:p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:rsidR="009E09A8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:rsidR="009E09A8" w:rsidRPr="00E02F32" w:rsidRDefault="009E09A8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:rsidR="009E09A8" w:rsidRPr="00E02F32" w:rsidRDefault="002019E6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 xml:space="preserve">A aplicação da multa acima prevista não exime a Contratada de responder por perdas e danos causados à Municipalidade, por ação ou omissão, </w:t>
      </w:r>
      <w:proofErr w:type="gramStart"/>
      <w:r w:rsidRPr="00E02F32">
        <w:rPr>
          <w:rFonts w:cs="Arial"/>
        </w:rPr>
        <w:t>observado</w:t>
      </w:r>
      <w:proofErr w:type="gramEnd"/>
      <w:r w:rsidRPr="00E02F32">
        <w:rPr>
          <w:rFonts w:cs="Arial"/>
        </w:rPr>
        <w:t xml:space="preserve"> o que dispõem os artigos 402 a 405 do Código Civil Brasileiro.</w:t>
      </w:r>
    </w:p>
    <w:p w:rsidR="00404AF8" w:rsidRDefault="00404AF8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</w:p>
    <w:p w:rsidR="0027272B" w:rsidRPr="00E02F32" w:rsidRDefault="0027272B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</w:p>
    <w:p w:rsidR="009E09A8" w:rsidRPr="00E02F32" w:rsidRDefault="002019E6" w:rsidP="00DC5B4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8. DA DOTAÇÃO ORÇAMENTARIA:</w:t>
      </w:r>
    </w:p>
    <w:p w:rsidR="00DC5B42" w:rsidRPr="00E02F32" w:rsidRDefault="00DC5B42" w:rsidP="00DC5B42">
      <w:pPr>
        <w:ind w:left="357" w:firstLine="21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:rsidR="009E09A8" w:rsidRPr="00E02F32" w:rsidRDefault="009E09A8" w:rsidP="00DC5B4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9. OBRIGAÇOES DA CONTRATADA:</w:t>
      </w:r>
    </w:p>
    <w:p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documento;</w:t>
      </w:r>
    </w:p>
    <w:p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:rsidR="00251CC3" w:rsidRPr="00E02F32" w:rsidRDefault="00251CC3" w:rsidP="00DC5B42">
      <w:pPr>
        <w:pStyle w:val="PargrafodaLista"/>
        <w:spacing w:line="240" w:lineRule="auto"/>
        <w:jc w:val="both"/>
        <w:rPr>
          <w:rFonts w:cs="Arial"/>
        </w:rPr>
      </w:pPr>
    </w:p>
    <w:p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10. OBRIGAÇÕES DO CONTRATANTE:</w:t>
      </w:r>
    </w:p>
    <w:p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:rsidR="00251CC3" w:rsidRPr="00E02F32" w:rsidRDefault="00251CC3" w:rsidP="00DC5B42">
      <w:pPr>
        <w:pStyle w:val="PargrafodaLista"/>
        <w:spacing w:line="240" w:lineRule="auto"/>
        <w:jc w:val="both"/>
        <w:rPr>
          <w:rFonts w:cs="Arial"/>
        </w:rPr>
      </w:pPr>
    </w:p>
    <w:p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11. FISCALIZAÇÃO:</w:t>
      </w:r>
    </w:p>
    <w:p w:rsidR="009E09A8" w:rsidRPr="00E02F32" w:rsidRDefault="009E09A8" w:rsidP="00DC5B4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:rsidR="009E09A8" w:rsidRPr="00E02F32" w:rsidRDefault="002019E6" w:rsidP="00DC5B4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:rsidR="009E09A8" w:rsidRPr="00E02F32" w:rsidRDefault="00843CC3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pict>
          <v:shape id="_x0000_s1026" style="position:absolute;left:0;text-align:left;margin-left:0;margin-top:0;width:50pt;height:50pt;z-index:251657728;visibility:hidden" coordsize="21600,21600" o:spt="100" adj="10800,10800,0" path="m0@3l@5@3@5,0@6,0@6@3,21600@3,10800,21600xe">
            <v:stroke joinstyle="miter"/>
            <v:formulas>
              <v:f eqn="val 21600"/>
              <v:f eqn="val #1"/>
              <v:f eqn="val #0"/>
              <v:f eqn="sum height 0 @2"/>
              <v:f eqn="prod 1 @1 2"/>
              <v:f eqn="sum 10800 0 @4"/>
              <v:f eqn="sum 10800 @4 0"/>
              <v:f eqn="prod @5 @2 10800"/>
              <v:f eqn="sum @3 @7 0"/>
            </v:formulas>
            <v:path gradientshapeok="t" o:connecttype="rect" textboxrect="@5,0,@6,@8"/>
            <v:handles>
              <v:h position="@5,center"/>
              <v:h position="center,@3"/>
            </v:handles>
            <o:lock v:ext="edit" selection="t"/>
          </v:shape>
        </w:pic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12. EXIGÊNCIA DE DOCUMENTAÇÃO OBRIGATÓRIA:</w:t>
      </w:r>
    </w:p>
    <w:p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Registro do Ministério da Saúde / ANVISA dos medicamentos solicitados.</w:t>
      </w:r>
    </w:p>
    <w:p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</w:p>
    <w:p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  <w:bookmarkStart w:id="0" w:name="_GoBack"/>
      <w:bookmarkEnd w:id="0"/>
    </w:p>
    <w:p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:rsidR="00DC5B42" w:rsidRPr="00E02F32" w:rsidRDefault="00DC5B42" w:rsidP="00DC5B4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_________________________________</w:t>
      </w:r>
    </w:p>
    <w:p w:rsidR="00DC5B42" w:rsidRPr="00E02F32" w:rsidRDefault="00DC5B42" w:rsidP="00DC5B42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p w:rsidR="009E09A8" w:rsidRPr="00E02F32" w:rsidRDefault="009E09A8" w:rsidP="00DC5B42">
      <w:pPr>
        <w:jc w:val="center"/>
        <w:rPr>
          <w:rFonts w:ascii="Calibri" w:hAnsi="Calibri" w:cstheme="majorHAnsi"/>
          <w:sz w:val="22"/>
          <w:szCs w:val="22"/>
        </w:rPr>
      </w:pPr>
    </w:p>
    <w:p w:rsidR="009E09A8" w:rsidRPr="00E02F32" w:rsidRDefault="009E09A8" w:rsidP="00DC5B42">
      <w:pPr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</w:p>
    <w:sectPr w:rsidR="009E09A8" w:rsidRPr="00E02F32" w:rsidSect="009E09A8">
      <w:headerReference w:type="default" r:id="rId7"/>
      <w:footerReference w:type="default" r:id="rId8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19E6" w:rsidRDefault="002019E6" w:rsidP="009E09A8">
      <w:r>
        <w:separator/>
      </w:r>
    </w:p>
  </w:endnote>
  <w:endnote w:type="continuationSeparator" w:id="1">
    <w:p w:rsidR="002019E6" w:rsidRDefault="002019E6" w:rsidP="009E09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9A8" w:rsidRDefault="009E09A8">
    <w:pPr>
      <w:pStyle w:val="Footer"/>
      <w:jc w:val="center"/>
      <w:rPr>
        <w:rFonts w:ascii="Arial" w:hAnsi="Arial" w:cs="Arial"/>
        <w:color w:val="000000"/>
        <w:sz w:val="22"/>
        <w:szCs w:val="22"/>
      </w:rPr>
    </w:pPr>
  </w:p>
  <w:p w:rsidR="009E09A8" w:rsidRDefault="002019E6">
    <w:pPr>
      <w:pStyle w:val="Footer"/>
    </w:pPr>
    <w:r>
      <w:rPr>
        <w:noProof/>
      </w:rPr>
      <w:drawing>
        <wp:anchor distT="0" distB="0" distL="114300" distR="114300" simplePos="0" relativeHeight="251655168" behindDoc="1" locked="0" layoutInCell="0" allowOverlap="1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E09A8" w:rsidRDefault="009E09A8">
    <w:pPr>
      <w:pStyle w:val="Footer"/>
      <w:jc w:val="center"/>
      <w:rPr>
        <w:rFonts w:ascii="Cambria" w:hAnsi="Cambria" w:cs="Arial"/>
        <w:i/>
        <w:sz w:val="24"/>
        <w:lang w:val="en-US"/>
      </w:rPr>
    </w:pPr>
  </w:p>
  <w:p w:rsidR="009E09A8" w:rsidRDefault="00843CC3">
    <w:pPr>
      <w:pStyle w:val="Footer"/>
      <w:rPr>
        <w:rFonts w:ascii="Cambria" w:hAnsi="Cambria" w:cs="Arial"/>
        <w:i/>
        <w:sz w:val="24"/>
        <w:lang w:val="en-US"/>
      </w:rPr>
    </w:pPr>
    <w:r w:rsidRPr="00843CC3">
      <w:rPr>
        <w:rFonts w:ascii="Cambria" w:hAnsi="Cambria" w:cs="Arial"/>
        <w:i/>
        <w:sz w:val="24"/>
        <w:lang w:val="en-US"/>
      </w:rPr>
      <w:pict>
        <v:shape id="Forma3" o:spid="_x0000_s2049" style="position:absolute;margin-left:353.7pt;margin-top:-84.25pt;width:151.55pt;height:18.65pt;z-index:251660288;mso-wrap-style:none;v-text-anchor:middle" coordsize="" o:allowincell="f" path="m,l-127,r,-127l,-127xe" filled="f" stroked="f" strokecolor="#3465a4">
          <v:fill o:detectmouseclick="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19E6" w:rsidRDefault="002019E6" w:rsidP="009E09A8">
      <w:r>
        <w:separator/>
      </w:r>
    </w:p>
  </w:footnote>
  <w:footnote w:type="continuationSeparator" w:id="1">
    <w:p w:rsidR="002019E6" w:rsidRDefault="002019E6" w:rsidP="009E09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9A8" w:rsidRPr="00DC5B42" w:rsidRDefault="009E09A8">
    <w:pPr>
      <w:jc w:val="center"/>
      <w:rPr>
        <w:rFonts w:eastAsia="Calibri"/>
        <w:sz w:val="16"/>
      </w:rPr>
    </w:pPr>
  </w:p>
  <w:p w:rsidR="009E09A8" w:rsidRPr="00DC5B42" w:rsidRDefault="002019E6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6"/>
      </w:rPr>
    </w:pPr>
    <w:r w:rsidRPr="00DC5B42">
      <w:rPr>
        <w:noProof/>
        <w:sz w:val="16"/>
      </w:rPr>
      <w:drawing>
        <wp:anchor distT="0" distB="0" distL="0" distR="0" simplePos="0" relativeHeight="25165721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noProof/>
        <w:sz w:val="16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rFonts w:ascii="Calibri" w:hAnsi="Calibri" w:cs="Arial"/>
        <w:b/>
        <w:sz w:val="28"/>
        <w:szCs w:val="36"/>
      </w:rPr>
      <w:t>PREFEITURA MUNICIPAL DE PETRÓPOLIS</w:t>
    </w:r>
  </w:p>
  <w:p w:rsidR="009E09A8" w:rsidRPr="00DC5B42" w:rsidRDefault="002019E6">
    <w:pPr>
      <w:keepNext/>
      <w:jc w:val="center"/>
      <w:outlineLvl w:val="3"/>
      <w:rPr>
        <w:rFonts w:ascii="Calibri" w:hAnsi="Calibri" w:cs="Arial"/>
        <w:b/>
        <w:sz w:val="24"/>
        <w:szCs w:val="32"/>
      </w:rPr>
    </w:pPr>
    <w:r w:rsidRPr="00DC5B42">
      <w:rPr>
        <w:rFonts w:ascii="Calibri" w:hAnsi="Calibri" w:cs="Arial"/>
        <w:b/>
        <w:sz w:val="24"/>
        <w:szCs w:val="32"/>
      </w:rPr>
      <w:t>SECRETARIA MUNICIPAL DE SAÚDE</w:t>
    </w:r>
  </w:p>
  <w:p w:rsidR="009E09A8" w:rsidRPr="00DC5B42" w:rsidRDefault="002019E6">
    <w:pPr>
      <w:jc w:val="center"/>
      <w:rPr>
        <w:sz w:val="16"/>
      </w:rPr>
    </w:pPr>
    <w:r w:rsidRPr="00DC5B42">
      <w:rPr>
        <w:rFonts w:ascii="Calibri" w:eastAsia="Arial Unicode MS" w:hAnsi="Calibri" w:cs="Calibri"/>
        <w:b/>
        <w:sz w:val="24"/>
        <w:szCs w:val="32"/>
      </w:rPr>
      <w:t>GABINETE DO SECRETÁRIO</w:t>
    </w:r>
  </w:p>
  <w:p w:rsidR="009E09A8" w:rsidRPr="00DC5B42" w:rsidRDefault="00033407">
    <w:pPr>
      <w:jc w:val="center"/>
      <w:rPr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SUPERINTENDÊNCIA DE ATENÇÃO À SAÚDE</w:t>
    </w:r>
  </w:p>
  <w:p w:rsidR="009E09A8" w:rsidRPr="00DC5B42" w:rsidRDefault="00033407">
    <w:pPr>
      <w:jc w:val="center"/>
      <w:rPr>
        <w:rFonts w:ascii="Calibri" w:eastAsia="Arial Unicode MS" w:hAnsi="Calibri" w:cs="Calibri"/>
        <w:b/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NUCLEO DE ASSISTÊNCIA FARMACÊUTICA</w:t>
    </w:r>
  </w:p>
  <w:p w:rsidR="009E09A8" w:rsidRDefault="009E09A8">
    <w:pPr>
      <w:jc w:val="center"/>
      <w:rPr>
        <w:rFonts w:eastAsia="Calibr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9"/>
  <w:autoHyphenation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BreakWrappedTables/>
  </w:compat>
  <w:rsids>
    <w:rsidRoot w:val="009E09A8"/>
    <w:rsid w:val="000264AE"/>
    <w:rsid w:val="00033407"/>
    <w:rsid w:val="000873E4"/>
    <w:rsid w:val="00097C68"/>
    <w:rsid w:val="0013148F"/>
    <w:rsid w:val="00131B9F"/>
    <w:rsid w:val="002019E6"/>
    <w:rsid w:val="00251CC3"/>
    <w:rsid w:val="002540BD"/>
    <w:rsid w:val="0027272B"/>
    <w:rsid w:val="003F5ABC"/>
    <w:rsid w:val="00404AF8"/>
    <w:rsid w:val="0045013F"/>
    <w:rsid w:val="005B51C2"/>
    <w:rsid w:val="00677B26"/>
    <w:rsid w:val="007E6C52"/>
    <w:rsid w:val="00843CC3"/>
    <w:rsid w:val="009D5184"/>
    <w:rsid w:val="009E09A8"/>
    <w:rsid w:val="00A428D6"/>
    <w:rsid w:val="00A9094B"/>
    <w:rsid w:val="00B27AC2"/>
    <w:rsid w:val="00C17660"/>
    <w:rsid w:val="00C32026"/>
    <w:rsid w:val="00C65EB7"/>
    <w:rsid w:val="00CF12CC"/>
    <w:rsid w:val="00DC5B42"/>
    <w:rsid w:val="00E02F32"/>
    <w:rsid w:val="00EF420C"/>
    <w:rsid w:val="00F24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Heading2">
    <w:name w:val="Heading 2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Heading3">
    <w:name w:val="Heading 3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Heading4">
    <w:name w:val="Heading 4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Heading5">
    <w:name w:val="Heading 5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Heading6">
    <w:name w:val="Heading 6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Heading7">
    <w:name w:val="Heading 7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Heading9">
    <w:name w:val="Heading 9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Header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Footer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Caption">
    <w:name w:val="Caption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Header">
    <w:name w:val="Header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Footer">
    <w:name w:val="Footer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1084</Words>
  <Characters>5858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6929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Operador</cp:lastModifiedBy>
  <cp:revision>3</cp:revision>
  <cp:lastPrinted>2024-01-29T15:56:00Z</cp:lastPrinted>
  <dcterms:created xsi:type="dcterms:W3CDTF">2024-01-29T20:36:00Z</dcterms:created>
  <dcterms:modified xsi:type="dcterms:W3CDTF">2024-01-29T20:37:00Z</dcterms:modified>
  <dc:language>pt-BR</dc:language>
</cp:coreProperties>
</file>