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E9BCA93" w14:textId="77777777" w:rsidR="00403F2B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C2671D7" w14:textId="58498E7F" w:rsidR="00F97871" w:rsidRDefault="00E3717C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necessidade </w:t>
      </w:r>
      <w:r w:rsidR="00342BB4" w:rsidRPr="00342BB4">
        <w:rPr>
          <w:rFonts w:ascii="Times New Roman" w:hAnsi="Times New Roman" w:cs="Times New Roman"/>
          <w:sz w:val="24"/>
          <w:szCs w:val="24"/>
        </w:rPr>
        <w:t>a contratação de empresa</w:t>
      </w:r>
      <w:r w:rsidR="00415F7D">
        <w:rPr>
          <w:rFonts w:ascii="Times New Roman" w:hAnsi="Times New Roman" w:cs="Times New Roman"/>
          <w:sz w:val="24"/>
          <w:szCs w:val="24"/>
        </w:rPr>
        <w:t xml:space="preserve"> técnica</w:t>
      </w:r>
      <w:r w:rsidR="00342BB4" w:rsidRPr="00342BB4">
        <w:rPr>
          <w:rFonts w:ascii="Times New Roman" w:hAnsi="Times New Roman" w:cs="Times New Roman"/>
          <w:sz w:val="24"/>
          <w:szCs w:val="24"/>
        </w:rPr>
        <w:t xml:space="preserve"> especializada </w:t>
      </w:r>
      <w:r w:rsidR="00F97871">
        <w:rPr>
          <w:rFonts w:ascii="Times New Roman" w:hAnsi="Times New Roman" w:cs="Times New Roman"/>
          <w:sz w:val="24"/>
          <w:szCs w:val="24"/>
        </w:rPr>
        <w:t xml:space="preserve">na Manutenção Preventiva e Corretiva com fornecimentos de peças e insumos para </w:t>
      </w:r>
      <w:r w:rsidR="003A7834">
        <w:rPr>
          <w:rFonts w:ascii="Times New Roman" w:hAnsi="Times New Roman" w:cs="Times New Roman"/>
          <w:sz w:val="24"/>
          <w:szCs w:val="24"/>
        </w:rPr>
        <w:t xml:space="preserve">os equipamentos listados no </w:t>
      </w:r>
      <w:proofErr w:type="spellStart"/>
      <w:r w:rsidR="003A7834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3A7834">
        <w:rPr>
          <w:rFonts w:ascii="Times New Roman" w:hAnsi="Times New Roman" w:cs="Times New Roman"/>
          <w:sz w:val="24"/>
          <w:szCs w:val="24"/>
        </w:rPr>
        <w:t xml:space="preserve"> 4.</w:t>
      </w:r>
      <w:r w:rsidR="00ED034F">
        <w:rPr>
          <w:rFonts w:ascii="Times New Roman" w:hAnsi="Times New Roman" w:cs="Times New Roman"/>
          <w:sz w:val="24"/>
          <w:szCs w:val="24"/>
        </w:rPr>
        <w:t>3</w:t>
      </w:r>
      <w:r w:rsidR="003A7834">
        <w:rPr>
          <w:rFonts w:ascii="Times New Roman" w:hAnsi="Times New Roman" w:cs="Times New Roman"/>
          <w:sz w:val="24"/>
          <w:szCs w:val="24"/>
        </w:rPr>
        <w:t xml:space="preserve"> deste Termo de Referência a fim de prover a continuidade dos serviços</w:t>
      </w:r>
      <w:r w:rsidR="00A20AA0">
        <w:rPr>
          <w:rFonts w:ascii="Times New Roman" w:hAnsi="Times New Roman" w:cs="Times New Roman"/>
          <w:sz w:val="24"/>
          <w:szCs w:val="24"/>
        </w:rPr>
        <w:t xml:space="preserve"> e segurança ao paciente.</w:t>
      </w:r>
    </w:p>
    <w:p w14:paraId="37A8ECBB" w14:textId="77777777" w:rsidR="00F97871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678014C0" w:rsidR="00322A6E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10FAC0B" w14:textId="63198FBA" w:rsidR="003A7834" w:rsidRDefault="003A7834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na manutenção preventiva e corretiva dos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equipamentos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D20">
        <w:rPr>
          <w:rFonts w:ascii="Times New Roman" w:hAnsi="Times New Roman" w:cs="Times New Roman"/>
          <w:b/>
          <w:sz w:val="24"/>
          <w:szCs w:val="24"/>
        </w:rPr>
        <w:t xml:space="preserve">Quatro Incubadoras de Transporte, marca </w:t>
      </w:r>
      <w:proofErr w:type="spellStart"/>
      <w:r w:rsidR="00FD3D20">
        <w:rPr>
          <w:rFonts w:ascii="Times New Roman" w:hAnsi="Times New Roman" w:cs="Times New Roman"/>
          <w:b/>
          <w:sz w:val="24"/>
          <w:szCs w:val="24"/>
        </w:rPr>
        <w:t>Olidef</w:t>
      </w:r>
      <w:proofErr w:type="spellEnd"/>
      <w:r w:rsidR="00FD3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 fornecimento de pe</w:t>
      </w:r>
      <w:r w:rsidR="00AE2EFD">
        <w:rPr>
          <w:rFonts w:ascii="Times New Roman" w:hAnsi="Times New Roman" w:cs="Times New Roman"/>
          <w:b/>
          <w:sz w:val="24"/>
          <w:szCs w:val="24"/>
        </w:rPr>
        <w:t>ças e insumos pelo período de 60 meses.</w:t>
      </w:r>
    </w:p>
    <w:p w14:paraId="66ABC2E3" w14:textId="018B8C52" w:rsidR="005E35C8" w:rsidRDefault="005E35C8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Critério de Julgamento</w:t>
      </w:r>
    </w:p>
    <w:p w14:paraId="6192DFB5" w14:textId="141D2D51" w:rsidR="005E35C8" w:rsidRPr="00342BB4" w:rsidRDefault="005E35C8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Menor valor Global</w:t>
      </w:r>
      <w:bookmarkStart w:id="0" w:name="_GoBack"/>
      <w:bookmarkEnd w:id="0"/>
    </w:p>
    <w:p w14:paraId="2E9BCA98" w14:textId="77777777" w:rsidR="00322A6E" w:rsidRPr="00342BB4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9" w14:textId="77777777" w:rsidR="00DA7675" w:rsidRPr="00342BB4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342BB4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de</w:t>
      </w:r>
      <w:r w:rsidR="008E1A5A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conforme contrato</w:t>
      </w:r>
      <w:r w:rsidRPr="00342BB4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342BB4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342BB4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342BB4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77777777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9BCA9F" w14:textId="0126697A" w:rsidR="00757368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Conforme estipulado em Solicitaç</w:t>
      </w:r>
      <w:r w:rsidR="00E6734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Autorização de Fornecimento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( SAF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434EB1A8" w14:textId="77777777" w:rsidR="007342DD" w:rsidRPr="00342BB4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2E9BCAA1" w14:textId="77777777" w:rsidR="00322A6E" w:rsidRPr="00342BB4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6C0D970A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</w:t>
      </w:r>
      <w:r w:rsidR="0090401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015">
        <w:rPr>
          <w:rFonts w:ascii="Times New Roman" w:hAnsi="Times New Roman" w:cs="Times New Roman"/>
          <w:b/>
          <w:bCs/>
          <w:sz w:val="24"/>
          <w:szCs w:val="24"/>
        </w:rPr>
        <w:t>serviços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60642F" w14:textId="4BA14C8D" w:rsidR="00661D58" w:rsidRDefault="00661D58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Manutenção preventiva e corretiva com fornecimento de peças e insumos.</w:t>
      </w:r>
    </w:p>
    <w:p w14:paraId="4F154A44" w14:textId="08A2BDBD" w:rsidR="004B187A" w:rsidRDefault="004B187A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Equipamentos:</w:t>
      </w:r>
    </w:p>
    <w:p w14:paraId="580ADEDE" w14:textId="49C11C5A" w:rsidR="00661D58" w:rsidRDefault="00661D58" w:rsidP="00661D5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7126799"/>
      <w:r>
        <w:rPr>
          <w:rFonts w:ascii="Times New Roman" w:hAnsi="Times New Roman" w:cs="Times New Roman"/>
          <w:b/>
          <w:bCs/>
          <w:sz w:val="24"/>
          <w:szCs w:val="24"/>
        </w:rPr>
        <w:t xml:space="preserve">Incubadora de Transporte,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Olidef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modelo RWT PLUS, série: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22-B-0019</w:t>
      </w:r>
    </w:p>
    <w:p w14:paraId="3D2E7782" w14:textId="1DB6E6DA" w:rsidR="00661D58" w:rsidRDefault="00661D58" w:rsidP="00661D5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Incubadora de Transporte,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Olidef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modelo RWT PLUS, série: 20-J-0125</w:t>
      </w:r>
    </w:p>
    <w:p w14:paraId="2DD30A96" w14:textId="44019B75" w:rsidR="00661D58" w:rsidRDefault="00661D58" w:rsidP="00661D5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Incubadora de Transporte,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Olidef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modelo RWT PLUS, série: 22-B-0020</w:t>
      </w:r>
    </w:p>
    <w:p w14:paraId="2E92AEF9" w14:textId="0FD573C7" w:rsidR="00661D58" w:rsidRPr="00661D58" w:rsidRDefault="00661D58" w:rsidP="00661D5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Incubadora de Transporte,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Olidef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modelo RWT PLUS, série: 20-K-0141</w:t>
      </w:r>
    </w:p>
    <w:p w14:paraId="034F1A85" w14:textId="728A8E60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>A manutenção preventiva</w:t>
      </w:r>
      <w:r>
        <w:rPr>
          <w:rFonts w:ascii="Times New Roman" w:hAnsi="Times New Roman" w:cs="Times New Roman"/>
          <w:sz w:val="24"/>
          <w:szCs w:val="24"/>
        </w:rPr>
        <w:t xml:space="preserve"> ou corretiva</w:t>
      </w:r>
      <w:r w:rsidRPr="00904015">
        <w:rPr>
          <w:rFonts w:ascii="Times New Roman" w:hAnsi="Times New Roman" w:cs="Times New Roman"/>
          <w:sz w:val="24"/>
          <w:szCs w:val="24"/>
        </w:rPr>
        <w:t xml:space="preserve"> a ser realizada pela CONTRATADA consiste em uma série de procedimentos destinados a prevenir a ocorrência de defeitos ou desgastes nos mecanismos ou peças dos equipamentos, com o escopo de mantê-los continuamente em regular funcionamento, observando as recomendações dos fabricantes e as orientações constantes dos manuais dos equipamentos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C28C7" w14:textId="77777777" w:rsidR="00661D58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4015">
        <w:rPr>
          <w:rFonts w:ascii="Times New Roman" w:hAnsi="Times New Roman" w:cs="Times New Roman"/>
          <w:sz w:val="24"/>
          <w:szCs w:val="24"/>
        </w:rPr>
        <w:t>preventiva</w:t>
      </w:r>
      <w:proofErr w:type="gramEnd"/>
      <w:r w:rsidRPr="009040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17020" w14:textId="412454F6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lastRenderedPageBreak/>
        <w:t>A manutenção corretiva a ser realizada pela CONTRATADA consiste em uma série de procedimentos destinados a recolocar o equipamento em seu perfeito estado de funcionamento, compreendendo: ajustes, regulagens mecânicas, eletrônicas, substituições de peças e os demais reparos que se fizerem necessários.</w:t>
      </w:r>
      <w:r w:rsidR="004B187A">
        <w:rPr>
          <w:rFonts w:ascii="Times New Roman" w:hAnsi="Times New Roman" w:cs="Times New Roman"/>
          <w:sz w:val="24"/>
          <w:szCs w:val="24"/>
        </w:rPr>
        <w:t xml:space="preserve"> As peças que porventura necessitarem de reposição deverão ser originais ou, plenamente e comprovadamente, compatível com o equipamento.</w:t>
      </w:r>
    </w:p>
    <w:p w14:paraId="505E4ED5" w14:textId="7DB589EB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  </w:t>
      </w:r>
      <w:r w:rsidR="00661D58">
        <w:rPr>
          <w:rFonts w:ascii="Times New Roman" w:hAnsi="Times New Roman" w:cs="Times New Roman"/>
          <w:sz w:val="24"/>
          <w:szCs w:val="24"/>
        </w:rPr>
        <w:t>A</w:t>
      </w:r>
      <w:r w:rsidRPr="00904015">
        <w:rPr>
          <w:rFonts w:ascii="Times New Roman" w:hAnsi="Times New Roman" w:cs="Times New Roman"/>
          <w:sz w:val="24"/>
          <w:szCs w:val="24"/>
        </w:rPr>
        <w:t xml:space="preserve"> CONTRATANTE solicitará a prestação dos serviços de manutenção de acordo com as suas necessidades, não estando obrigado a utilizar toda a quantidade de horas previstas para a manutenção corretiva, no período de 12 meses</w:t>
      </w:r>
      <w:r w:rsidR="00AE2EFD">
        <w:rPr>
          <w:rFonts w:ascii="Times New Roman" w:hAnsi="Times New Roman" w:cs="Times New Roman"/>
          <w:sz w:val="24"/>
          <w:szCs w:val="24"/>
        </w:rPr>
        <w:t xml:space="preserve"> podendo ser prorrogáveis até 48 meses</w:t>
      </w:r>
      <w:r w:rsidRPr="00904015">
        <w:rPr>
          <w:rFonts w:ascii="Times New Roman" w:hAnsi="Times New Roman" w:cs="Times New Roman"/>
          <w:sz w:val="24"/>
          <w:szCs w:val="24"/>
        </w:rPr>
        <w:t>. Os serviços de manutenções dar-se-ão através de Cha</w:t>
      </w:r>
      <w:r w:rsidR="00AE2EFD">
        <w:rPr>
          <w:rFonts w:ascii="Times New Roman" w:hAnsi="Times New Roman" w:cs="Times New Roman"/>
          <w:sz w:val="24"/>
          <w:szCs w:val="24"/>
        </w:rPr>
        <w:t>mado Técnico emitido pelo fiscal</w:t>
      </w:r>
      <w:r w:rsidRPr="00904015">
        <w:rPr>
          <w:rFonts w:ascii="Times New Roman" w:hAnsi="Times New Roman" w:cs="Times New Roman"/>
          <w:sz w:val="24"/>
          <w:szCs w:val="24"/>
        </w:rPr>
        <w:t xml:space="preserve"> do contrato ou substituto, podendo ser encaminhado à CONTRATADA via e-mail ou por outro meio de comunicação. </w:t>
      </w:r>
    </w:p>
    <w:p w14:paraId="2D99D754" w14:textId="77777777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Nas manutenções, o técnico especializado da CONTRATADA deverá utilizar somente ferramentas recomendadas pelos fabricantes dos equipamentos. </w:t>
      </w:r>
    </w:p>
    <w:p w14:paraId="2135C2E0" w14:textId="755B9B67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A intervenção do técnico especializado da CONTRATADA para o equipamento quando se tratar de manutenções CORRETIVAS e, para as manutenções PREVENTIVAS, seguindo a orientação do fabricante, serão </w:t>
      </w:r>
      <w:r w:rsidR="00DF5387">
        <w:rPr>
          <w:rFonts w:ascii="Times New Roman" w:hAnsi="Times New Roman" w:cs="Times New Roman"/>
          <w:sz w:val="24"/>
          <w:szCs w:val="24"/>
        </w:rPr>
        <w:t>seis</w:t>
      </w:r>
      <w:r w:rsidRPr="00904015">
        <w:rPr>
          <w:rFonts w:ascii="Times New Roman" w:hAnsi="Times New Roman" w:cs="Times New Roman"/>
          <w:sz w:val="24"/>
          <w:szCs w:val="24"/>
        </w:rPr>
        <w:t xml:space="preserve"> visitas, sendo uma a cada </w:t>
      </w:r>
      <w:r w:rsidR="00DF5387">
        <w:rPr>
          <w:rFonts w:ascii="Times New Roman" w:hAnsi="Times New Roman" w:cs="Times New Roman"/>
          <w:sz w:val="24"/>
          <w:szCs w:val="24"/>
        </w:rPr>
        <w:t>dois</w:t>
      </w:r>
      <w:r w:rsidRPr="00904015">
        <w:rPr>
          <w:rFonts w:ascii="Times New Roman" w:hAnsi="Times New Roman" w:cs="Times New Roman"/>
          <w:sz w:val="24"/>
          <w:szCs w:val="24"/>
        </w:rPr>
        <w:t xml:space="preserve"> meses de caráter obrigatório, previamente agendada entre as partes.</w:t>
      </w:r>
    </w:p>
    <w:p w14:paraId="57F9130B" w14:textId="1809AE9D" w:rsidR="00904015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Ao término do serviço, o técnico da CONTRATADA deverá relatar e enumerar os serviços de manutenção realizados, indicando, quando for o caso, as causas que motivaram o reparo ou troca de peças, bem como medidas ou precauções a serem observadas pelos operadores</w:t>
      </w:r>
      <w:r w:rsidR="00DF5387">
        <w:rPr>
          <w:rFonts w:ascii="Times New Roman" w:hAnsi="Times New Roman" w:cs="Times New Roman"/>
          <w:sz w:val="24"/>
          <w:szCs w:val="24"/>
        </w:rPr>
        <w:t>.</w:t>
      </w:r>
      <w:r w:rsidRPr="00904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43CB4" w14:textId="01EB5089" w:rsidR="004B187A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Os serviços prestados pela CONTRATADA deverão ser registrados em documento próprio/ordem de serviço, que indique a hora do início e do término dos serviços, as interrupções, bem como a identificação do equipamento, a descrição das atividades e/ou reparos, peças ou componentes substituídos, causas ou possíveis causas do defeito e as medidas ou precauções a s</w:t>
      </w:r>
      <w:r w:rsidR="006D26CB">
        <w:rPr>
          <w:rFonts w:ascii="Times New Roman" w:hAnsi="Times New Roman" w:cs="Times New Roman"/>
          <w:sz w:val="24"/>
          <w:szCs w:val="24"/>
        </w:rPr>
        <w:t>erem observadas pelos técnicos</w:t>
      </w:r>
      <w:r w:rsidRPr="00904015">
        <w:rPr>
          <w:rFonts w:ascii="Times New Roman" w:hAnsi="Times New Roman" w:cs="Times New Roman"/>
          <w:sz w:val="24"/>
          <w:szCs w:val="24"/>
        </w:rPr>
        <w:t>. O documento de que trata o item anterior,</w:t>
      </w:r>
      <w:r w:rsidR="00AE2EFD">
        <w:rPr>
          <w:rFonts w:ascii="Times New Roman" w:hAnsi="Times New Roman" w:cs="Times New Roman"/>
          <w:sz w:val="24"/>
          <w:szCs w:val="24"/>
        </w:rPr>
        <w:t xml:space="preserve"> deverá ser assinado pelo fiscal</w:t>
      </w:r>
      <w:r w:rsidRPr="00904015">
        <w:rPr>
          <w:rFonts w:ascii="Times New Roman" w:hAnsi="Times New Roman" w:cs="Times New Roman"/>
          <w:sz w:val="24"/>
          <w:szCs w:val="24"/>
        </w:rPr>
        <w:t xml:space="preserve"> do contrato ou substitut</w:t>
      </w:r>
      <w:r w:rsidR="006D26CB">
        <w:rPr>
          <w:rFonts w:ascii="Times New Roman" w:hAnsi="Times New Roman" w:cs="Times New Roman"/>
          <w:sz w:val="24"/>
          <w:szCs w:val="24"/>
        </w:rPr>
        <w:t>o, designado pela Administração.</w:t>
      </w:r>
    </w:p>
    <w:p w14:paraId="5A348487" w14:textId="5BBAE061" w:rsidR="004B187A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 Para a realização das manutenções preventiva, no período de segunda a sexta-feira</w:t>
      </w:r>
      <w:r w:rsidR="004B187A">
        <w:rPr>
          <w:rFonts w:ascii="Times New Roman" w:hAnsi="Times New Roman" w:cs="Times New Roman"/>
          <w:sz w:val="24"/>
          <w:szCs w:val="24"/>
        </w:rPr>
        <w:t>.</w:t>
      </w:r>
      <w:r w:rsidRPr="00904015">
        <w:rPr>
          <w:rFonts w:ascii="Times New Roman" w:hAnsi="Times New Roman" w:cs="Times New Roman"/>
          <w:sz w:val="24"/>
          <w:szCs w:val="24"/>
        </w:rPr>
        <w:t xml:space="preserve"> Para a realização das manutenções corretivas, no período de segunda a sexta-feira, que não dependam de a</w:t>
      </w:r>
      <w:r w:rsidR="006D26CB">
        <w:rPr>
          <w:rFonts w:ascii="Times New Roman" w:hAnsi="Times New Roman" w:cs="Times New Roman"/>
          <w:sz w:val="24"/>
          <w:szCs w:val="24"/>
        </w:rPr>
        <w:t>quisição de peças ou componente, ambos em horário comercial.</w:t>
      </w:r>
    </w:p>
    <w:p w14:paraId="46AE4984" w14:textId="23E54FE3" w:rsidR="00DF5387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A conclusão dos serviços, conforme o item anterior, deverá ocorrer em um prazo 24(vinte</w:t>
      </w:r>
      <w:r w:rsidR="00AE2EFD">
        <w:rPr>
          <w:rFonts w:ascii="Times New Roman" w:hAnsi="Times New Roman" w:cs="Times New Roman"/>
          <w:sz w:val="24"/>
          <w:szCs w:val="24"/>
        </w:rPr>
        <w:t xml:space="preserve"> e quatro) horas úteis. O fiscal</w:t>
      </w:r>
      <w:r w:rsidRPr="00904015">
        <w:rPr>
          <w:rFonts w:ascii="Times New Roman" w:hAnsi="Times New Roman" w:cs="Times New Roman"/>
          <w:sz w:val="24"/>
          <w:szCs w:val="24"/>
        </w:rPr>
        <w:t xml:space="preserve"> do contrato poderá estender esse prazo caso verifique a necessidade para conclusão do serviço. Os chamad</w:t>
      </w:r>
      <w:r w:rsidR="00AE2EFD">
        <w:rPr>
          <w:rFonts w:ascii="Times New Roman" w:hAnsi="Times New Roman" w:cs="Times New Roman"/>
          <w:sz w:val="24"/>
          <w:szCs w:val="24"/>
        </w:rPr>
        <w:t>os técnicos emitidos pelo fiscal</w:t>
      </w:r>
      <w:r w:rsidRPr="00904015">
        <w:rPr>
          <w:rFonts w:ascii="Times New Roman" w:hAnsi="Times New Roman" w:cs="Times New Roman"/>
          <w:sz w:val="24"/>
          <w:szCs w:val="24"/>
        </w:rPr>
        <w:t xml:space="preserve"> do contrato poderão ser entregues diretamente ou encaminhados à CONTRATADA via e-mail ou por outro meio de comunicação. Os serviços de manutenção serão realizados dentro do horário compreendido das 08:00 às 12:00 e das 13:00 às 1</w:t>
      </w:r>
      <w:r w:rsidR="004B187A">
        <w:rPr>
          <w:rFonts w:ascii="Times New Roman" w:hAnsi="Times New Roman" w:cs="Times New Roman"/>
          <w:sz w:val="24"/>
          <w:szCs w:val="24"/>
        </w:rPr>
        <w:t>7</w:t>
      </w:r>
      <w:r w:rsidRPr="00904015">
        <w:rPr>
          <w:rFonts w:ascii="Times New Roman" w:hAnsi="Times New Roman" w:cs="Times New Roman"/>
          <w:sz w:val="24"/>
          <w:szCs w:val="24"/>
        </w:rPr>
        <w:t>:00 horas</w:t>
      </w:r>
      <w:r w:rsidR="00DF5387">
        <w:rPr>
          <w:rFonts w:ascii="Times New Roman" w:hAnsi="Times New Roman" w:cs="Times New Roman"/>
          <w:sz w:val="24"/>
          <w:szCs w:val="24"/>
        </w:rPr>
        <w:t>, dias úteis</w:t>
      </w:r>
      <w:r w:rsidR="006D26CB">
        <w:rPr>
          <w:rFonts w:ascii="Times New Roman" w:hAnsi="Times New Roman" w:cs="Times New Roman"/>
          <w:sz w:val="24"/>
          <w:szCs w:val="24"/>
        </w:rPr>
        <w:t>.</w:t>
      </w:r>
    </w:p>
    <w:p w14:paraId="55BCF0B4" w14:textId="4C6B18A9" w:rsidR="006D26CB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 xml:space="preserve"> </w:t>
      </w:r>
      <w:r w:rsidR="006D26CB">
        <w:rPr>
          <w:rFonts w:ascii="Times New Roman" w:hAnsi="Times New Roman" w:cs="Times New Roman"/>
          <w:sz w:val="24"/>
          <w:szCs w:val="24"/>
        </w:rPr>
        <w:t>-</w:t>
      </w:r>
      <w:r w:rsidRPr="00904015">
        <w:rPr>
          <w:rFonts w:ascii="Times New Roman" w:hAnsi="Times New Roman" w:cs="Times New Roman"/>
          <w:sz w:val="24"/>
          <w:szCs w:val="24"/>
        </w:rPr>
        <w:t>Das condições de garantia ou assistência técnica</w:t>
      </w:r>
      <w:r w:rsidR="004B187A">
        <w:rPr>
          <w:rFonts w:ascii="Times New Roman" w:hAnsi="Times New Roman" w:cs="Times New Roman"/>
          <w:sz w:val="24"/>
          <w:szCs w:val="24"/>
        </w:rPr>
        <w:t>.</w:t>
      </w:r>
      <w:r w:rsidRPr="00904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26EDD" w14:textId="068F4A67" w:rsidR="004B187A" w:rsidRDefault="00904015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015">
        <w:rPr>
          <w:rFonts w:ascii="Times New Roman" w:hAnsi="Times New Roman" w:cs="Times New Roman"/>
          <w:sz w:val="24"/>
          <w:szCs w:val="24"/>
        </w:rPr>
        <w:t>Os serviços prestados ou peças/componentes fornecidos e aplicados pela CONTRATADA</w:t>
      </w:r>
      <w:r w:rsidR="004B187A">
        <w:rPr>
          <w:rFonts w:ascii="Times New Roman" w:hAnsi="Times New Roman" w:cs="Times New Roman"/>
          <w:sz w:val="24"/>
          <w:szCs w:val="24"/>
        </w:rPr>
        <w:t xml:space="preserve"> deverão se originais e/ou, plenamente, compatíveis com o equipamento,</w:t>
      </w:r>
      <w:r w:rsidRPr="00904015">
        <w:rPr>
          <w:rFonts w:ascii="Times New Roman" w:hAnsi="Times New Roman" w:cs="Times New Roman"/>
          <w:sz w:val="24"/>
          <w:szCs w:val="24"/>
        </w:rPr>
        <w:t xml:space="preserve"> itens de consumo (desgaste de acordo com o produto) ou falhas elétricas como curto circuitos e oscilações de tensão fora do recomendado nos pré-requisitos de funcionamento da máquina. </w:t>
      </w:r>
    </w:p>
    <w:p w14:paraId="422605DE" w14:textId="77777777" w:rsidR="006D26CB" w:rsidRDefault="006D26CB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1E9B3" w14:textId="77777777" w:rsidR="004B187A" w:rsidRDefault="004B187A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0AABFC7" w14:textId="77777777" w:rsidR="00DF5387" w:rsidRDefault="00DF5387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9BCAB2" w14:textId="27472D8A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lastRenderedPageBreak/>
        <w:t>5. CONDIÇÕES DE PAGAMENTO:</w:t>
      </w:r>
    </w:p>
    <w:p w14:paraId="2E9BCAB3" w14:textId="77777777" w:rsidR="00322A6E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4" w14:textId="77777777" w:rsidR="00DB067A" w:rsidRPr="00342BB4" w:rsidRDefault="00DB067A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613313B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920A30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5E20C180" w:rsidR="00215270" w:rsidRPr="004B187A" w:rsidRDefault="00322A6E" w:rsidP="00DD440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187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2E9BCABF" w14:textId="77777777" w:rsidR="00322A6E" w:rsidRPr="00342BB4" w:rsidRDefault="00893D7F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0" w14:textId="77777777" w:rsidR="00EF3DB0" w:rsidRPr="00342BB4" w:rsidRDefault="006F3BE2" w:rsidP="00E6734F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Conforme e</w:t>
      </w:r>
      <w:r w:rsidR="00322A6E" w:rsidRPr="00342BB4">
        <w:rPr>
          <w:rFonts w:ascii="Times New Roman" w:hAnsi="Times New Roman" w:cs="Times New Roman"/>
          <w:sz w:val="24"/>
          <w:szCs w:val="24"/>
        </w:rPr>
        <w:t>lemento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342BB4">
        <w:rPr>
          <w:rFonts w:ascii="Times New Roman" w:hAnsi="Times New Roman" w:cs="Times New Roman"/>
          <w:sz w:val="24"/>
          <w:szCs w:val="24"/>
        </w:rPr>
        <w:t>de despesa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 w:rsidRPr="00342BB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2E9BCAC1" w14:textId="77777777" w:rsidR="00DA7675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E9BCAC4" w14:textId="77777777" w:rsidR="00025E0C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1D8506D3" w14:textId="77777777" w:rsidR="00920A30" w:rsidRPr="00920A30" w:rsidRDefault="00920A30" w:rsidP="00920A3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2E9BCAC5" w14:textId="77777777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A" w14:textId="0E6037F8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Notificar, por escrito, à contratada, ocorrência de eventuais imperfeições no curso </w:t>
      </w:r>
      <w:r w:rsidR="003A783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vigência deste Contrato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05B2F389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712DDBF8" w14:textId="719A7B8E" w:rsidR="00FD4953" w:rsidRDefault="00BD5A78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D4953" w:rsidRPr="00FD4953">
        <w:rPr>
          <w:rFonts w:ascii="Times New Roman" w:hAnsi="Times New Roman" w:cs="Times New Roman"/>
          <w:sz w:val="24"/>
          <w:szCs w:val="24"/>
        </w:rPr>
        <w:t>) Declaração formal assinada pelo representante legal da empresa, sob as penalidades da lei, de que tem pleno conhecimento das condições e peculiaridades inerentes à natureza dos trabalhos, assumindo total responsabilidade por esse fato e informando que não o utilizaria para quaisquer questionamentos futuros que ensejassem avenças técnicas ou financeiras.</w:t>
      </w:r>
    </w:p>
    <w:p w14:paraId="4E616124" w14:textId="4C112133" w:rsidR="00215270" w:rsidRP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CACC" w14:textId="0CDFF26B" w:rsidR="00025E0C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2A15789D" w14:textId="0F98EC74" w:rsidR="00215270" w:rsidRDefault="00025E0C" w:rsidP="00E6734F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</w:p>
    <w:p w14:paraId="24D0F3D5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14D0B744" w14:textId="60367270" w:rsidR="0021527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892096B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2074C34F" w14:textId="390D31D3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</w:t>
      </w:r>
    </w:p>
    <w:p w14:paraId="2B048B6E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246B1C1D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0B2FB5B5" w14:textId="77777777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711A48E4" w14:textId="0F4215A6" w:rsidR="00920A30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</w:t>
      </w:r>
    </w:p>
    <w:sectPr w:rsidR="00920A30" w:rsidSect="00AE3AE1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D5E3D" w14:textId="77777777" w:rsidR="00863239" w:rsidRDefault="00863239" w:rsidP="00E91526">
      <w:pPr>
        <w:spacing w:after="0" w:line="240" w:lineRule="auto"/>
      </w:pPr>
      <w:r>
        <w:separator/>
      </w:r>
    </w:p>
  </w:endnote>
  <w:endnote w:type="continuationSeparator" w:id="0">
    <w:p w14:paraId="2FF81EA2" w14:textId="77777777" w:rsidR="00863239" w:rsidRDefault="00863239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09625" w14:textId="77777777" w:rsidR="00863239" w:rsidRDefault="00863239" w:rsidP="00E91526">
      <w:pPr>
        <w:spacing w:after="0" w:line="240" w:lineRule="auto"/>
      </w:pPr>
      <w:r>
        <w:separator/>
      </w:r>
    </w:p>
  </w:footnote>
  <w:footnote w:type="continuationSeparator" w:id="0">
    <w:p w14:paraId="7F07B167" w14:textId="77777777" w:rsidR="00863239" w:rsidRDefault="00863239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7E72FAF"/>
    <w:multiLevelType w:val="hybridMultilevel"/>
    <w:tmpl w:val="D4A69EF0"/>
    <w:lvl w:ilvl="0" w:tplc="6C0EC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2054A"/>
    <w:multiLevelType w:val="hybridMultilevel"/>
    <w:tmpl w:val="9DCC1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29"/>
  </w:num>
  <w:num w:numId="4">
    <w:abstractNumId w:val="7"/>
  </w:num>
  <w:num w:numId="5">
    <w:abstractNumId w:val="43"/>
  </w:num>
  <w:num w:numId="6">
    <w:abstractNumId w:val="33"/>
  </w:num>
  <w:num w:numId="7">
    <w:abstractNumId w:val="41"/>
  </w:num>
  <w:num w:numId="8">
    <w:abstractNumId w:val="20"/>
  </w:num>
  <w:num w:numId="9">
    <w:abstractNumId w:val="40"/>
  </w:num>
  <w:num w:numId="10">
    <w:abstractNumId w:val="2"/>
  </w:num>
  <w:num w:numId="11">
    <w:abstractNumId w:val="23"/>
  </w:num>
  <w:num w:numId="12">
    <w:abstractNumId w:val="37"/>
  </w:num>
  <w:num w:numId="13">
    <w:abstractNumId w:val="38"/>
  </w:num>
  <w:num w:numId="14">
    <w:abstractNumId w:val="11"/>
  </w:num>
  <w:num w:numId="15">
    <w:abstractNumId w:val="31"/>
  </w:num>
  <w:num w:numId="16">
    <w:abstractNumId w:val="19"/>
  </w:num>
  <w:num w:numId="17">
    <w:abstractNumId w:val="4"/>
  </w:num>
  <w:num w:numId="18">
    <w:abstractNumId w:val="26"/>
  </w:num>
  <w:num w:numId="19">
    <w:abstractNumId w:val="10"/>
  </w:num>
  <w:num w:numId="20">
    <w:abstractNumId w:val="14"/>
  </w:num>
  <w:num w:numId="21">
    <w:abstractNumId w:val="44"/>
  </w:num>
  <w:num w:numId="22">
    <w:abstractNumId w:val="12"/>
  </w:num>
  <w:num w:numId="23">
    <w:abstractNumId w:val="6"/>
  </w:num>
  <w:num w:numId="24">
    <w:abstractNumId w:val="22"/>
  </w:num>
  <w:num w:numId="25">
    <w:abstractNumId w:val="17"/>
  </w:num>
  <w:num w:numId="26">
    <w:abstractNumId w:val="21"/>
  </w:num>
  <w:num w:numId="27">
    <w:abstractNumId w:val="34"/>
  </w:num>
  <w:num w:numId="28">
    <w:abstractNumId w:val="0"/>
  </w:num>
  <w:num w:numId="29">
    <w:abstractNumId w:val="32"/>
  </w:num>
  <w:num w:numId="30">
    <w:abstractNumId w:val="1"/>
  </w:num>
  <w:num w:numId="31">
    <w:abstractNumId w:val="39"/>
  </w:num>
  <w:num w:numId="32">
    <w:abstractNumId w:val="16"/>
  </w:num>
  <w:num w:numId="33">
    <w:abstractNumId w:val="25"/>
  </w:num>
  <w:num w:numId="34">
    <w:abstractNumId w:val="15"/>
  </w:num>
  <w:num w:numId="35">
    <w:abstractNumId w:val="27"/>
  </w:num>
  <w:num w:numId="36">
    <w:abstractNumId w:val="36"/>
  </w:num>
  <w:num w:numId="37">
    <w:abstractNumId w:val="30"/>
  </w:num>
  <w:num w:numId="38">
    <w:abstractNumId w:val="3"/>
  </w:num>
  <w:num w:numId="39">
    <w:abstractNumId w:val="28"/>
  </w:num>
  <w:num w:numId="40">
    <w:abstractNumId w:val="42"/>
  </w:num>
  <w:num w:numId="41">
    <w:abstractNumId w:val="13"/>
  </w:num>
  <w:num w:numId="42">
    <w:abstractNumId w:val="8"/>
  </w:num>
  <w:num w:numId="43">
    <w:abstractNumId w:val="5"/>
  </w:num>
  <w:num w:numId="44">
    <w:abstractNumId w:val="2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6"/>
    <w:rsid w:val="00005117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B67"/>
    <w:rsid w:val="002B0695"/>
    <w:rsid w:val="002C0C43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85A92"/>
    <w:rsid w:val="003A6862"/>
    <w:rsid w:val="003A6FB4"/>
    <w:rsid w:val="003A7834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B187A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4C05"/>
    <w:rsid w:val="005568F9"/>
    <w:rsid w:val="00560306"/>
    <w:rsid w:val="0058311F"/>
    <w:rsid w:val="005916AB"/>
    <w:rsid w:val="00596B8C"/>
    <w:rsid w:val="005A53D1"/>
    <w:rsid w:val="005A5C7B"/>
    <w:rsid w:val="005B4B97"/>
    <w:rsid w:val="005E35C8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61D5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26CB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246D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346B"/>
    <w:rsid w:val="00855271"/>
    <w:rsid w:val="008579F6"/>
    <w:rsid w:val="00863239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04015"/>
    <w:rsid w:val="00910F17"/>
    <w:rsid w:val="00920A30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909B5"/>
    <w:rsid w:val="00993C23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0AA0"/>
    <w:rsid w:val="00A2231B"/>
    <w:rsid w:val="00A3789F"/>
    <w:rsid w:val="00A4133F"/>
    <w:rsid w:val="00A500EF"/>
    <w:rsid w:val="00A56785"/>
    <w:rsid w:val="00A700D3"/>
    <w:rsid w:val="00A87409"/>
    <w:rsid w:val="00AA5499"/>
    <w:rsid w:val="00AB44B8"/>
    <w:rsid w:val="00AB4A24"/>
    <w:rsid w:val="00AC5F1B"/>
    <w:rsid w:val="00AD2BD1"/>
    <w:rsid w:val="00AD6210"/>
    <w:rsid w:val="00AE2EFD"/>
    <w:rsid w:val="00AE3AE1"/>
    <w:rsid w:val="00AE7339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C0032"/>
    <w:rsid w:val="00BC2649"/>
    <w:rsid w:val="00BD12FA"/>
    <w:rsid w:val="00BD5A78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0699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4BF3"/>
    <w:rsid w:val="00CC6BFF"/>
    <w:rsid w:val="00CD2279"/>
    <w:rsid w:val="00CF00DC"/>
    <w:rsid w:val="00CF30C6"/>
    <w:rsid w:val="00CF41CD"/>
    <w:rsid w:val="00CF4667"/>
    <w:rsid w:val="00CF4EB7"/>
    <w:rsid w:val="00D07D32"/>
    <w:rsid w:val="00D165C6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2965"/>
    <w:rsid w:val="00DB440F"/>
    <w:rsid w:val="00DC07A9"/>
    <w:rsid w:val="00DC091A"/>
    <w:rsid w:val="00DC2365"/>
    <w:rsid w:val="00DC4769"/>
    <w:rsid w:val="00DD0E2D"/>
    <w:rsid w:val="00DD3BA1"/>
    <w:rsid w:val="00DF5206"/>
    <w:rsid w:val="00DF5387"/>
    <w:rsid w:val="00E00C2E"/>
    <w:rsid w:val="00E12F9D"/>
    <w:rsid w:val="00E172B0"/>
    <w:rsid w:val="00E24A13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034F"/>
    <w:rsid w:val="00ED1645"/>
    <w:rsid w:val="00ED4E58"/>
    <w:rsid w:val="00EE0CF5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97871"/>
    <w:rsid w:val="00FB263B"/>
    <w:rsid w:val="00FB5543"/>
    <w:rsid w:val="00FB6B8E"/>
    <w:rsid w:val="00FC0BFB"/>
    <w:rsid w:val="00FC69EA"/>
    <w:rsid w:val="00FD09F9"/>
    <w:rsid w:val="00FD20CD"/>
    <w:rsid w:val="00FD3D20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28663-466D-4C24-9573-1310DCC4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1348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Marcos Louro</cp:lastModifiedBy>
  <cp:revision>7</cp:revision>
  <cp:lastPrinted>2024-06-17T19:06:00Z</cp:lastPrinted>
  <dcterms:created xsi:type="dcterms:W3CDTF">2024-05-20T19:58:00Z</dcterms:created>
  <dcterms:modified xsi:type="dcterms:W3CDTF">2024-06-17T19:11:00Z</dcterms:modified>
</cp:coreProperties>
</file>