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24D4" w14:textId="77777777" w:rsidR="0056794F" w:rsidRDefault="0056794F">
      <w:pPr>
        <w:spacing w:beforeAutospacing="1" w:afterAutospacing="1"/>
        <w:jc w:val="center"/>
        <w:outlineLvl w:val="2"/>
        <w:rPr>
          <w:rFonts w:ascii="Arial" w:hAnsi="Arial" w:cs="Arial"/>
          <w:b/>
          <w:sz w:val="28"/>
          <w:szCs w:val="28"/>
          <w:u w:val="single"/>
          <w:lang w:eastAsia="ar-SA"/>
        </w:rPr>
      </w:pPr>
    </w:p>
    <w:p w14:paraId="1005C804" w14:textId="22602F8B" w:rsidR="00CD3263" w:rsidRDefault="00622321">
      <w:pPr>
        <w:spacing w:beforeAutospacing="1" w:afterAutospacing="1"/>
        <w:jc w:val="center"/>
        <w:outlineLvl w:val="2"/>
        <w:rPr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  <w:lang w:eastAsia="ar-SA"/>
        </w:rPr>
        <w:t>TERMO DE REFERÊNCIA</w:t>
      </w:r>
    </w:p>
    <w:p w14:paraId="48D7044A" w14:textId="77777777" w:rsidR="00CD3263" w:rsidRPr="0038389F" w:rsidRDefault="00CD3263">
      <w:pPr>
        <w:spacing w:line="276" w:lineRule="auto"/>
        <w:jc w:val="center"/>
        <w:rPr>
          <w:b/>
          <w:sz w:val="16"/>
          <w:szCs w:val="16"/>
        </w:rPr>
      </w:pPr>
    </w:p>
    <w:p w14:paraId="715FF935" w14:textId="29ADADDF" w:rsidR="00A102CA" w:rsidRDefault="00622321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As especificações descritas neste documento têm como objetivo estabelecer as diretrizes para orientar as empresas </w:t>
      </w:r>
      <w:r w:rsidRPr="0056794F">
        <w:rPr>
          <w:rFonts w:ascii="Arial" w:hAnsi="Arial"/>
          <w:sz w:val="22"/>
          <w:szCs w:val="22"/>
        </w:rPr>
        <w:t xml:space="preserve">interessadas </w:t>
      </w:r>
      <w:r w:rsidR="00210171" w:rsidRPr="0056794F">
        <w:rPr>
          <w:rFonts w:ascii="Arial" w:hAnsi="Arial"/>
          <w:sz w:val="22"/>
          <w:szCs w:val="22"/>
        </w:rPr>
        <w:t xml:space="preserve">na </w:t>
      </w:r>
      <w:r w:rsidRPr="0056794F">
        <w:rPr>
          <w:rFonts w:ascii="Arial" w:hAnsi="Arial"/>
          <w:sz w:val="22"/>
          <w:szCs w:val="22"/>
        </w:rPr>
        <w:t>prestação de serviço para</w:t>
      </w:r>
      <w:r>
        <w:rPr>
          <w:rFonts w:ascii="Arial" w:hAnsi="Arial"/>
          <w:sz w:val="22"/>
          <w:szCs w:val="22"/>
        </w:rPr>
        <w:t xml:space="preserve"> </w:t>
      </w:r>
      <w:r w:rsidR="00A102CA">
        <w:rPr>
          <w:rFonts w:ascii="Arial" w:hAnsi="Arial"/>
          <w:sz w:val="22"/>
          <w:szCs w:val="22"/>
        </w:rPr>
        <w:t>Secretaria</w:t>
      </w:r>
      <w:r w:rsidR="001E0BC5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Municipal de Obras/SOB/PMP</w:t>
      </w:r>
      <w:r w:rsidR="00A102CA">
        <w:rPr>
          <w:rFonts w:ascii="Arial" w:hAnsi="Arial"/>
          <w:sz w:val="22"/>
          <w:szCs w:val="22"/>
        </w:rPr>
        <w:t>, a fim de subsidiar a proposta apresentada.</w:t>
      </w:r>
    </w:p>
    <w:p w14:paraId="6B635D53" w14:textId="2FABEAEB" w:rsidR="00CD3263" w:rsidRPr="0038389F" w:rsidRDefault="00CD3263">
      <w:pPr>
        <w:spacing w:line="276" w:lineRule="auto"/>
        <w:jc w:val="both"/>
        <w:rPr>
          <w:rFonts w:ascii="Arial" w:hAnsi="Arial"/>
          <w:sz w:val="16"/>
          <w:szCs w:val="16"/>
        </w:rPr>
      </w:pPr>
    </w:p>
    <w:p w14:paraId="47F03D76" w14:textId="3CEDB553" w:rsidR="00CD3263" w:rsidRPr="007A1977" w:rsidRDefault="00622321">
      <w:pPr>
        <w:pStyle w:val="PargrafodaLista"/>
        <w:numPr>
          <w:ilvl w:val="0"/>
          <w:numId w:val="1"/>
        </w:numPr>
        <w:spacing w:after="240"/>
        <w:ind w:left="924" w:hanging="357"/>
        <w:rPr>
          <w:rFonts w:ascii="Arial" w:hAnsi="Arial"/>
        </w:rPr>
      </w:pPr>
      <w:r>
        <w:rPr>
          <w:rFonts w:ascii="Arial" w:hAnsi="Arial"/>
          <w:b/>
        </w:rPr>
        <w:t>JUSTIFICATIVA:</w:t>
      </w:r>
    </w:p>
    <w:p w14:paraId="06520A19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1989AA" w14:textId="176C238A" w:rsidR="00532E4D" w:rsidRDefault="00D97DFC" w:rsidP="005A6392">
      <w:pPr>
        <w:widowControl w:val="0"/>
        <w:spacing w:line="360" w:lineRule="auto"/>
        <w:ind w:firstLine="709"/>
        <w:jc w:val="both"/>
        <w:rPr>
          <w:rFonts w:ascii="Arial" w:eastAsia="Calibri" w:hAnsi="Arial" w:cs="Calibri"/>
          <w:color w:val="000000"/>
          <w:sz w:val="22"/>
          <w:szCs w:val="22"/>
        </w:rPr>
      </w:pPr>
      <w:r w:rsidRPr="007A1977">
        <w:rPr>
          <w:rFonts w:ascii="Arial" w:hAnsi="Arial"/>
          <w:sz w:val="22"/>
          <w:szCs w:val="22"/>
        </w:rPr>
        <w:t xml:space="preserve">A contratação </w:t>
      </w:r>
      <w:r w:rsidR="00735275">
        <w:rPr>
          <w:rFonts w:ascii="Arial" w:hAnsi="Arial"/>
          <w:sz w:val="22"/>
          <w:szCs w:val="22"/>
        </w:rPr>
        <w:t>da obra</w:t>
      </w:r>
      <w:r w:rsidRPr="007A1977">
        <w:rPr>
          <w:rFonts w:ascii="Arial" w:hAnsi="Arial"/>
          <w:sz w:val="22"/>
          <w:szCs w:val="22"/>
        </w:rPr>
        <w:t xml:space="preserve"> </w:t>
      </w:r>
      <w:r w:rsidR="00566604">
        <w:rPr>
          <w:rFonts w:ascii="Arial" w:hAnsi="Arial"/>
          <w:sz w:val="22"/>
          <w:szCs w:val="22"/>
        </w:rPr>
        <w:t xml:space="preserve">se justifica pela necessidade de </w:t>
      </w:r>
      <w:r w:rsidR="00F23778">
        <w:rPr>
          <w:rFonts w:ascii="Arial" w:eastAsia="Calibri" w:hAnsi="Arial" w:cs="Calibri"/>
          <w:color w:val="000000"/>
          <w:sz w:val="22"/>
          <w:szCs w:val="22"/>
        </w:rPr>
        <w:t>e</w:t>
      </w:r>
      <w:r w:rsidR="00735275">
        <w:rPr>
          <w:rFonts w:ascii="Arial" w:eastAsia="Calibri" w:hAnsi="Arial" w:cs="Calibri"/>
          <w:color w:val="000000"/>
          <w:sz w:val="22"/>
          <w:szCs w:val="22"/>
        </w:rPr>
        <w:t xml:space="preserve">xecução </w:t>
      </w:r>
      <w:r w:rsidR="005A6392">
        <w:rPr>
          <w:rFonts w:ascii="Arial" w:eastAsia="Calibri" w:hAnsi="Arial" w:cs="Calibri"/>
          <w:color w:val="000000"/>
          <w:sz w:val="22"/>
          <w:szCs w:val="22"/>
        </w:rPr>
        <w:t xml:space="preserve">de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o</w:t>
      </w:r>
      <w:r w:rsidR="00627B88" w:rsidRPr="0065326B">
        <w:rPr>
          <w:rFonts w:ascii="Arial" w:eastAsia="Calibri" w:hAnsi="Arial" w:cs="Calibri"/>
          <w:color w:val="000000"/>
          <w:sz w:val="22"/>
          <w:szCs w:val="22"/>
        </w:rPr>
        <w:t xml:space="preserve">bra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 xml:space="preserve">de contenção na Rua Carolina Blat, Duarte da Silveira, Petrópolis </w:t>
      </w:r>
      <w:r w:rsidR="00627B88">
        <w:rPr>
          <w:rFonts w:ascii="Arial" w:hAnsi="Arial" w:cs="Calibri"/>
          <w:color w:val="000000"/>
        </w:rPr>
        <w:t xml:space="preserve">–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RJ,</w:t>
      </w:r>
      <w:r w:rsidR="00627B88" w:rsidRPr="007A1977">
        <w:rPr>
          <w:rFonts w:ascii="Arial" w:hAnsi="Arial"/>
          <w:sz w:val="22"/>
          <w:szCs w:val="22"/>
        </w:rPr>
        <w:t xml:space="preserve">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 xml:space="preserve">com o intuito de reconstruir e estabilizar a margem do rio, a fim de prevenir a ocorrência de novos movimentos de massa no local, </w:t>
      </w:r>
      <w:r w:rsidR="005F7C35">
        <w:rPr>
          <w:rFonts w:ascii="Arial" w:eastAsia="Calibri" w:hAnsi="Arial" w:cs="Calibri"/>
          <w:color w:val="000000"/>
          <w:sz w:val="22"/>
          <w:szCs w:val="22"/>
        </w:rPr>
        <w:t xml:space="preserve">recompor o passei e a rua,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além de aumentar a segurança dos moradores e transeuntes que circulam pela via pública.</w:t>
      </w:r>
    </w:p>
    <w:p w14:paraId="459EF41B" w14:textId="6D57F778" w:rsidR="00D97DFC" w:rsidRPr="00234DEC" w:rsidRDefault="008968CF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obra deverá atender</w:t>
      </w:r>
      <w:r w:rsidR="00D97DFC" w:rsidRPr="007A1977">
        <w:rPr>
          <w:rFonts w:ascii="Arial" w:hAnsi="Arial"/>
          <w:sz w:val="22"/>
          <w:szCs w:val="22"/>
        </w:rPr>
        <w:t xml:space="preserve"> às especificações e exigências do projeto</w:t>
      </w:r>
      <w:r w:rsidR="00566604">
        <w:rPr>
          <w:rFonts w:ascii="Arial" w:hAnsi="Arial"/>
          <w:sz w:val="22"/>
          <w:szCs w:val="22"/>
        </w:rPr>
        <w:t xml:space="preserve"> </w:t>
      </w:r>
      <w:r w:rsidR="00D66B9E">
        <w:rPr>
          <w:rFonts w:ascii="Arial" w:hAnsi="Arial"/>
          <w:sz w:val="22"/>
          <w:szCs w:val="22"/>
        </w:rPr>
        <w:t>realizado para o local</w:t>
      </w:r>
      <w:r w:rsidR="0051183D">
        <w:rPr>
          <w:rFonts w:ascii="Arial" w:hAnsi="Arial"/>
          <w:sz w:val="22"/>
          <w:szCs w:val="22"/>
        </w:rPr>
        <w:t>.</w:t>
      </w:r>
    </w:p>
    <w:p w14:paraId="23896427" w14:textId="77777777" w:rsidR="002D5993" w:rsidRDefault="00622321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51183D">
        <w:rPr>
          <w:rFonts w:ascii="Arial" w:hAnsi="Arial"/>
          <w:sz w:val="22"/>
          <w:szCs w:val="22"/>
        </w:rPr>
        <w:t xml:space="preserve">Desta forma, por intermédio da </w:t>
      </w:r>
      <w:r w:rsidR="00A102CA" w:rsidRPr="0051183D">
        <w:rPr>
          <w:rFonts w:ascii="Arial" w:hAnsi="Arial"/>
          <w:sz w:val="22"/>
          <w:szCs w:val="22"/>
        </w:rPr>
        <w:t>Secretaria</w:t>
      </w:r>
      <w:r w:rsidR="001E0BC5" w:rsidRPr="0051183D">
        <w:rPr>
          <w:rFonts w:ascii="Arial" w:hAnsi="Arial"/>
          <w:sz w:val="22"/>
          <w:szCs w:val="22"/>
        </w:rPr>
        <w:t xml:space="preserve"> Municipal</w:t>
      </w:r>
      <w:r w:rsidR="00A102CA" w:rsidRPr="0051183D">
        <w:rPr>
          <w:rFonts w:ascii="Arial" w:hAnsi="Arial"/>
          <w:sz w:val="22"/>
          <w:szCs w:val="22"/>
        </w:rPr>
        <w:t xml:space="preserve"> </w:t>
      </w:r>
      <w:r w:rsidR="007E7F74" w:rsidRPr="0051183D">
        <w:rPr>
          <w:rFonts w:ascii="Arial" w:hAnsi="Arial"/>
          <w:sz w:val="22"/>
          <w:szCs w:val="22"/>
        </w:rPr>
        <w:t xml:space="preserve">de </w:t>
      </w:r>
      <w:r w:rsidR="0056794F">
        <w:rPr>
          <w:rFonts w:ascii="Arial" w:hAnsi="Arial"/>
          <w:sz w:val="22"/>
          <w:szCs w:val="22"/>
        </w:rPr>
        <w:t>Obras</w:t>
      </w:r>
      <w:r w:rsidRPr="0051183D">
        <w:rPr>
          <w:rFonts w:ascii="Arial" w:hAnsi="Arial"/>
          <w:sz w:val="22"/>
          <w:szCs w:val="22"/>
        </w:rPr>
        <w:t xml:space="preserve">, </w:t>
      </w:r>
      <w:r w:rsidRPr="0056794F">
        <w:rPr>
          <w:rFonts w:ascii="Arial" w:hAnsi="Arial"/>
          <w:sz w:val="22"/>
          <w:szCs w:val="22"/>
        </w:rPr>
        <w:t>vimos solicitar a contratação</w:t>
      </w:r>
    </w:p>
    <w:p w14:paraId="061DDA50" w14:textId="2D07E92E" w:rsidR="00CD3263" w:rsidRPr="0051183D" w:rsidRDefault="00622321" w:rsidP="002D5993">
      <w:pPr>
        <w:spacing w:line="360" w:lineRule="auto"/>
        <w:jc w:val="both"/>
        <w:rPr>
          <w:rFonts w:ascii="Arial" w:hAnsi="Arial"/>
          <w:sz w:val="22"/>
          <w:szCs w:val="22"/>
        </w:rPr>
      </w:pPr>
      <w:r w:rsidRPr="0056794F">
        <w:rPr>
          <w:rFonts w:ascii="Arial" w:hAnsi="Arial"/>
          <w:sz w:val="22"/>
          <w:szCs w:val="22"/>
        </w:rPr>
        <w:t>do objeto abaixo:</w:t>
      </w:r>
    </w:p>
    <w:p w14:paraId="424CDBA5" w14:textId="77777777" w:rsidR="00CD3263" w:rsidRPr="0051183D" w:rsidRDefault="00CD3263" w:rsidP="0051183D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14:paraId="199325B5" w14:textId="77777777" w:rsidR="00CD3263" w:rsidRDefault="00622321">
      <w:pPr>
        <w:spacing w:after="120" w:line="276" w:lineRule="auto"/>
        <w:ind w:left="567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2. OBJETO:</w:t>
      </w:r>
    </w:p>
    <w:p w14:paraId="3D1A3F49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6A18C6B6" w14:textId="0EDC6432" w:rsidR="00BD7041" w:rsidRPr="00A86ABA" w:rsidRDefault="00622321" w:rsidP="00BD7041">
      <w:pPr>
        <w:spacing w:line="360" w:lineRule="auto"/>
        <w:ind w:firstLine="360"/>
        <w:jc w:val="both"/>
        <w:rPr>
          <w:rFonts w:ascii="Arial" w:eastAsia="Calibri" w:hAnsi="Arial" w:cs="Calibri"/>
          <w:color w:val="000000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D60E02" w:rsidRPr="007A1977">
        <w:rPr>
          <w:rFonts w:ascii="Arial" w:hAnsi="Arial"/>
          <w:sz w:val="22"/>
          <w:szCs w:val="22"/>
        </w:rPr>
        <w:t>Contrata</w:t>
      </w:r>
      <w:r w:rsidR="00566604">
        <w:rPr>
          <w:rFonts w:ascii="Arial" w:hAnsi="Arial"/>
          <w:sz w:val="22"/>
          <w:szCs w:val="22"/>
        </w:rPr>
        <w:t xml:space="preserve">ção de Empresa para </w:t>
      </w:r>
      <w:r w:rsidR="00DC4FA5">
        <w:rPr>
          <w:rFonts w:ascii="Arial" w:eastAsia="Calibri" w:hAnsi="Arial" w:cs="Calibri"/>
          <w:color w:val="000000"/>
          <w:sz w:val="22"/>
          <w:szCs w:val="22"/>
        </w:rPr>
        <w:t>Execução de O</w:t>
      </w:r>
      <w:r w:rsidR="00DC4FA5" w:rsidRPr="0065326B">
        <w:rPr>
          <w:rFonts w:ascii="Arial" w:eastAsia="Calibri" w:hAnsi="Arial" w:cs="Calibri"/>
          <w:color w:val="000000"/>
          <w:sz w:val="22"/>
          <w:szCs w:val="22"/>
        </w:rPr>
        <w:t xml:space="preserve">bra </w:t>
      </w:r>
      <w:r w:rsidR="00DC4FA5">
        <w:rPr>
          <w:rFonts w:ascii="Arial" w:eastAsia="Calibri" w:hAnsi="Arial" w:cs="Calibri"/>
          <w:color w:val="000000"/>
          <w:sz w:val="22"/>
          <w:szCs w:val="22"/>
        </w:rPr>
        <w:t xml:space="preserve">de Contenção em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Muro de Gabião</w:t>
      </w:r>
      <w:r w:rsidR="00DC4FA5">
        <w:rPr>
          <w:rFonts w:ascii="Arial" w:eastAsia="Calibri" w:hAnsi="Arial" w:cs="Calibri"/>
          <w:color w:val="000000"/>
          <w:sz w:val="22"/>
          <w:szCs w:val="22"/>
        </w:rPr>
        <w:t xml:space="preserve"> na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 xml:space="preserve">Rua Carolina Blat, Duarte da Silveira, Petrópolis </w:t>
      </w:r>
      <w:r w:rsidR="00627B88">
        <w:rPr>
          <w:rFonts w:ascii="Arial" w:hAnsi="Arial" w:cs="Calibri"/>
          <w:color w:val="000000"/>
        </w:rPr>
        <w:t xml:space="preserve">–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RJ</w:t>
      </w:r>
      <w:r w:rsidR="005A6392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67D00E57" w14:textId="2692D597" w:rsidR="0051183D" w:rsidRDefault="0051183D" w:rsidP="00BD7041">
      <w:pPr>
        <w:spacing w:line="360" w:lineRule="auto"/>
        <w:ind w:firstLine="357"/>
        <w:jc w:val="both"/>
        <w:rPr>
          <w:b/>
          <w:sz w:val="16"/>
          <w:szCs w:val="16"/>
        </w:rPr>
      </w:pPr>
    </w:p>
    <w:p w14:paraId="33F2FB5F" w14:textId="22012107" w:rsidR="00CD3263" w:rsidRDefault="00622321">
      <w:pPr>
        <w:spacing w:after="120" w:line="276" w:lineRule="auto"/>
        <w:ind w:left="56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3. PRAZOS:</w:t>
      </w:r>
    </w:p>
    <w:p w14:paraId="205CC38A" w14:textId="77777777" w:rsidR="006B62BE" w:rsidRPr="0038389F" w:rsidRDefault="006B62BE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0BA23984" w14:textId="10D5A836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>
        <w:rPr>
          <w:b/>
          <w:bCs/>
          <w:sz w:val="22"/>
          <w:szCs w:val="22"/>
        </w:rPr>
        <w:tab/>
      </w:r>
      <w:r w:rsidRPr="00C92214">
        <w:rPr>
          <w:rFonts w:ascii="Arial" w:hAnsi="Arial"/>
          <w:sz w:val="22"/>
          <w:szCs w:val="22"/>
        </w:rPr>
        <w:t xml:space="preserve">O prazo de execução </w:t>
      </w:r>
      <w:r w:rsidR="00B93061">
        <w:rPr>
          <w:rFonts w:ascii="Arial" w:hAnsi="Arial"/>
          <w:sz w:val="22"/>
          <w:szCs w:val="22"/>
        </w:rPr>
        <w:t>da obra</w:t>
      </w:r>
      <w:r w:rsidRPr="00C92214">
        <w:rPr>
          <w:rFonts w:ascii="Arial" w:hAnsi="Arial"/>
          <w:sz w:val="22"/>
          <w:szCs w:val="22"/>
        </w:rPr>
        <w:t xml:space="preserve"> será de</w:t>
      </w:r>
      <w:r w:rsidR="00627B88">
        <w:rPr>
          <w:rFonts w:ascii="Arial" w:hAnsi="Arial"/>
          <w:sz w:val="22"/>
          <w:szCs w:val="22"/>
        </w:rPr>
        <w:t xml:space="preserve"> 90</w:t>
      </w:r>
      <w:r w:rsidRPr="00C92214">
        <w:rPr>
          <w:rFonts w:ascii="Arial" w:hAnsi="Arial"/>
          <w:sz w:val="22"/>
          <w:szCs w:val="22"/>
        </w:rPr>
        <w:t xml:space="preserve"> dias</w:t>
      </w:r>
      <w:r w:rsidR="00DF4C25" w:rsidRPr="00C92214">
        <w:rPr>
          <w:rFonts w:ascii="Arial" w:hAnsi="Arial"/>
          <w:sz w:val="22"/>
          <w:szCs w:val="22"/>
        </w:rPr>
        <w:t>,</w:t>
      </w:r>
      <w:r w:rsidRPr="00C92214">
        <w:rPr>
          <w:rFonts w:ascii="Arial" w:hAnsi="Arial"/>
          <w:sz w:val="22"/>
          <w:szCs w:val="22"/>
        </w:rPr>
        <w:t xml:space="preserve"> </w:t>
      </w:r>
      <w:r w:rsidR="00723DDF" w:rsidRPr="00C92214">
        <w:rPr>
          <w:rFonts w:ascii="Arial" w:hAnsi="Arial"/>
          <w:sz w:val="22"/>
          <w:szCs w:val="22"/>
        </w:rPr>
        <w:t>conforme Termo de Contrato,</w:t>
      </w:r>
      <w:r w:rsidR="009E3134">
        <w:rPr>
          <w:rFonts w:ascii="Arial" w:hAnsi="Arial"/>
          <w:sz w:val="22"/>
          <w:szCs w:val="22"/>
        </w:rPr>
        <w:t xml:space="preserve"> contados</w:t>
      </w:r>
      <w:r w:rsidR="00723DDF" w:rsidRPr="00C92214">
        <w:rPr>
          <w:rFonts w:ascii="Arial" w:hAnsi="Arial"/>
          <w:sz w:val="22"/>
          <w:szCs w:val="22"/>
        </w:rPr>
        <w:t xml:space="preserve"> a partir da sua assinatura ou do recebimento da Autorização de Início de Obra (AIO), acompanhada da(s) Nota(s) de Empenho(s) correspondente(s).</w:t>
      </w:r>
    </w:p>
    <w:p w14:paraId="6FA2E8D2" w14:textId="77777777" w:rsidR="00663C50" w:rsidRPr="00C92214" w:rsidRDefault="00663C50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</w:p>
    <w:p w14:paraId="1AB136E0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1B92F61C" w14:textId="77777777" w:rsidR="00CD3263" w:rsidRDefault="00622321">
      <w:pPr>
        <w:pStyle w:val="PargrafodaLista"/>
        <w:spacing w:after="120"/>
        <w:ind w:left="567"/>
        <w:rPr>
          <w:rFonts w:ascii="Arial" w:hAnsi="Arial"/>
        </w:rPr>
      </w:pPr>
      <w:r>
        <w:rPr>
          <w:rFonts w:ascii="Arial" w:hAnsi="Arial"/>
          <w:b/>
        </w:rPr>
        <w:t>4. MODO E LOCAL DO FORNECIMENTO:</w:t>
      </w:r>
    </w:p>
    <w:p w14:paraId="6FF855A1" w14:textId="77777777" w:rsidR="00CD3263" w:rsidRPr="0038389F" w:rsidRDefault="00CD3263" w:rsidP="007A1977">
      <w:pPr>
        <w:spacing w:line="276" w:lineRule="auto"/>
        <w:rPr>
          <w:b/>
          <w:sz w:val="16"/>
          <w:szCs w:val="16"/>
        </w:rPr>
      </w:pPr>
    </w:p>
    <w:p w14:paraId="45F1C46D" w14:textId="255069C2" w:rsidR="00117CB4" w:rsidRDefault="0062232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4.1. </w:t>
      </w:r>
      <w:r w:rsidR="00117CB4">
        <w:rPr>
          <w:rFonts w:ascii="Arial" w:hAnsi="Arial"/>
          <w:b/>
          <w:bCs/>
          <w:sz w:val="22"/>
          <w:szCs w:val="22"/>
        </w:rPr>
        <w:t>Características do Objeto</w:t>
      </w:r>
    </w:p>
    <w:p w14:paraId="03C471B3" w14:textId="70B99484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  <w:r w:rsidRPr="00117CB4">
        <w:rPr>
          <w:rFonts w:ascii="Arial" w:hAnsi="Arial"/>
          <w:bCs/>
          <w:sz w:val="22"/>
          <w:szCs w:val="22"/>
        </w:rPr>
        <w:t>Obra.</w:t>
      </w:r>
    </w:p>
    <w:p w14:paraId="28C36F50" w14:textId="6FAF032A" w:rsidR="00117CB4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8195174" w14:textId="71C55D52" w:rsidR="00D003B9" w:rsidRDefault="00D003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3B9A12D8" w14:textId="77777777" w:rsidR="00131035" w:rsidRDefault="0013103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0B0E1458" w14:textId="77777777" w:rsidR="00D003B9" w:rsidRPr="00117CB4" w:rsidRDefault="00D003B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bCs/>
          <w:sz w:val="22"/>
          <w:szCs w:val="22"/>
        </w:rPr>
      </w:pPr>
    </w:p>
    <w:p w14:paraId="24F9E9F1" w14:textId="3806AA56" w:rsidR="00CD3263" w:rsidRDefault="00117CB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4.2. </w:t>
      </w:r>
      <w:r w:rsidR="00622321" w:rsidRPr="0056794F">
        <w:rPr>
          <w:rFonts w:ascii="Arial" w:hAnsi="Arial"/>
          <w:b/>
          <w:bCs/>
          <w:sz w:val="22"/>
          <w:szCs w:val="22"/>
        </w:rPr>
        <w:t>A execução dos serviços ser</w:t>
      </w:r>
      <w:r w:rsidR="005E32AC" w:rsidRPr="0056794F">
        <w:rPr>
          <w:rFonts w:ascii="Arial" w:hAnsi="Arial"/>
          <w:b/>
          <w:bCs/>
          <w:sz w:val="22"/>
          <w:szCs w:val="22"/>
        </w:rPr>
        <w:t>á</w:t>
      </w:r>
      <w:r w:rsidR="00622321" w:rsidRPr="0056794F">
        <w:rPr>
          <w:rFonts w:ascii="Arial" w:hAnsi="Arial"/>
          <w:b/>
          <w:bCs/>
          <w:sz w:val="22"/>
          <w:szCs w:val="22"/>
        </w:rPr>
        <w:t xml:space="preserve"> efetuada</w:t>
      </w:r>
      <w:r w:rsidR="00622321">
        <w:rPr>
          <w:rFonts w:ascii="Arial" w:hAnsi="Arial"/>
          <w:b/>
          <w:bCs/>
          <w:sz w:val="22"/>
          <w:szCs w:val="22"/>
        </w:rPr>
        <w:t>:</w:t>
      </w:r>
    </w:p>
    <w:p w14:paraId="22907E1F" w14:textId="77777777" w:rsidR="00CD3263" w:rsidRPr="0038389F" w:rsidRDefault="00CD3263" w:rsidP="007A1977">
      <w:pPr>
        <w:spacing w:line="276" w:lineRule="auto"/>
        <w:rPr>
          <w:b/>
          <w:bCs/>
          <w:sz w:val="16"/>
          <w:szCs w:val="16"/>
        </w:rPr>
      </w:pPr>
    </w:p>
    <w:p w14:paraId="1C432E40" w14:textId="37DDFA60" w:rsidR="00CD3263" w:rsidRPr="00DF4C25" w:rsidRDefault="005C0FAC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      </w:t>
      </w:r>
      <w:r w:rsidR="00532E4D">
        <w:rPr>
          <w:rFonts w:ascii="Arial" w:hAnsi="Arial"/>
          <w:sz w:val="22"/>
          <w:szCs w:val="22"/>
        </w:rPr>
        <w:t>Sito a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 xml:space="preserve">Rua Carolina Blat 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 xml:space="preserve">– Obra de </w:t>
      </w:r>
      <w:r w:rsidR="005A6392">
        <w:rPr>
          <w:rFonts w:ascii="Arial" w:eastAsia="Calibri" w:hAnsi="Arial" w:cs="Calibri"/>
          <w:color w:val="000000"/>
          <w:sz w:val="22"/>
          <w:szCs w:val="22"/>
        </w:rPr>
        <w:t xml:space="preserve">Contenção em </w:t>
      </w:r>
      <w:r w:rsidR="00627B88">
        <w:rPr>
          <w:rFonts w:ascii="Arial" w:eastAsia="Calibri" w:hAnsi="Arial" w:cs="Calibri"/>
          <w:color w:val="000000"/>
          <w:sz w:val="22"/>
          <w:szCs w:val="22"/>
        </w:rPr>
        <w:t>Muro de Gabião</w:t>
      </w:r>
      <w:r w:rsidR="00532E4D">
        <w:rPr>
          <w:rFonts w:ascii="Arial" w:eastAsia="Calibri" w:hAnsi="Arial" w:cs="Calibri"/>
          <w:color w:val="000000"/>
          <w:sz w:val="22"/>
          <w:szCs w:val="22"/>
        </w:rPr>
        <w:t>.</w:t>
      </w:r>
    </w:p>
    <w:p w14:paraId="58520F8F" w14:textId="578E36BD" w:rsidR="00CD3263" w:rsidRPr="00DF4C25" w:rsidRDefault="00566604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Bairro: </w:t>
      </w:r>
      <w:r w:rsidR="00627B88">
        <w:rPr>
          <w:rFonts w:ascii="Arial" w:hAnsi="Arial"/>
          <w:sz w:val="22"/>
          <w:szCs w:val="22"/>
        </w:rPr>
        <w:t>Duarte da Silveira</w:t>
      </w:r>
      <w:r w:rsidR="00622321" w:rsidRPr="00DF4C25">
        <w:rPr>
          <w:rFonts w:ascii="Arial" w:hAnsi="Arial"/>
          <w:sz w:val="22"/>
          <w:szCs w:val="22"/>
        </w:rPr>
        <w:t xml:space="preserve"> – CEP</w:t>
      </w:r>
      <w:r w:rsidR="00622321" w:rsidRPr="00C92214">
        <w:rPr>
          <w:rFonts w:ascii="Arial" w:hAnsi="Arial"/>
          <w:sz w:val="22"/>
          <w:szCs w:val="22"/>
        </w:rPr>
        <w:t xml:space="preserve">: </w:t>
      </w:r>
      <w:r w:rsidR="00F47683">
        <w:rPr>
          <w:rFonts w:ascii="Arial" w:hAnsi="Arial"/>
          <w:sz w:val="22"/>
          <w:szCs w:val="22"/>
        </w:rPr>
        <w:t> </w:t>
      </w:r>
      <w:r w:rsidR="005A6392" w:rsidRPr="005A6392">
        <w:rPr>
          <w:rFonts w:ascii="Arial" w:hAnsi="Arial"/>
          <w:sz w:val="22"/>
          <w:szCs w:val="22"/>
        </w:rPr>
        <w:t>25</w:t>
      </w:r>
      <w:r w:rsidR="00627B88">
        <w:rPr>
          <w:rFonts w:ascii="Arial" w:hAnsi="Arial"/>
          <w:sz w:val="22"/>
          <w:szCs w:val="22"/>
        </w:rPr>
        <w:t>66</w:t>
      </w:r>
      <w:r w:rsidR="00DC4FA5">
        <w:rPr>
          <w:rFonts w:ascii="Arial" w:hAnsi="Arial"/>
          <w:sz w:val="22"/>
          <w:szCs w:val="22"/>
        </w:rPr>
        <w:t>5</w:t>
      </w:r>
      <w:r w:rsidR="005A6392">
        <w:rPr>
          <w:rFonts w:ascii="Arial" w:hAnsi="Arial"/>
          <w:sz w:val="22"/>
          <w:szCs w:val="22"/>
        </w:rPr>
        <w:t>-</w:t>
      </w:r>
      <w:r w:rsidR="00DC4FA5">
        <w:rPr>
          <w:rFonts w:ascii="Arial" w:hAnsi="Arial"/>
          <w:sz w:val="22"/>
          <w:szCs w:val="22"/>
        </w:rPr>
        <w:t>4</w:t>
      </w:r>
      <w:r w:rsidR="00627B88">
        <w:rPr>
          <w:rFonts w:ascii="Arial" w:hAnsi="Arial"/>
          <w:sz w:val="22"/>
          <w:szCs w:val="22"/>
        </w:rPr>
        <w:t>72</w:t>
      </w:r>
    </w:p>
    <w:p w14:paraId="5F2BD7A2" w14:textId="5A6D2E45" w:rsidR="00CD3263" w:rsidRDefault="006B62BE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117CB4">
        <w:rPr>
          <w:rFonts w:ascii="Arial" w:hAnsi="Arial"/>
          <w:sz w:val="22"/>
          <w:szCs w:val="22"/>
        </w:rPr>
        <w:t>Segunda à Sexta Feir</w:t>
      </w:r>
      <w:r w:rsidR="00622321" w:rsidRPr="00DF4C25">
        <w:rPr>
          <w:rFonts w:ascii="Arial" w:hAnsi="Arial"/>
          <w:sz w:val="22"/>
          <w:szCs w:val="22"/>
        </w:rPr>
        <w:t xml:space="preserve">a de 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 </w:t>
      </w:r>
      <w:r w:rsidR="00DF4C25" w:rsidRPr="00DF4C25">
        <w:rPr>
          <w:rFonts w:ascii="Arial" w:hAnsi="Arial"/>
          <w:sz w:val="22"/>
          <w:szCs w:val="22"/>
        </w:rPr>
        <w:t>à</w:t>
      </w:r>
      <w:r w:rsidR="00622321" w:rsidRPr="00DF4C25">
        <w:rPr>
          <w:rFonts w:ascii="Arial" w:hAnsi="Arial"/>
          <w:sz w:val="22"/>
          <w:szCs w:val="22"/>
        </w:rPr>
        <w:t>s 1</w:t>
      </w:r>
      <w:r w:rsidR="00DF4C25" w:rsidRPr="00DF4C25">
        <w:rPr>
          <w:rFonts w:ascii="Arial" w:hAnsi="Arial"/>
          <w:sz w:val="22"/>
          <w:szCs w:val="22"/>
        </w:rPr>
        <w:t>7:</w:t>
      </w:r>
      <w:r w:rsidR="00622321" w:rsidRPr="00DF4C25">
        <w:rPr>
          <w:rFonts w:ascii="Arial" w:hAnsi="Arial"/>
          <w:sz w:val="22"/>
          <w:szCs w:val="22"/>
        </w:rPr>
        <w:t xml:space="preserve">00h                          </w:t>
      </w:r>
    </w:p>
    <w:p w14:paraId="4A06FADD" w14:textId="77777777" w:rsidR="00117CB4" w:rsidRPr="00DF4C25" w:rsidRDefault="00117CB4" w:rsidP="00C92214">
      <w:pPr>
        <w:spacing w:line="360" w:lineRule="auto"/>
        <w:ind w:firstLine="360"/>
        <w:jc w:val="both"/>
        <w:rPr>
          <w:rFonts w:ascii="Arial" w:hAnsi="Arial"/>
          <w:sz w:val="22"/>
          <w:szCs w:val="22"/>
        </w:rPr>
      </w:pPr>
    </w:p>
    <w:p w14:paraId="7EAC9761" w14:textId="77777777" w:rsidR="00CD3263" w:rsidRPr="0038389F" w:rsidRDefault="00CD3263" w:rsidP="007A1977">
      <w:pPr>
        <w:spacing w:after="120" w:line="276" w:lineRule="auto"/>
        <w:ind w:left="567"/>
        <w:rPr>
          <w:b/>
          <w:sz w:val="16"/>
          <w:szCs w:val="16"/>
        </w:rPr>
      </w:pPr>
    </w:p>
    <w:p w14:paraId="1152F8C1" w14:textId="44D79685" w:rsidR="00CD3263" w:rsidRDefault="00117CB4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4.3</w:t>
      </w:r>
      <w:r w:rsidR="00622321">
        <w:rPr>
          <w:rFonts w:ascii="Arial" w:hAnsi="Arial"/>
          <w:b/>
          <w:sz w:val="22"/>
          <w:szCs w:val="22"/>
        </w:rPr>
        <w:t>. Prazo e validade da proposta:</w:t>
      </w:r>
    </w:p>
    <w:p w14:paraId="0A49CB55" w14:textId="2A241F0A" w:rsidR="00CD3263" w:rsidRDefault="00622321" w:rsidP="00D60E02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 w:rsidR="00D60E02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O prazo da prop</w:t>
      </w:r>
      <w:r w:rsidR="006B62BE">
        <w:rPr>
          <w:rFonts w:ascii="Arial" w:hAnsi="Arial"/>
          <w:sz w:val="22"/>
          <w:szCs w:val="22"/>
        </w:rPr>
        <w:t xml:space="preserve">osta não poderá ser inferior a </w:t>
      </w:r>
      <w:r w:rsidR="00C6789E">
        <w:rPr>
          <w:rFonts w:ascii="Arial" w:hAnsi="Arial"/>
          <w:sz w:val="22"/>
          <w:szCs w:val="22"/>
        </w:rPr>
        <w:t>60 (sessenta</w:t>
      </w:r>
      <w:r w:rsidRPr="007A1977">
        <w:rPr>
          <w:rFonts w:ascii="Arial" w:hAnsi="Arial"/>
          <w:sz w:val="22"/>
          <w:szCs w:val="22"/>
        </w:rPr>
        <w:t>) dias</w:t>
      </w:r>
      <w:r>
        <w:rPr>
          <w:rFonts w:ascii="Arial" w:hAnsi="Arial"/>
          <w:sz w:val="22"/>
          <w:szCs w:val="22"/>
        </w:rPr>
        <w:t>.</w:t>
      </w:r>
    </w:p>
    <w:p w14:paraId="4743385F" w14:textId="19EBBBF0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544050C8" w14:textId="77777777" w:rsidR="00C92214" w:rsidRDefault="00C92214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14:paraId="3EB61CFF" w14:textId="75AB32D2" w:rsidR="00CD3263" w:rsidRDefault="00622321">
      <w:pPr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</w:t>
      </w:r>
      <w:r w:rsidR="00117CB4">
        <w:rPr>
          <w:rFonts w:ascii="Arial" w:hAnsi="Arial"/>
          <w:b/>
          <w:bCs/>
          <w:sz w:val="22"/>
          <w:szCs w:val="22"/>
        </w:rPr>
        <w:t>4</w:t>
      </w:r>
      <w:r>
        <w:rPr>
          <w:rFonts w:ascii="Arial" w:hAnsi="Arial"/>
          <w:b/>
          <w:bCs/>
          <w:sz w:val="22"/>
          <w:szCs w:val="22"/>
        </w:rPr>
        <w:t>. Descrição detalhada do produto e ou serviço:</w:t>
      </w:r>
    </w:p>
    <w:p w14:paraId="6B833F3F" w14:textId="77777777" w:rsidR="00CD3263" w:rsidRPr="0038389F" w:rsidRDefault="00CD3263">
      <w:pPr>
        <w:spacing w:line="276" w:lineRule="auto"/>
        <w:jc w:val="both"/>
        <w:rPr>
          <w:b/>
          <w:bCs/>
          <w:sz w:val="16"/>
          <w:szCs w:val="16"/>
        </w:rPr>
      </w:pPr>
    </w:p>
    <w:tbl>
      <w:tblPr>
        <w:tblW w:w="95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3212"/>
        <w:gridCol w:w="2350"/>
        <w:gridCol w:w="2488"/>
      </w:tblGrid>
      <w:tr w:rsidR="00CD3263" w14:paraId="554485B1" w14:textId="77777777">
        <w:trPr>
          <w:trHeight w:val="36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251E4136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14B868B2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ESPECIFICAÇÕES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0195315C" w14:textId="77777777" w:rsidR="00CD3263" w:rsidRDefault="00622321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APRESENTAÇÃO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8D8D8"/>
            <w:vAlign w:val="center"/>
          </w:tcPr>
          <w:p w14:paraId="53934ED8" w14:textId="77777777" w:rsidR="00CD3263" w:rsidRDefault="00622321">
            <w:pPr>
              <w:ind w:left="113" w:right="-57"/>
              <w:jc w:val="center"/>
            </w:pP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QUANTIDADE</w:t>
            </w:r>
          </w:p>
        </w:tc>
      </w:tr>
      <w:tr w:rsidR="003F2782" w14:paraId="5F38616E" w14:textId="77777777">
        <w:trPr>
          <w:trHeight w:val="390"/>
          <w:jc w:val="center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9B8B5" w14:textId="77777777" w:rsidR="003F2782" w:rsidRPr="00627E36" w:rsidRDefault="003F2782" w:rsidP="003F2782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D6B1" w14:textId="589F84C2" w:rsidR="003F2782" w:rsidRPr="003F2782" w:rsidRDefault="00D84A57" w:rsidP="00A73540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E2641B">
              <w:rPr>
                <w:rFonts w:ascii="Calibri" w:hAnsi="Calibri" w:cs="Calibri"/>
                <w:sz w:val="18"/>
                <w:szCs w:val="18"/>
              </w:rPr>
              <w:t xml:space="preserve">EXECUÇÃO DE OBRA </w:t>
            </w:r>
            <w:r w:rsidR="005A6392" w:rsidRPr="00E2641B">
              <w:rPr>
                <w:rFonts w:ascii="Calibri" w:hAnsi="Calibri" w:cs="Calibri"/>
                <w:sz w:val="18"/>
                <w:szCs w:val="18"/>
              </w:rPr>
              <w:t xml:space="preserve">DE CONTENÇÃO EM </w:t>
            </w:r>
            <w:r w:rsidR="00A73540">
              <w:rPr>
                <w:rFonts w:ascii="Calibri" w:hAnsi="Calibri" w:cs="Calibri"/>
                <w:sz w:val="18"/>
                <w:szCs w:val="18"/>
              </w:rPr>
              <w:t>MURO DE GABIÃO NA RUA CAROLINA BLAT, DUARTE DA SILVEIRA</w:t>
            </w:r>
            <w:r w:rsidR="005A6392" w:rsidRPr="00E2641B">
              <w:rPr>
                <w:rFonts w:ascii="Calibri" w:hAnsi="Calibri" w:cs="Calibri"/>
                <w:sz w:val="18"/>
                <w:szCs w:val="18"/>
              </w:rPr>
              <w:t>, PETRÓPOLIS – RJ.</w:t>
            </w:r>
          </w:p>
        </w:tc>
        <w:tc>
          <w:tcPr>
            <w:tcW w:w="23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BFD18" w14:textId="4700957E" w:rsidR="003F2782" w:rsidRPr="00627E36" w:rsidRDefault="003F2782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 w:rsidRPr="00627E36">
              <w:rPr>
                <w:rFonts w:ascii="Arial" w:hAnsi="Arial"/>
                <w:bCs/>
                <w:color w:val="000000"/>
                <w:sz w:val="18"/>
                <w:szCs w:val="18"/>
              </w:rPr>
              <w:t>UNIDADE</w:t>
            </w:r>
          </w:p>
        </w:tc>
        <w:tc>
          <w:tcPr>
            <w:tcW w:w="24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975C9" w14:textId="155B9AA6" w:rsidR="003F2782" w:rsidRPr="00627E36" w:rsidRDefault="006B62BE" w:rsidP="003F2782">
            <w:pPr>
              <w:jc w:val="center"/>
              <w:rPr>
                <w:rFonts w:ascii="Arial" w:hAnsi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Cs/>
                <w:color w:val="000000"/>
                <w:sz w:val="18"/>
                <w:szCs w:val="18"/>
              </w:rPr>
              <w:t>1,</w:t>
            </w:r>
            <w:r w:rsidR="003F2782">
              <w:rPr>
                <w:rFonts w:ascii="Arial" w:hAnsi="Arial"/>
                <w:bCs/>
                <w:color w:val="000000"/>
                <w:sz w:val="18"/>
                <w:szCs w:val="18"/>
              </w:rPr>
              <w:t>0</w:t>
            </w:r>
          </w:p>
        </w:tc>
      </w:tr>
    </w:tbl>
    <w:p w14:paraId="28295FA3" w14:textId="2F556C82" w:rsidR="00C92214" w:rsidRDefault="00C92214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1068344B" w14:textId="26BF6C4D" w:rsidR="00A73F92" w:rsidRDefault="00A73F92" w:rsidP="00A73F9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</w:t>
      </w:r>
      <w:r w:rsidR="00117CB4">
        <w:rPr>
          <w:rFonts w:ascii="Arial" w:hAnsi="Arial"/>
          <w:b/>
          <w:sz w:val="22"/>
          <w:szCs w:val="22"/>
        </w:rPr>
        <w:t>5</w:t>
      </w:r>
      <w:r>
        <w:rPr>
          <w:rFonts w:ascii="Arial" w:hAnsi="Arial"/>
          <w:b/>
          <w:sz w:val="22"/>
          <w:szCs w:val="22"/>
        </w:rPr>
        <w:t>. Modalidade de Licitação:</w:t>
      </w:r>
    </w:p>
    <w:p w14:paraId="08AACE48" w14:textId="2B1407DA" w:rsidR="00A73F92" w:rsidRDefault="00A73F92" w:rsidP="00A73F92">
      <w:pPr>
        <w:spacing w:after="120"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Concorrência.</w:t>
      </w:r>
    </w:p>
    <w:p w14:paraId="3A7DF656" w14:textId="77777777" w:rsidR="00117CB4" w:rsidRDefault="00117CB4" w:rsidP="00A73F92">
      <w:pPr>
        <w:spacing w:after="120" w:line="276" w:lineRule="auto"/>
        <w:rPr>
          <w:rFonts w:ascii="Arial" w:hAnsi="Arial"/>
          <w:sz w:val="22"/>
          <w:szCs w:val="22"/>
        </w:rPr>
      </w:pPr>
    </w:p>
    <w:p w14:paraId="4EE4656E" w14:textId="77777777" w:rsidR="00117CB4" w:rsidRDefault="00117CB4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4.6. Forma de Contratação:</w:t>
      </w:r>
    </w:p>
    <w:p w14:paraId="3804E872" w14:textId="6F38EB5D" w:rsidR="00117CB4" w:rsidRDefault="00117CB4" w:rsidP="00117CB4">
      <w:pPr>
        <w:spacing w:after="120" w:line="360" w:lineRule="auto"/>
        <w:rPr>
          <w:rFonts w:ascii="Arial" w:hAnsi="Arial"/>
          <w:sz w:val="22"/>
          <w:szCs w:val="22"/>
        </w:rPr>
      </w:pPr>
      <w:proofErr w:type="spellStart"/>
      <w:r w:rsidRPr="0081401B">
        <w:rPr>
          <w:rFonts w:ascii="Arial" w:hAnsi="Arial"/>
          <w:sz w:val="22"/>
          <w:szCs w:val="22"/>
        </w:rPr>
        <w:t>Semi-integrada</w:t>
      </w:r>
      <w:proofErr w:type="spellEnd"/>
      <w:r w:rsidRPr="0081401B">
        <w:rPr>
          <w:rFonts w:ascii="Arial" w:hAnsi="Arial"/>
          <w:sz w:val="22"/>
          <w:szCs w:val="22"/>
        </w:rPr>
        <w:t>.</w:t>
      </w:r>
    </w:p>
    <w:p w14:paraId="75AA50EF" w14:textId="77777777" w:rsidR="00532E4D" w:rsidRDefault="00532E4D" w:rsidP="00117CB4">
      <w:pPr>
        <w:spacing w:after="120" w:line="360" w:lineRule="auto"/>
        <w:rPr>
          <w:rFonts w:ascii="Arial" w:hAnsi="Arial"/>
          <w:sz w:val="22"/>
          <w:szCs w:val="22"/>
        </w:rPr>
      </w:pPr>
    </w:p>
    <w:p w14:paraId="5E3FF5B0" w14:textId="77777777" w:rsidR="00532E4D" w:rsidRPr="0070278A" w:rsidRDefault="00532E4D" w:rsidP="00532E4D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70278A">
        <w:rPr>
          <w:rFonts w:ascii="Arial" w:hAnsi="Arial"/>
          <w:b/>
          <w:sz w:val="22"/>
          <w:szCs w:val="22"/>
        </w:rPr>
        <w:t>4.7. Forma de julgamento:</w:t>
      </w:r>
    </w:p>
    <w:p w14:paraId="06D61713" w14:textId="064721E3" w:rsidR="00532E4D" w:rsidRDefault="00532E4D" w:rsidP="00117CB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Menor preço global.</w:t>
      </w:r>
    </w:p>
    <w:p w14:paraId="7CAB7AA6" w14:textId="77777777" w:rsidR="00E51CB2" w:rsidRDefault="00E51CB2" w:rsidP="00E51CB2">
      <w:pPr>
        <w:spacing w:after="120" w:line="360" w:lineRule="auto"/>
        <w:rPr>
          <w:rFonts w:ascii="Arial" w:hAnsi="Arial"/>
          <w:sz w:val="22"/>
          <w:szCs w:val="22"/>
        </w:rPr>
      </w:pPr>
    </w:p>
    <w:p w14:paraId="598D2252" w14:textId="77777777" w:rsidR="00E51CB2" w:rsidRPr="009A395A" w:rsidRDefault="00E51CB2" w:rsidP="00E51CB2">
      <w:pPr>
        <w:spacing w:after="120" w:line="360" w:lineRule="auto"/>
        <w:rPr>
          <w:rFonts w:ascii="Arial" w:hAnsi="Arial"/>
          <w:b/>
          <w:sz w:val="22"/>
          <w:szCs w:val="22"/>
        </w:rPr>
      </w:pPr>
      <w:r w:rsidRPr="009A395A">
        <w:rPr>
          <w:rFonts w:ascii="Arial" w:hAnsi="Arial"/>
          <w:b/>
          <w:sz w:val="22"/>
          <w:szCs w:val="22"/>
        </w:rPr>
        <w:t>4.8. Regime de Execução</w:t>
      </w:r>
    </w:p>
    <w:p w14:paraId="71EBC32D" w14:textId="42E1EEBB" w:rsidR="00E51CB2" w:rsidRPr="0081401B" w:rsidRDefault="00E51CB2" w:rsidP="00117CB4">
      <w:pPr>
        <w:spacing w:after="120"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Empreitada por preço </w:t>
      </w:r>
      <w:r w:rsidR="00425C26">
        <w:rPr>
          <w:rFonts w:ascii="Arial" w:hAnsi="Arial"/>
          <w:sz w:val="22"/>
          <w:szCs w:val="22"/>
        </w:rPr>
        <w:t>global</w:t>
      </w:r>
      <w:r>
        <w:rPr>
          <w:rFonts w:ascii="Arial" w:hAnsi="Arial"/>
          <w:sz w:val="22"/>
          <w:szCs w:val="22"/>
        </w:rPr>
        <w:t>.</w:t>
      </w:r>
    </w:p>
    <w:p w14:paraId="4658F9A7" w14:textId="3CDF92EF" w:rsidR="00400C1D" w:rsidRDefault="00400C1D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6C5500C6" w14:textId="11D40795" w:rsidR="00E51CB2" w:rsidRDefault="00E51CB2">
      <w:pPr>
        <w:spacing w:after="120" w:line="360" w:lineRule="auto"/>
        <w:rPr>
          <w:rFonts w:ascii="Arial" w:hAnsi="Arial"/>
          <w:b/>
          <w:sz w:val="22"/>
          <w:szCs w:val="22"/>
        </w:rPr>
      </w:pPr>
    </w:p>
    <w:p w14:paraId="59791CB3" w14:textId="3E516BBD" w:rsidR="007A1977" w:rsidRPr="00117CB4" w:rsidRDefault="00622321" w:rsidP="00117CB4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5. CONDIÇÕES DE PAGAMENTO:</w:t>
      </w:r>
    </w:p>
    <w:p w14:paraId="00D07884" w14:textId="76C14479" w:rsidR="00B82045" w:rsidRDefault="00117CB4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  <w:r w:rsidRPr="00117CB4">
        <w:rPr>
          <w:rFonts w:ascii="Arial" w:hAnsi="Arial"/>
          <w:sz w:val="22"/>
          <w:szCs w:val="22"/>
        </w:rPr>
        <w:t>Os pagamentos serão efetuados conforme definido no cronograma físico-financeiro, após confirmação in loco, pelo engenheiro fiscal da Secretaria de Obras, dos serviços efetivamente executados, devidamente apontados em medições.</w:t>
      </w:r>
    </w:p>
    <w:p w14:paraId="4CD1F203" w14:textId="691D50C5" w:rsidR="00D003B9" w:rsidRPr="00117CB4" w:rsidRDefault="00D003B9" w:rsidP="00117CB4">
      <w:pPr>
        <w:spacing w:line="360" w:lineRule="auto"/>
        <w:ind w:firstLine="709"/>
        <w:jc w:val="both"/>
        <w:rPr>
          <w:rFonts w:ascii="Arial" w:hAnsi="Arial"/>
          <w:sz w:val="22"/>
          <w:szCs w:val="22"/>
        </w:rPr>
      </w:pPr>
    </w:p>
    <w:p w14:paraId="4EE806A0" w14:textId="77777777" w:rsidR="00117CB4" w:rsidRPr="0038389F" w:rsidRDefault="00117CB4" w:rsidP="00117CB4">
      <w:pPr>
        <w:spacing w:line="276" w:lineRule="auto"/>
        <w:rPr>
          <w:sz w:val="16"/>
          <w:szCs w:val="16"/>
        </w:rPr>
      </w:pPr>
    </w:p>
    <w:p w14:paraId="7E9A05FC" w14:textId="5231D947" w:rsidR="00CD3263" w:rsidRDefault="00622321">
      <w:pPr>
        <w:spacing w:after="120"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6. CONDIÇÕES DO RECEBIMENTO DO OBJETO:</w:t>
      </w:r>
    </w:p>
    <w:p w14:paraId="5D696177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75E49D5D" w14:textId="2C56DD4C" w:rsidR="00CD3263" w:rsidRPr="00CB7D6B" w:rsidRDefault="0062232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provisório do objeto do contrato será feito após a conclusão dos serviços contratados e comprovado a funcionalidade da obra.</w:t>
      </w:r>
    </w:p>
    <w:p w14:paraId="65609910" w14:textId="77777777" w:rsidR="00E43BCC" w:rsidRPr="00125D3F" w:rsidRDefault="00622321" w:rsidP="00E43BCC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eastAsia="Times New Roman" w:hAnsi="Arial"/>
          <w:lang w:eastAsia="pt-BR"/>
        </w:rPr>
      </w:pPr>
      <w:r w:rsidRPr="00CB7D6B">
        <w:rPr>
          <w:rFonts w:ascii="Arial" w:hAnsi="Arial"/>
        </w:rPr>
        <w:t xml:space="preserve"> </w:t>
      </w:r>
      <w:r w:rsidR="00E43BCC" w:rsidRPr="00125D3F">
        <w:rPr>
          <w:rFonts w:ascii="Arial" w:eastAsia="Times New Roman" w:hAnsi="Arial"/>
          <w:lang w:eastAsia="pt-BR"/>
        </w:rPr>
        <w:t>O recebimento definitivo será efetuado 90 dias depois do aceite provisório, após vistoria ao local para comprovação de que o objeto contratado não apresenta nenhuma inconformidade desde a sua conclusão.</w:t>
      </w:r>
    </w:p>
    <w:p w14:paraId="6D0668DD" w14:textId="77777777" w:rsidR="00CD3263" w:rsidRPr="0038389F" w:rsidRDefault="00CD3263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9F1DE52" w14:textId="5B327893" w:rsidR="00CD3263" w:rsidRDefault="00622321">
      <w:pPr>
        <w:spacing w:after="120" w:line="276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7. SANÇÕES PELO INADIMPLEMENTO:</w:t>
      </w:r>
    </w:p>
    <w:p w14:paraId="3A488561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EEAC954" w14:textId="3FB73CA7" w:rsidR="00CD3263" w:rsidRDefault="00622321">
      <w:pPr>
        <w:spacing w:after="12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Pelo inadimplemento total ou parcial na execução do objeto, o contratado sujeitar-se-á às seguintes sanções:</w:t>
      </w:r>
    </w:p>
    <w:p w14:paraId="26A0A7AE" w14:textId="5571E7F7" w:rsidR="00A73F92" w:rsidRDefault="00A73F92" w:rsidP="00A73F92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Advertência;</w:t>
      </w:r>
    </w:p>
    <w:p w14:paraId="355A1872" w14:textId="7C7C75A0" w:rsidR="00916FFF" w:rsidRPr="00D84A57" w:rsidRDefault="00622321" w:rsidP="00D84A57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Multa de 20% (vinte por cento) do valor global atualizado do objeto da contratação;</w:t>
      </w:r>
    </w:p>
    <w:p w14:paraId="2DFBC521" w14:textId="1E09DB9B" w:rsidR="00A73F92" w:rsidRPr="00916FFF" w:rsidRDefault="00622321" w:rsidP="00916F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/>
        </w:rPr>
      </w:pPr>
      <w:r w:rsidRPr="00B82045">
        <w:rPr>
          <w:rFonts w:ascii="Arial" w:hAnsi="Arial"/>
        </w:rPr>
        <w:t>Suspensão temporária de participação em licitação e impedimento de contratar com a Administração pelo prazo de 02 (dois) anos;</w:t>
      </w:r>
    </w:p>
    <w:p w14:paraId="2CCAB2EF" w14:textId="77777777" w:rsidR="00CD3263" w:rsidRDefault="00622321">
      <w:pPr>
        <w:pStyle w:val="PargrafodaLista"/>
        <w:numPr>
          <w:ilvl w:val="0"/>
          <w:numId w:val="2"/>
        </w:numPr>
        <w:spacing w:after="120" w:line="360" w:lineRule="auto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Declaração de inidoneidade para licitar ou contratar com a Administração Municipal direta e indireta, até que seja promovida a reabilitação do licitante perante a municipalidade.</w:t>
      </w:r>
    </w:p>
    <w:p w14:paraId="539FCF6E" w14:textId="7B8DC395" w:rsidR="00CD3263" w:rsidRPr="00D66B9E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34E58880" w14:textId="4709E67C" w:rsidR="00CD3263" w:rsidRDefault="00CD3263" w:rsidP="007A1977">
      <w:pPr>
        <w:spacing w:line="276" w:lineRule="auto"/>
        <w:rPr>
          <w:sz w:val="16"/>
          <w:szCs w:val="16"/>
        </w:rPr>
      </w:pPr>
    </w:p>
    <w:p w14:paraId="61DC0CC5" w14:textId="77777777" w:rsidR="00AA0244" w:rsidRPr="0038389F" w:rsidRDefault="00AA0244" w:rsidP="007A1977">
      <w:pPr>
        <w:spacing w:line="276" w:lineRule="auto"/>
        <w:rPr>
          <w:sz w:val="16"/>
          <w:szCs w:val="16"/>
        </w:rPr>
      </w:pPr>
    </w:p>
    <w:p w14:paraId="64B272A9" w14:textId="60F86A85" w:rsidR="00CD3263" w:rsidRDefault="00622321">
      <w:pPr>
        <w:spacing w:after="120" w:line="276" w:lineRule="auto"/>
        <w:rPr>
          <w:rFonts w:ascii="Arial" w:hAnsi="Arial"/>
          <w:b/>
          <w:color w:val="000000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8. DA DOTAÇÃO ORÇAMENTARIA:</w:t>
      </w:r>
      <w:r w:rsidR="00D66581">
        <w:rPr>
          <w:rFonts w:ascii="Arial" w:hAnsi="Arial"/>
          <w:b/>
          <w:color w:val="000000"/>
          <w:sz w:val="22"/>
          <w:szCs w:val="22"/>
        </w:rPr>
        <w:t xml:space="preserve"> </w:t>
      </w:r>
    </w:p>
    <w:p w14:paraId="351B6774" w14:textId="77777777" w:rsidR="000273F4" w:rsidRPr="000273F4" w:rsidRDefault="000273F4">
      <w:pPr>
        <w:spacing w:after="120" w:line="276" w:lineRule="auto"/>
        <w:rPr>
          <w:rFonts w:ascii="Arial" w:hAnsi="Arial"/>
          <w:b/>
          <w:color w:val="000000"/>
          <w:sz w:val="16"/>
          <w:szCs w:val="16"/>
        </w:rPr>
      </w:pPr>
    </w:p>
    <w:p w14:paraId="2E85262F" w14:textId="0E3387D1" w:rsidR="007D0E5E" w:rsidRDefault="007D0E5E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  <w:r w:rsidRPr="00D003B9">
        <w:rPr>
          <w:rFonts w:asciiTheme="majorHAnsi" w:hAnsiTheme="majorHAnsi" w:cstheme="majorHAnsi"/>
          <w:sz w:val="22"/>
          <w:szCs w:val="22"/>
        </w:rPr>
        <w:t>26.01.06.182.2016.2.064-3.3</w:t>
      </w:r>
      <w:r w:rsidR="00E2641B">
        <w:rPr>
          <w:rFonts w:asciiTheme="majorHAnsi" w:hAnsiTheme="majorHAnsi" w:cstheme="majorHAnsi"/>
          <w:sz w:val="22"/>
          <w:szCs w:val="22"/>
        </w:rPr>
        <w:t>.</w:t>
      </w:r>
      <w:r w:rsidRPr="00D003B9">
        <w:rPr>
          <w:rFonts w:asciiTheme="majorHAnsi" w:hAnsiTheme="majorHAnsi" w:cstheme="majorHAnsi"/>
          <w:sz w:val="22"/>
          <w:szCs w:val="22"/>
        </w:rPr>
        <w:t>90.39.</w:t>
      </w:r>
    </w:p>
    <w:p w14:paraId="69EE289A" w14:textId="77777777" w:rsidR="00CD5B95" w:rsidRDefault="00CD5B95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1A371B62" w14:textId="4F22427C" w:rsidR="00E51CB2" w:rsidRDefault="00E51CB2" w:rsidP="007D0E5E">
      <w:pPr>
        <w:spacing w:line="360" w:lineRule="auto"/>
        <w:ind w:left="567"/>
        <w:rPr>
          <w:rFonts w:asciiTheme="majorHAnsi" w:hAnsiTheme="majorHAnsi" w:cstheme="majorHAnsi"/>
          <w:sz w:val="22"/>
          <w:szCs w:val="22"/>
        </w:rPr>
      </w:pPr>
    </w:p>
    <w:p w14:paraId="1444AC51" w14:textId="77777777" w:rsidR="00946BA1" w:rsidRDefault="00946BA1" w:rsidP="007A1977">
      <w:pPr>
        <w:spacing w:line="276" w:lineRule="auto"/>
        <w:rPr>
          <w:rFonts w:ascii="Arial" w:eastAsia="Calibri" w:hAnsi="Arial"/>
          <w:sz w:val="16"/>
          <w:szCs w:val="16"/>
          <w:lang w:eastAsia="en-US"/>
        </w:rPr>
      </w:pPr>
    </w:p>
    <w:p w14:paraId="47601B96" w14:textId="61D522A4" w:rsidR="00CD3263" w:rsidRDefault="00622321">
      <w:pPr>
        <w:spacing w:line="360" w:lineRule="auto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9. OBRIGAÇOES DA CONTRATADA:</w:t>
      </w:r>
    </w:p>
    <w:p w14:paraId="06947C05" w14:textId="77777777" w:rsidR="007A1977" w:rsidRPr="0038389F" w:rsidRDefault="007A1977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D0F1B2A" w14:textId="61687CE9" w:rsidR="00CD3263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Executar fielmente o contrato, de acordo com o presente documento</w:t>
      </w:r>
      <w:r w:rsidR="00A73F92">
        <w:rPr>
          <w:rFonts w:ascii="Arial" w:hAnsi="Arial"/>
          <w:color w:val="000000"/>
          <w:lang w:eastAsia="pt-BR"/>
        </w:rPr>
        <w:t xml:space="preserve"> e demais documentos vinculados a contratação</w:t>
      </w:r>
      <w:r>
        <w:rPr>
          <w:rFonts w:ascii="Arial" w:hAnsi="Arial"/>
          <w:color w:val="000000"/>
          <w:lang w:eastAsia="pt-BR"/>
        </w:rPr>
        <w:t>;</w:t>
      </w:r>
    </w:p>
    <w:p w14:paraId="5791FF1C" w14:textId="1FA3EC78" w:rsidR="00CD3263" w:rsidRPr="00C92214" w:rsidRDefault="00622321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</w:rPr>
        <w:t>Manter, durante todo o prazo de execução do objeto, todas as condições de habilitação e qualificação exigidas;</w:t>
      </w:r>
    </w:p>
    <w:p w14:paraId="5BC30AD8" w14:textId="27B53284" w:rsidR="00627E36" w:rsidRPr="00C92214" w:rsidRDefault="00622321" w:rsidP="00627E36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 xml:space="preserve">Reparar, corrigir ou substituir, às suas expensas, no todo ou em parte, o objeto </w:t>
      </w:r>
      <w:r w:rsidR="00A73F92">
        <w:rPr>
          <w:rFonts w:ascii="Arial" w:hAnsi="Arial"/>
          <w:color w:val="000000"/>
          <w:lang w:eastAsia="pt-BR"/>
        </w:rPr>
        <w:t>contratual</w:t>
      </w:r>
      <w:r w:rsidRPr="00C92214">
        <w:rPr>
          <w:rFonts w:ascii="Arial" w:hAnsi="Arial"/>
          <w:color w:val="000000"/>
          <w:lang w:eastAsia="pt-BR"/>
        </w:rPr>
        <w:t>, em que se verificarem vícios, defeitos ou incorreções resultantes d</w:t>
      </w:r>
      <w:r w:rsidR="005E32AC" w:rsidRPr="00C92214">
        <w:rPr>
          <w:rFonts w:ascii="Arial" w:hAnsi="Arial"/>
          <w:color w:val="000000"/>
          <w:lang w:eastAsia="pt-BR"/>
        </w:rPr>
        <w:t>a</w:t>
      </w:r>
      <w:r w:rsidRPr="00C92214">
        <w:rPr>
          <w:rFonts w:ascii="Arial" w:hAnsi="Arial"/>
          <w:color w:val="000000"/>
          <w:lang w:eastAsia="pt-BR"/>
        </w:rPr>
        <w:t xml:space="preserve"> prestação do serviço.</w:t>
      </w:r>
    </w:p>
    <w:p w14:paraId="6783FC74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46B9776E" w14:textId="2BD24E16" w:rsidR="00CD3263" w:rsidRDefault="00622321">
      <w:pPr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0"/>
          <w:sz w:val="22"/>
          <w:szCs w:val="22"/>
        </w:rPr>
        <w:t>10. OBRIGAÇÕES DO CONTRATANTE:</w:t>
      </w:r>
    </w:p>
    <w:p w14:paraId="542795E5" w14:textId="77777777" w:rsidR="00CD3263" w:rsidRPr="0038389F" w:rsidRDefault="00CD3263">
      <w:pPr>
        <w:spacing w:line="276" w:lineRule="auto"/>
        <w:rPr>
          <w:b/>
          <w:color w:val="000000"/>
          <w:sz w:val="16"/>
          <w:szCs w:val="16"/>
        </w:rPr>
      </w:pPr>
    </w:p>
    <w:p w14:paraId="0DAE515B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7373B765" w14:textId="726BFD04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Rejeitar, no todo ou em parte</w:t>
      </w:r>
      <w:r w:rsidRPr="00C92214">
        <w:rPr>
          <w:rFonts w:ascii="Arial" w:hAnsi="Arial"/>
          <w:color w:val="000000"/>
          <w:lang w:eastAsia="pt-BR"/>
        </w:rPr>
        <w:t>, serviço em desacordo</w:t>
      </w:r>
      <w:r>
        <w:rPr>
          <w:rFonts w:ascii="Arial" w:hAnsi="Arial"/>
          <w:color w:val="000000"/>
          <w:lang w:eastAsia="pt-BR"/>
        </w:rPr>
        <w:t xml:space="preserve"> com este Termo de Referência;</w:t>
      </w:r>
    </w:p>
    <w:p w14:paraId="394F8565" w14:textId="77777777" w:rsidR="00CD3263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Realizar o pagamento ao contrato, na forma e no prazo pactuado;</w:t>
      </w:r>
    </w:p>
    <w:p w14:paraId="3ABD3627" w14:textId="33D671CC" w:rsidR="00CD3263" w:rsidRPr="00C92214" w:rsidRDefault="00622321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 xml:space="preserve">Proporcionar todas as condições necessárias ao bom </w:t>
      </w:r>
      <w:r w:rsidRPr="00C92214">
        <w:rPr>
          <w:rFonts w:ascii="Arial" w:hAnsi="Arial"/>
          <w:color w:val="000000"/>
          <w:lang w:eastAsia="pt-BR"/>
        </w:rPr>
        <w:t xml:space="preserve">andamento da execução do objeto; </w:t>
      </w:r>
    </w:p>
    <w:p w14:paraId="351DCF0C" w14:textId="44D875F4" w:rsidR="00627E36" w:rsidRPr="00C92214" w:rsidRDefault="00622321" w:rsidP="00627E36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 w:rsidRPr="00C92214">
        <w:rPr>
          <w:rFonts w:ascii="Arial" w:hAnsi="Arial"/>
          <w:color w:val="000000"/>
          <w:lang w:eastAsia="pt-BR"/>
        </w:rPr>
        <w:t>Notificar, por escrito, à contratada, ocorrência de eventuais imperfeições no curso da execução do objeto, fixando prazo para a sua correção;</w:t>
      </w:r>
    </w:p>
    <w:p w14:paraId="25564148" w14:textId="32A94977" w:rsidR="00916FFF" w:rsidRPr="009100F4" w:rsidRDefault="00622321" w:rsidP="00916FFF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1C74181E" w14:textId="77777777" w:rsidR="003F2782" w:rsidRPr="0038389F" w:rsidRDefault="003F2782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22883FFF" w14:textId="77777777" w:rsidR="00CD3263" w:rsidRDefault="00622321">
      <w:pPr>
        <w:spacing w:line="276" w:lineRule="auto"/>
      </w:pPr>
      <w:r>
        <w:rPr>
          <w:rStyle w:val="Textodocorpo20"/>
          <w:rFonts w:ascii="Arial" w:hAnsi="Arial" w:cs="Times New Roman"/>
          <w:sz w:val="22"/>
          <w:szCs w:val="22"/>
          <w:u w:val="none"/>
        </w:rPr>
        <w:t>11. FISCALIZAÇÃO:</w:t>
      </w:r>
    </w:p>
    <w:p w14:paraId="600BD79A" w14:textId="77777777" w:rsidR="00CD3263" w:rsidRPr="0038389F" w:rsidRDefault="00CD3263">
      <w:pPr>
        <w:spacing w:line="276" w:lineRule="auto"/>
        <w:rPr>
          <w:rStyle w:val="Textodocorpo20"/>
          <w:rFonts w:ascii="Arial" w:hAnsi="Arial" w:cs="Times New Roman"/>
          <w:sz w:val="16"/>
          <w:szCs w:val="16"/>
          <w:u w:val="none"/>
        </w:rPr>
      </w:pPr>
    </w:p>
    <w:p w14:paraId="415B111A" w14:textId="6D5FC199" w:rsidR="00CD3263" w:rsidRDefault="00622321" w:rsidP="00D66B9E">
      <w:pPr>
        <w:spacing w:line="360" w:lineRule="auto"/>
        <w:ind w:firstLine="357"/>
        <w:jc w:val="both"/>
        <w:rPr>
          <w:rFonts w:ascii="Arial" w:hAnsi="Arial"/>
          <w:sz w:val="22"/>
          <w:szCs w:val="22"/>
        </w:rPr>
      </w:pPr>
      <w:r w:rsidRPr="00D66B9E">
        <w:rPr>
          <w:rFonts w:ascii="Arial" w:hAnsi="Arial"/>
          <w:sz w:val="22"/>
          <w:szCs w:val="22"/>
        </w:rPr>
        <w:t>A fiscalização do Contrato será exercida pela Contratante através de funcionário designado pela Secretaria</w:t>
      </w:r>
      <w:r w:rsidR="001D7BA6" w:rsidRPr="00D66B9E">
        <w:rPr>
          <w:rFonts w:ascii="Arial" w:hAnsi="Arial"/>
          <w:sz w:val="22"/>
          <w:szCs w:val="22"/>
        </w:rPr>
        <w:t xml:space="preserve"> de Obras</w:t>
      </w:r>
      <w:r w:rsidRPr="00D66B9E">
        <w:rPr>
          <w:rFonts w:ascii="Arial" w:hAnsi="Arial"/>
          <w:sz w:val="22"/>
          <w:szCs w:val="22"/>
        </w:rPr>
        <w:t>.</w:t>
      </w:r>
    </w:p>
    <w:p w14:paraId="0C0EF2BC" w14:textId="79133DB2" w:rsidR="00A73F92" w:rsidRPr="00D66B9E" w:rsidRDefault="00A73F92" w:rsidP="00916FFF">
      <w:pPr>
        <w:spacing w:line="360" w:lineRule="auto"/>
        <w:jc w:val="both"/>
        <w:rPr>
          <w:rFonts w:ascii="Arial" w:hAnsi="Arial"/>
          <w:sz w:val="22"/>
          <w:szCs w:val="22"/>
        </w:rPr>
      </w:pPr>
    </w:p>
    <w:p w14:paraId="5DABEA56" w14:textId="77777777" w:rsidR="00CD3263" w:rsidRPr="0038389F" w:rsidRDefault="00CD3263" w:rsidP="007A1977">
      <w:pPr>
        <w:spacing w:line="276" w:lineRule="auto"/>
        <w:rPr>
          <w:sz w:val="16"/>
          <w:szCs w:val="16"/>
        </w:rPr>
      </w:pPr>
    </w:p>
    <w:p w14:paraId="2749C18E" w14:textId="0B71A7E1" w:rsidR="00CD3263" w:rsidRDefault="00F2242F">
      <w:pPr>
        <w:rPr>
          <w:rFonts w:ascii="Arial" w:hAnsi="Arial"/>
          <w:b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8DFEEF" wp14:editId="6345E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315312124" name="AutoShape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647D5" id="AutoShape 7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C7A1B4C" wp14:editId="61C6FC61">
                <wp:simplePos x="0" y="0"/>
                <wp:positionH relativeFrom="column">
                  <wp:posOffset>-201295</wp:posOffset>
                </wp:positionH>
                <wp:positionV relativeFrom="paragraph">
                  <wp:posOffset>218440</wp:posOffset>
                </wp:positionV>
                <wp:extent cx="250190" cy="405130"/>
                <wp:effectExtent l="13970" t="28575" r="0" b="0"/>
                <wp:wrapNone/>
                <wp:docPr id="1217843553" name="Forma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32979E6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A1B4C" id="Forma4" o:spid="_x0000_s1026" style="position:absolute;margin-left:-15.85pt;margin-top:17.2pt;width:19.7pt;height:31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032979E6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7611D9" wp14:editId="544E90E9">
                <wp:simplePos x="0" y="0"/>
                <wp:positionH relativeFrom="column">
                  <wp:posOffset>-201295</wp:posOffset>
                </wp:positionH>
                <wp:positionV relativeFrom="paragraph">
                  <wp:posOffset>231140</wp:posOffset>
                </wp:positionV>
                <wp:extent cx="250190" cy="405130"/>
                <wp:effectExtent l="13970" t="31750" r="0" b="0"/>
                <wp:wrapNone/>
                <wp:docPr id="1102576444" name="Forma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" cy="40513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-127 w 21600"/>
                            <a:gd name="T3" fmla="*/ -127 h 21600"/>
                            <a:gd name="T4" fmla="*/ -127 w 21600"/>
                            <a:gd name="T5" fmla="*/ 0 h 21600"/>
                            <a:gd name="T6" fmla="*/ -127 w 21600"/>
                            <a:gd name="T7" fmla="*/ 0 h 21600"/>
                            <a:gd name="T8" fmla="*/ -127 w 21600"/>
                            <a:gd name="T9" fmla="*/ -127 h 21600"/>
                            <a:gd name="T10" fmla="*/ -127 w 21600"/>
                            <a:gd name="T11" fmla="*/ -127 h 21600"/>
                            <a:gd name="T12" fmla="*/ -127 w 21600"/>
                            <a:gd name="T13" fmla="*/ -12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-127" y="-127"/>
                              </a:ln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43A6E2" w14:textId="77777777" w:rsidR="00CD3263" w:rsidRDefault="00CD3263">
                            <w:pPr>
                              <w:pStyle w:val="Contedodoquadro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11D9" id="Forma5" o:spid="_x0000_s1027" style="position:absolute;margin-left:-15.85pt;margin-top:18.2pt;width:19.7pt;height:31.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" o:allowincell="f" adj="-11796480,,5400" path="m,l-127,-127r,127l-127,-127,,xe">
                <v:stroke joinstyle="round"/>
                <v:formulas/>
                <v:path o:connecttype="custom" o:connectlocs="0,0;-1471,-2382;-1471,0;-1471,0;-1471,-2382;-1471,-2382;-1471,-2382" o:connectangles="0,0,0,0,0,0,0" textboxrect="0,0,21600,21600"/>
                <v:textbox>
                  <w:txbxContent>
                    <w:p w14:paraId="5E43A6E2" w14:textId="77777777" w:rsidR="00CD3263" w:rsidRDefault="00CD3263">
                      <w:pPr>
                        <w:pStyle w:val="Contedodoquadro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22321">
        <w:rPr>
          <w:rFonts w:ascii="Arial" w:hAnsi="Arial"/>
          <w:b/>
          <w:color w:val="000000"/>
          <w:sz w:val="22"/>
          <w:szCs w:val="22"/>
        </w:rPr>
        <w:t>12. EXIGÊNCIA DE DOCUMENTAÇÃO OBRIGATÓRIA:</w:t>
      </w:r>
    </w:p>
    <w:p w14:paraId="7F8FEEDB" w14:textId="77777777" w:rsidR="00627E36" w:rsidRPr="0038389F" w:rsidRDefault="00627E36" w:rsidP="007A1977">
      <w:pPr>
        <w:spacing w:line="276" w:lineRule="auto"/>
        <w:rPr>
          <w:rFonts w:ascii="Arial" w:hAnsi="Arial"/>
          <w:sz w:val="16"/>
          <w:szCs w:val="16"/>
        </w:rPr>
      </w:pPr>
    </w:p>
    <w:p w14:paraId="3F302247" w14:textId="5EE29FA8" w:rsidR="00B82045" w:rsidRPr="00400C1D" w:rsidRDefault="00B82045" w:rsidP="00B82045">
      <w:pPr>
        <w:pStyle w:val="PargrafodaLista"/>
        <w:numPr>
          <w:ilvl w:val="0"/>
          <w:numId w:val="6"/>
        </w:numPr>
        <w:spacing w:after="0" w:line="360" w:lineRule="auto"/>
        <w:rPr>
          <w:rFonts w:ascii="Arial" w:hAnsi="Arial"/>
        </w:rPr>
      </w:pPr>
      <w:r w:rsidRPr="00DB3583">
        <w:rPr>
          <w:rFonts w:ascii="Arial" w:eastAsia="Tahoma" w:hAnsi="Arial"/>
        </w:rPr>
        <w:t xml:space="preserve">Responsabilidade Técnica (CREA/CAU); </w:t>
      </w:r>
    </w:p>
    <w:p w14:paraId="349FD469" w14:textId="3369AF7A" w:rsidR="00B82045" w:rsidRPr="00916FFF" w:rsidRDefault="00B82045" w:rsidP="002E0C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 w:rsidRPr="00400C1D">
        <w:rPr>
          <w:rFonts w:ascii="Arial" w:eastAsia="Tahoma" w:hAnsi="Arial"/>
        </w:rPr>
        <w:t>Atestado de Capacidade Técnico-Profissional expedido por pessoa jurídica de direito público ou privado para a qual a instituição tenha desempenhado ou esteja desempenhando atividade pertinente e compatível em características e prazos com o serviço aqui pretendidos, de forma compatível com as especificações constantes neste Termo de Referências, devidamente registrado no CREA/CAU.</w:t>
      </w:r>
    </w:p>
    <w:p w14:paraId="08C99A78" w14:textId="4A7BFE35" w:rsidR="009100F4" w:rsidRPr="00CD5B95" w:rsidRDefault="00916FFF" w:rsidP="00CD5B95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/>
        </w:rPr>
      </w:pPr>
      <w:r>
        <w:rPr>
          <w:rFonts w:ascii="Arial" w:eastAsia="Tahoma" w:hAnsi="Arial"/>
        </w:rPr>
        <w:t>Demais documentos constantes do Art. 18 da Lei 14.133/21.</w:t>
      </w:r>
    </w:p>
    <w:p w14:paraId="09D7608A" w14:textId="6046CD17" w:rsidR="00A73540" w:rsidRDefault="00A73540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1736D262" w14:textId="2D31CA13" w:rsidR="00663C50" w:rsidRDefault="00663C50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6A2217E3" w14:textId="77777777" w:rsidR="00663C50" w:rsidRDefault="00663C50" w:rsidP="009E3134">
      <w:pPr>
        <w:pStyle w:val="PargrafodaLista"/>
        <w:spacing w:after="0" w:line="360" w:lineRule="auto"/>
        <w:jc w:val="center"/>
        <w:rPr>
          <w:rFonts w:ascii="Arial" w:eastAsia="Tahoma" w:hAnsi="Arial"/>
        </w:rPr>
      </w:pPr>
    </w:p>
    <w:p w14:paraId="0D1AB30F" w14:textId="77777777" w:rsidR="009E3134" w:rsidRDefault="009E3134" w:rsidP="009E3134">
      <w:pPr>
        <w:widowControl w:val="0"/>
        <w:jc w:val="center"/>
        <w:rPr>
          <w:rFonts w:ascii="Arial" w:hAnsi="Arial"/>
          <w:szCs w:val="22"/>
        </w:rPr>
      </w:pPr>
      <w:r>
        <w:rPr>
          <w:rFonts w:ascii="Arial" w:eastAsia="Calibri" w:hAnsi="Arial" w:cs="Calibri"/>
          <w:color w:val="000000"/>
          <w:szCs w:val="22"/>
        </w:rPr>
        <w:t>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_______________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</w:t>
      </w:r>
      <w:r>
        <w:rPr>
          <w:rFonts w:ascii="Arial" w:eastAsia="Calibri" w:hAnsi="Arial" w:cs="Calibri"/>
          <w:color w:val="000000"/>
          <w:spacing w:val="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</w:t>
      </w:r>
      <w:r>
        <w:rPr>
          <w:rFonts w:ascii="Arial" w:eastAsia="Calibri" w:hAnsi="Arial" w:cs="Calibri"/>
          <w:color w:val="000000"/>
          <w:spacing w:val="-1"/>
          <w:szCs w:val="22"/>
        </w:rPr>
        <w:t>_</w:t>
      </w:r>
      <w:r>
        <w:rPr>
          <w:rFonts w:ascii="Arial" w:eastAsia="Calibri" w:hAnsi="Arial" w:cs="Calibri"/>
          <w:color w:val="000000"/>
          <w:szCs w:val="22"/>
        </w:rPr>
        <w:t>___________</w:t>
      </w:r>
    </w:p>
    <w:p w14:paraId="5454095C" w14:textId="35BC9058" w:rsidR="009E3134" w:rsidRPr="009E3134" w:rsidRDefault="00CD5B95" w:rsidP="009E3134">
      <w:pPr>
        <w:spacing w:before="240" w:after="160"/>
        <w:ind w:left="280"/>
        <w:jc w:val="center"/>
        <w:rPr>
          <w:rFonts w:ascii="Arial" w:eastAsia="Calibri" w:hAnsi="Arial" w:cs="Calibri"/>
          <w:color w:val="000000"/>
          <w:sz w:val="22"/>
          <w:szCs w:val="22"/>
        </w:rPr>
      </w:pP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Vyrna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Calibri" w:hAnsi="Arial" w:cs="Calibri"/>
          <w:color w:val="000000"/>
          <w:sz w:val="22"/>
          <w:szCs w:val="22"/>
        </w:rPr>
        <w:t>Jacomo</w:t>
      </w:r>
      <w:proofErr w:type="spellEnd"/>
      <w:r>
        <w:rPr>
          <w:rFonts w:ascii="Arial" w:eastAsia="Calibri" w:hAnsi="Arial" w:cs="Calibri"/>
          <w:color w:val="000000"/>
          <w:sz w:val="22"/>
          <w:szCs w:val="22"/>
        </w:rPr>
        <w:t xml:space="preserve"> de Abreu Nunes</w:t>
      </w:r>
    </w:p>
    <w:p w14:paraId="57417811" w14:textId="70988751" w:rsidR="00627E36" w:rsidRPr="009100F4" w:rsidRDefault="009E3134" w:rsidP="009100F4">
      <w:pPr>
        <w:spacing w:line="240" w:lineRule="exact"/>
        <w:jc w:val="center"/>
        <w:rPr>
          <w:rFonts w:ascii="Arial" w:eastAsia="Calibri" w:hAnsi="Arial" w:cs="Calibri"/>
          <w:color w:val="000000"/>
          <w:sz w:val="22"/>
          <w:szCs w:val="22"/>
        </w:rPr>
      </w:pPr>
      <w:r w:rsidRPr="009E3134">
        <w:rPr>
          <w:rFonts w:ascii="Arial" w:eastAsia="Calibri" w:hAnsi="Arial" w:cs="Calibri"/>
          <w:color w:val="000000"/>
          <w:sz w:val="22"/>
          <w:szCs w:val="22"/>
        </w:rPr>
        <w:t>(Diretor</w:t>
      </w:r>
      <w:r w:rsidR="00CD5B95">
        <w:rPr>
          <w:rFonts w:ascii="Arial" w:eastAsia="Calibri" w:hAnsi="Arial" w:cs="Calibri"/>
          <w:color w:val="000000"/>
          <w:sz w:val="22"/>
          <w:szCs w:val="22"/>
        </w:rPr>
        <w:t>a</w:t>
      </w:r>
      <w:r w:rsidRPr="009E3134">
        <w:rPr>
          <w:rFonts w:ascii="Arial" w:eastAsia="Calibri" w:hAnsi="Arial" w:cs="Calibri"/>
          <w:color w:val="000000"/>
          <w:sz w:val="22"/>
          <w:szCs w:val="22"/>
        </w:rPr>
        <w:t xml:space="preserve"> do Departamento de Projetos, Convênios e Parcerias Público-Privadas)</w:t>
      </w:r>
    </w:p>
    <w:sectPr w:rsidR="00627E36" w:rsidRPr="009100F4" w:rsidSect="00532E4D">
      <w:headerReference w:type="default" r:id="rId7"/>
      <w:footerReference w:type="default" r:id="rId8"/>
      <w:pgSz w:w="11906" w:h="16838"/>
      <w:pgMar w:top="2600" w:right="1134" w:bottom="567" w:left="1134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EF122" w14:textId="77777777" w:rsidR="00AB2E3E" w:rsidRDefault="00AB2E3E" w:rsidP="00CD3263">
      <w:r>
        <w:separator/>
      </w:r>
    </w:p>
  </w:endnote>
  <w:endnote w:type="continuationSeparator" w:id="0">
    <w:p w14:paraId="07E38EBF" w14:textId="77777777" w:rsidR="00AB2E3E" w:rsidRDefault="00AB2E3E" w:rsidP="00CD3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FB3" w14:textId="77777777" w:rsidR="00CD3263" w:rsidRDefault="00CD3263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6E2CFA21" w14:textId="7F64D903" w:rsidR="00CD3263" w:rsidRDefault="00CD3263">
    <w:pPr>
      <w:pStyle w:val="Rodap1"/>
    </w:pPr>
  </w:p>
  <w:p w14:paraId="4E84B79A" w14:textId="77777777" w:rsidR="00CD3263" w:rsidRDefault="00CD3263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54847346" w14:textId="4E04258F" w:rsidR="00CD3263" w:rsidRDefault="00F2242F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2F16E84" wp14:editId="0E437C4C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1905" t="3175" r="0" b="0"/>
              <wp:wrapNone/>
              <wp:docPr id="1093466793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ap="flat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90A63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2B18F" w14:textId="77777777" w:rsidR="00AB2E3E" w:rsidRDefault="00AB2E3E" w:rsidP="00CD3263">
      <w:r>
        <w:separator/>
      </w:r>
    </w:p>
  </w:footnote>
  <w:footnote w:type="continuationSeparator" w:id="0">
    <w:p w14:paraId="1AA37264" w14:textId="77777777" w:rsidR="00AB2E3E" w:rsidRDefault="00AB2E3E" w:rsidP="00CD3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93310" w14:textId="77777777" w:rsidR="00CD3263" w:rsidRDefault="00CD3263">
    <w:pPr>
      <w:jc w:val="center"/>
      <w:rPr>
        <w:rFonts w:eastAsia="Calibri"/>
      </w:rPr>
    </w:pPr>
  </w:p>
  <w:p w14:paraId="57FEDA29" w14:textId="77777777" w:rsidR="0056794F" w:rsidRDefault="0056794F" w:rsidP="0056794F">
    <w:pPr>
      <w:jc w:val="center"/>
      <w:rPr>
        <w:rFonts w:eastAsia="Calibri"/>
      </w:rPr>
    </w:pPr>
  </w:p>
  <w:p w14:paraId="67043C0C" w14:textId="77777777" w:rsidR="0056794F" w:rsidRPr="0061529A" w:rsidRDefault="0056794F" w:rsidP="0056794F">
    <w:pPr>
      <w:keepNext/>
      <w:tabs>
        <w:tab w:val="left" w:pos="2977"/>
      </w:tabs>
      <w:jc w:val="center"/>
      <w:outlineLvl w:val="3"/>
      <w:rPr>
        <w:rFonts w:cs="Arial"/>
        <w:b/>
        <w:sz w:val="28"/>
        <w:szCs w:val="28"/>
      </w:rPr>
    </w:pPr>
    <w:r>
      <w:rPr>
        <w:rFonts w:eastAsia="Arial Unicode MS" w:cs="Calibri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BAC4E6" wp14:editId="61CD34F8">
              <wp:simplePos x="0" y="0"/>
              <wp:positionH relativeFrom="column">
                <wp:posOffset>706374</wp:posOffset>
              </wp:positionH>
              <wp:positionV relativeFrom="paragraph">
                <wp:posOffset>45415</wp:posOffset>
              </wp:positionV>
              <wp:extent cx="5149901" cy="1097280"/>
              <wp:effectExtent l="0" t="0" r="0" b="7620"/>
              <wp:wrapNone/>
              <wp:docPr id="158315350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01" cy="109728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7B38B" w14:textId="77777777" w:rsidR="0056794F" w:rsidRPr="0061529A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PREFEITURA MUNICIPAL DE PETRÓPOLIS</w:t>
                          </w:r>
                        </w:p>
                        <w:p w14:paraId="76310B4F" w14:textId="3D9F1872" w:rsidR="0056794F" w:rsidRPr="00747F7E" w:rsidRDefault="0056794F" w:rsidP="00747F7E">
                          <w:pPr>
                            <w:keepNext/>
                            <w:spacing w:line="360" w:lineRule="auto"/>
                            <w:jc w:val="center"/>
                            <w:outlineLvl w:val="3"/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</w:pP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SECRETARIA DE OBRAS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DPC</w:t>
                          </w:r>
                          <w:r w:rsidR="00747F7E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 xml:space="preserve">PPP – DEPARTAMENTO DE PROJETOS, </w:t>
                          </w:r>
                          <w:r w:rsidRPr="0061529A">
                            <w:rPr>
                              <w:rFonts w:cs="Arial"/>
                              <w:b/>
                              <w:sz w:val="24"/>
                              <w:szCs w:val="24"/>
                            </w:rPr>
                            <w:t>CONVÊNIOS E PARCERIAS PÚBLICO-PRIVADAS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AC4E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left:0;text-align:left;margin-left:55.6pt;margin-top:3.6pt;width:405.5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" fillcolor="white [3201]" stroked="f" strokeweight=".5pt">
              <v:textbox>
                <w:txbxContent>
                  <w:p w14:paraId="7927B38B" w14:textId="77777777" w:rsidR="0056794F" w:rsidRPr="0061529A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PREFEITURA MUNICIPAL DE PETRÓPOLIS</w:t>
                    </w:r>
                  </w:p>
                  <w:p w14:paraId="76310B4F" w14:textId="3D9F1872" w:rsidR="0056794F" w:rsidRPr="00747F7E" w:rsidRDefault="0056794F" w:rsidP="00747F7E">
                    <w:pPr>
                      <w:keepNext/>
                      <w:spacing w:line="360" w:lineRule="auto"/>
                      <w:jc w:val="center"/>
                      <w:outlineLvl w:val="3"/>
                      <w:rPr>
                        <w:rFonts w:cs="Arial"/>
                        <w:b/>
                        <w:sz w:val="24"/>
                        <w:szCs w:val="24"/>
                      </w:rPr>
                    </w:pP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SECRETARIA DE OBRAS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br/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DPC</w:t>
                    </w:r>
                    <w:r w:rsidR="00747F7E">
                      <w:rPr>
                        <w:rFonts w:cs="Arial"/>
                        <w:b/>
                        <w:sz w:val="24"/>
                        <w:szCs w:val="24"/>
                      </w:rPr>
                      <w:t xml:space="preserve">PPP – DEPARTAMENTO DE PROJETOS, </w:t>
                    </w:r>
                    <w:r w:rsidRPr="0061529A">
                      <w:rPr>
                        <w:rFonts w:cs="Arial"/>
                        <w:b/>
                        <w:sz w:val="24"/>
                        <w:szCs w:val="24"/>
                      </w:rPr>
                      <w:t>CONVÊNIOS E PARCERIAS PÚBLICO-PRIVADAS</w:t>
                    </w:r>
                  </w:p>
                </w:txbxContent>
              </v:textbox>
            </v:shape>
          </w:pict>
        </mc:Fallback>
      </mc:AlternateContent>
    </w:r>
    <w:r w:rsidRPr="0061529A">
      <w:rPr>
        <w:noProof/>
        <w:sz w:val="28"/>
        <w:szCs w:val="28"/>
      </w:rPr>
      <w:drawing>
        <wp:anchor distT="0" distB="0" distL="0" distR="0" simplePos="0" relativeHeight="251662336" behindDoc="1" locked="0" layoutInCell="1" allowOverlap="1" wp14:anchorId="5DBDE1ED" wp14:editId="58913037">
          <wp:simplePos x="0" y="0"/>
          <wp:positionH relativeFrom="column">
            <wp:posOffset>0</wp:posOffset>
          </wp:positionH>
          <wp:positionV relativeFrom="paragraph">
            <wp:posOffset>95885</wp:posOffset>
          </wp:positionV>
          <wp:extent cx="727710" cy="836930"/>
          <wp:effectExtent l="0" t="0" r="0" b="0"/>
          <wp:wrapNone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836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8807A71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63E611F9" w14:textId="77777777" w:rsidR="0056794F" w:rsidRDefault="0056794F" w:rsidP="0056794F">
    <w:pPr>
      <w:jc w:val="center"/>
      <w:rPr>
        <w:rFonts w:eastAsia="Arial Unicode MS" w:cs="Calibri"/>
        <w:b/>
        <w:sz w:val="28"/>
        <w:szCs w:val="28"/>
      </w:rPr>
    </w:pPr>
  </w:p>
  <w:p w14:paraId="0C4C5DE5" w14:textId="77777777" w:rsidR="0056794F" w:rsidRPr="00B85274" w:rsidRDefault="0056794F" w:rsidP="0056794F">
    <w:pPr>
      <w:pStyle w:val="Cabealho"/>
      <w:rPr>
        <w:rFonts w:eastAsia="Calibri"/>
      </w:rPr>
    </w:pPr>
  </w:p>
  <w:p w14:paraId="409384B7" w14:textId="417EB7C1" w:rsidR="00DF4C25" w:rsidRDefault="00DF4C25" w:rsidP="00A102CA">
    <w:pPr>
      <w:jc w:val="center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223"/>
    <w:multiLevelType w:val="multilevel"/>
    <w:tmpl w:val="DB6EA6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EA7751"/>
    <w:multiLevelType w:val="multilevel"/>
    <w:tmpl w:val="49828BC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C90E72"/>
    <w:multiLevelType w:val="multilevel"/>
    <w:tmpl w:val="9A8C5A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84423F"/>
    <w:multiLevelType w:val="multilevel"/>
    <w:tmpl w:val="37B2368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" w15:restartNumberingAfterBreak="0">
    <w:nsid w:val="62A937DB"/>
    <w:multiLevelType w:val="multilevel"/>
    <w:tmpl w:val="166EE8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FEB5691"/>
    <w:multiLevelType w:val="multilevel"/>
    <w:tmpl w:val="642A0E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7451FF"/>
    <w:multiLevelType w:val="multilevel"/>
    <w:tmpl w:val="BB7AEA8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0084850">
    <w:abstractNumId w:val="3"/>
  </w:num>
  <w:num w:numId="2" w16cid:durableId="1769737425">
    <w:abstractNumId w:val="5"/>
  </w:num>
  <w:num w:numId="3" w16cid:durableId="589118867">
    <w:abstractNumId w:val="4"/>
  </w:num>
  <w:num w:numId="4" w16cid:durableId="2132938974">
    <w:abstractNumId w:val="2"/>
  </w:num>
  <w:num w:numId="5" w16cid:durableId="1304198127">
    <w:abstractNumId w:val="6"/>
  </w:num>
  <w:num w:numId="6" w16cid:durableId="777868214">
    <w:abstractNumId w:val="1"/>
  </w:num>
  <w:num w:numId="7" w16cid:durableId="130542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263"/>
    <w:rsid w:val="00003090"/>
    <w:rsid w:val="000273F4"/>
    <w:rsid w:val="00037C56"/>
    <w:rsid w:val="00065AAF"/>
    <w:rsid w:val="00077C03"/>
    <w:rsid w:val="00095334"/>
    <w:rsid w:val="00100BD6"/>
    <w:rsid w:val="00102328"/>
    <w:rsid w:val="00117CB4"/>
    <w:rsid w:val="00125D3F"/>
    <w:rsid w:val="00131035"/>
    <w:rsid w:val="00154656"/>
    <w:rsid w:val="001557D5"/>
    <w:rsid w:val="0019309C"/>
    <w:rsid w:val="001A5AB3"/>
    <w:rsid w:val="001B6AC0"/>
    <w:rsid w:val="001D7BA6"/>
    <w:rsid w:val="001E0BC5"/>
    <w:rsid w:val="00210171"/>
    <w:rsid w:val="00234DEC"/>
    <w:rsid w:val="00237E2D"/>
    <w:rsid w:val="002C717A"/>
    <w:rsid w:val="002D5993"/>
    <w:rsid w:val="00343FDF"/>
    <w:rsid w:val="0036349F"/>
    <w:rsid w:val="0038389F"/>
    <w:rsid w:val="003F2782"/>
    <w:rsid w:val="00400C1D"/>
    <w:rsid w:val="00425C26"/>
    <w:rsid w:val="00434864"/>
    <w:rsid w:val="004C00EF"/>
    <w:rsid w:val="004C26FA"/>
    <w:rsid w:val="004C3F36"/>
    <w:rsid w:val="004D3DBB"/>
    <w:rsid w:val="004F7D6F"/>
    <w:rsid w:val="0051183D"/>
    <w:rsid w:val="00532E4D"/>
    <w:rsid w:val="0054201F"/>
    <w:rsid w:val="00566604"/>
    <w:rsid w:val="0056794F"/>
    <w:rsid w:val="0058681B"/>
    <w:rsid w:val="005A6392"/>
    <w:rsid w:val="005C0FAC"/>
    <w:rsid w:val="005D6C66"/>
    <w:rsid w:val="005E32AC"/>
    <w:rsid w:val="005F7C35"/>
    <w:rsid w:val="00614650"/>
    <w:rsid w:val="00622321"/>
    <w:rsid w:val="00627B88"/>
    <w:rsid w:val="00627E36"/>
    <w:rsid w:val="00633AC6"/>
    <w:rsid w:val="00646598"/>
    <w:rsid w:val="00663C50"/>
    <w:rsid w:val="0067310F"/>
    <w:rsid w:val="006A27A3"/>
    <w:rsid w:val="006A457F"/>
    <w:rsid w:val="006B0B6C"/>
    <w:rsid w:val="006B62BE"/>
    <w:rsid w:val="006C525D"/>
    <w:rsid w:val="006F30CE"/>
    <w:rsid w:val="00723DDF"/>
    <w:rsid w:val="00731B4E"/>
    <w:rsid w:val="00735275"/>
    <w:rsid w:val="00747F7E"/>
    <w:rsid w:val="007570FF"/>
    <w:rsid w:val="007A1977"/>
    <w:rsid w:val="007D0513"/>
    <w:rsid w:val="007D0E5E"/>
    <w:rsid w:val="007D266D"/>
    <w:rsid w:val="007E7F74"/>
    <w:rsid w:val="00833682"/>
    <w:rsid w:val="00845D03"/>
    <w:rsid w:val="0086411E"/>
    <w:rsid w:val="0088665F"/>
    <w:rsid w:val="008968CF"/>
    <w:rsid w:val="008B0127"/>
    <w:rsid w:val="008C7E06"/>
    <w:rsid w:val="008F5B23"/>
    <w:rsid w:val="00904D6E"/>
    <w:rsid w:val="00906824"/>
    <w:rsid w:val="009100F4"/>
    <w:rsid w:val="00916FFF"/>
    <w:rsid w:val="009221FD"/>
    <w:rsid w:val="00946BA1"/>
    <w:rsid w:val="009B0097"/>
    <w:rsid w:val="009E3134"/>
    <w:rsid w:val="00A102CA"/>
    <w:rsid w:val="00A34402"/>
    <w:rsid w:val="00A3657A"/>
    <w:rsid w:val="00A54916"/>
    <w:rsid w:val="00A67000"/>
    <w:rsid w:val="00A73540"/>
    <w:rsid w:val="00A73F92"/>
    <w:rsid w:val="00AA0244"/>
    <w:rsid w:val="00AB2E3E"/>
    <w:rsid w:val="00AB6C77"/>
    <w:rsid w:val="00AC6C7D"/>
    <w:rsid w:val="00AE5771"/>
    <w:rsid w:val="00B12090"/>
    <w:rsid w:val="00B142A3"/>
    <w:rsid w:val="00B40FBB"/>
    <w:rsid w:val="00B82045"/>
    <w:rsid w:val="00B93061"/>
    <w:rsid w:val="00BA5DD8"/>
    <w:rsid w:val="00BB5886"/>
    <w:rsid w:val="00BD3A2C"/>
    <w:rsid w:val="00BD7041"/>
    <w:rsid w:val="00C00B9B"/>
    <w:rsid w:val="00C06BE3"/>
    <w:rsid w:val="00C40C2A"/>
    <w:rsid w:val="00C5063D"/>
    <w:rsid w:val="00C6789E"/>
    <w:rsid w:val="00C92214"/>
    <w:rsid w:val="00CA7372"/>
    <w:rsid w:val="00CB7D6B"/>
    <w:rsid w:val="00CD3263"/>
    <w:rsid w:val="00CD5B95"/>
    <w:rsid w:val="00CE729E"/>
    <w:rsid w:val="00D003B9"/>
    <w:rsid w:val="00D05F32"/>
    <w:rsid w:val="00D07B92"/>
    <w:rsid w:val="00D10088"/>
    <w:rsid w:val="00D22448"/>
    <w:rsid w:val="00D36843"/>
    <w:rsid w:val="00D60E02"/>
    <w:rsid w:val="00D66232"/>
    <w:rsid w:val="00D66581"/>
    <w:rsid w:val="00D66B9E"/>
    <w:rsid w:val="00D73C84"/>
    <w:rsid w:val="00D75888"/>
    <w:rsid w:val="00D84A57"/>
    <w:rsid w:val="00D97DFC"/>
    <w:rsid w:val="00DC4FA5"/>
    <w:rsid w:val="00DF4C25"/>
    <w:rsid w:val="00E12F0D"/>
    <w:rsid w:val="00E2641B"/>
    <w:rsid w:val="00E43BCC"/>
    <w:rsid w:val="00E51CB2"/>
    <w:rsid w:val="00E8696E"/>
    <w:rsid w:val="00F2242F"/>
    <w:rsid w:val="00F23778"/>
    <w:rsid w:val="00F452A0"/>
    <w:rsid w:val="00F47683"/>
    <w:rsid w:val="00F93076"/>
    <w:rsid w:val="00FD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1373A"/>
  <w15:docId w15:val="{15323FEA-97B3-4404-ADE7-53C74924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CD3263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CD3263"/>
    <w:pPr>
      <w:ind w:left="67"/>
    </w:pPr>
  </w:style>
  <w:style w:type="paragraph" w:customStyle="1" w:styleId="Tabelanormal1">
    <w:name w:val="Tabela normal1"/>
    <w:qFormat/>
    <w:rsid w:val="00CD3263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CD3263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CD3263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DF4C25"/>
  </w:style>
  <w:style w:type="paragraph" w:styleId="Rodap">
    <w:name w:val="footer"/>
    <w:basedOn w:val="Normal"/>
    <w:link w:val="RodapChar2"/>
    <w:uiPriority w:val="99"/>
    <w:unhideWhenUsed/>
    <w:rsid w:val="00DF4C25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DF4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subject/>
  <dc:creator>ssagab03</dc:creator>
  <dc:description/>
  <cp:lastModifiedBy>Fabiana Maciel Sibernagel</cp:lastModifiedBy>
  <cp:revision>2</cp:revision>
  <cp:lastPrinted>2023-10-31T11:00:00Z</cp:lastPrinted>
  <dcterms:created xsi:type="dcterms:W3CDTF">2025-07-01T14:48:00Z</dcterms:created>
  <dcterms:modified xsi:type="dcterms:W3CDTF">2025-07-01T14:48:00Z</dcterms:modified>
  <dc:language>pt-BR</dc:language>
</cp:coreProperties>
</file>