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32136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7F5DEA42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50F0D76B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4284FE03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03118047" w14:textId="77777777" w:rsidR="00CA3DCE" w:rsidRDefault="005B51C2" w:rsidP="00CF65AE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</w:t>
      </w:r>
      <w:r w:rsidRPr="00B119F9">
        <w:rPr>
          <w:rFonts w:ascii="Calibri" w:hAnsi="Calibri" w:cs="Arial"/>
          <w:sz w:val="22"/>
          <w:szCs w:val="22"/>
        </w:rPr>
        <w:t xml:space="preserve">aquisição </w:t>
      </w:r>
      <w:r w:rsidR="00840293" w:rsidRPr="00840293">
        <w:rPr>
          <w:rFonts w:ascii="Calibri" w:hAnsi="Calibri"/>
          <w:b/>
          <w:bCs/>
          <w:color w:val="000000"/>
          <w:sz w:val="22"/>
          <w:szCs w:val="27"/>
        </w:rPr>
        <w:t>MEDICAMENTOS NÃO ADQUIRIDOS NO PROCESSO 33106/24 (PE 99/24), PARA 12 MESES DE CONSUMO - USO HOSPITALAR/HMNSE</w:t>
      </w:r>
      <w:r w:rsidR="00840293">
        <w:rPr>
          <w:rFonts w:ascii="Calibri" w:hAnsi="Calibri"/>
          <w:b/>
          <w:bCs/>
          <w:color w:val="000000"/>
          <w:sz w:val="22"/>
          <w:szCs w:val="27"/>
        </w:rPr>
        <w:t xml:space="preserve"> </w:t>
      </w:r>
      <w:r w:rsidR="000F12A1" w:rsidRPr="00B119F9">
        <w:rPr>
          <w:rFonts w:ascii="Calibri" w:hAnsi="Calibri"/>
          <w:b/>
          <w:bCs/>
          <w:color w:val="000000"/>
          <w:sz w:val="22"/>
          <w:szCs w:val="27"/>
        </w:rPr>
        <w:t>- </w:t>
      </w:r>
      <w:r w:rsidR="00840293">
        <w:rPr>
          <w:rFonts w:ascii="Calibri" w:hAnsi="Calibri"/>
          <w:b/>
          <w:color w:val="000000"/>
          <w:sz w:val="22"/>
          <w:szCs w:val="27"/>
        </w:rPr>
        <w:t>SAC 3</w:t>
      </w:r>
      <w:r w:rsidR="000F12A1" w:rsidRPr="00B119F9">
        <w:rPr>
          <w:rFonts w:ascii="Calibri" w:hAnsi="Calibri"/>
          <w:b/>
          <w:color w:val="000000"/>
          <w:sz w:val="22"/>
          <w:szCs w:val="27"/>
        </w:rPr>
        <w:t>7</w:t>
      </w:r>
      <w:r w:rsidR="00840293">
        <w:rPr>
          <w:rFonts w:ascii="Calibri" w:hAnsi="Calibri"/>
          <w:b/>
          <w:color w:val="000000"/>
          <w:sz w:val="22"/>
          <w:szCs w:val="27"/>
        </w:rPr>
        <w:t>6</w:t>
      </w:r>
      <w:r w:rsidR="000F12A1" w:rsidRPr="00B119F9">
        <w:rPr>
          <w:rFonts w:ascii="Calibri" w:hAnsi="Calibri"/>
          <w:b/>
          <w:color w:val="000000"/>
          <w:sz w:val="22"/>
          <w:szCs w:val="27"/>
        </w:rPr>
        <w:t>/24</w:t>
      </w:r>
      <w:r w:rsidR="00B119F9" w:rsidRPr="00B119F9">
        <w:rPr>
          <w:rFonts w:ascii="Calibri" w:hAnsi="Calibri"/>
          <w:b/>
          <w:color w:val="000000"/>
          <w:sz w:val="22"/>
          <w:szCs w:val="27"/>
        </w:rPr>
        <w:t xml:space="preserve"> </w:t>
      </w:r>
      <w:r w:rsidR="00B119F9" w:rsidRPr="00B119F9">
        <w:rPr>
          <w:rFonts w:ascii="Calibri" w:hAnsi="Calibri"/>
          <w:b/>
          <w:color w:val="000000"/>
          <w:sz w:val="22"/>
          <w:szCs w:val="22"/>
        </w:rPr>
        <w:t>-</w:t>
      </w:r>
      <w:r w:rsidR="00174413" w:rsidRPr="00B119F9">
        <w:rPr>
          <w:rFonts w:ascii="Calibri" w:hAnsi="Calibri" w:cs="Arial"/>
          <w:b/>
          <w:bCs/>
          <w:sz w:val="22"/>
          <w:szCs w:val="22"/>
        </w:rPr>
        <w:t xml:space="preserve"> REGISTRO DE PREÇOS</w:t>
      </w:r>
      <w:r w:rsidR="00CA3DCE">
        <w:rPr>
          <w:rFonts w:ascii="Calibri" w:hAnsi="Calibri" w:cs="Arial"/>
          <w:b/>
          <w:bCs/>
          <w:sz w:val="22"/>
          <w:szCs w:val="22"/>
        </w:rPr>
        <w:t>.</w:t>
      </w:r>
    </w:p>
    <w:p w14:paraId="5172C656" w14:textId="77777777" w:rsidR="009E09A8" w:rsidRDefault="002019E6" w:rsidP="00CA3DCE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3B2FA0F8" w14:textId="77777777" w:rsidR="00CA3DCE" w:rsidRPr="00CA3DCE" w:rsidRDefault="00CA3DCE" w:rsidP="00CA3DCE">
      <w:pPr>
        <w:spacing w:after="120" w:line="276" w:lineRule="auto"/>
        <w:jc w:val="both"/>
        <w:rPr>
          <w:rFonts w:ascii="Calibri" w:hAnsi="Calibri" w:cs="Arial"/>
          <w:sz w:val="4"/>
          <w:szCs w:val="22"/>
        </w:rPr>
      </w:pPr>
    </w:p>
    <w:p w14:paraId="2D3F1EC4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698C026B" w14:textId="77777777" w:rsidR="00EE2955" w:rsidRDefault="00174413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174413">
        <w:rPr>
          <w:rFonts w:ascii="Calibri" w:hAnsi="Calibri" w:cs="Arial"/>
          <w:b/>
          <w:bCs/>
          <w:sz w:val="22"/>
          <w:szCs w:val="22"/>
        </w:rPr>
        <w:t xml:space="preserve">MEDICAMENTOS PARA </w:t>
      </w:r>
      <w:r w:rsidR="00B3309C" w:rsidRPr="00B3309C">
        <w:rPr>
          <w:rFonts w:ascii="Calibri" w:hAnsi="Calibri" w:cs="Arial"/>
          <w:b/>
          <w:bCs/>
          <w:sz w:val="22"/>
          <w:szCs w:val="22"/>
        </w:rPr>
        <w:t xml:space="preserve">USO HOSPITALAR/HMNSE </w:t>
      </w:r>
      <w:r w:rsidR="00B119F9">
        <w:rPr>
          <w:rFonts w:ascii="Calibri" w:hAnsi="Calibri" w:cs="Arial"/>
          <w:b/>
          <w:bCs/>
          <w:sz w:val="22"/>
          <w:szCs w:val="22"/>
        </w:rPr>
        <w:t>- 12 MESES DE CONSUMO – SAC 37</w:t>
      </w:r>
      <w:r w:rsidR="00B3309C">
        <w:rPr>
          <w:rFonts w:ascii="Calibri" w:hAnsi="Calibri" w:cs="Arial"/>
          <w:b/>
          <w:bCs/>
          <w:sz w:val="22"/>
          <w:szCs w:val="22"/>
        </w:rPr>
        <w:t>6</w:t>
      </w:r>
      <w:r w:rsidRPr="00174413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14:paraId="3B45AC12" w14:textId="77777777" w:rsidR="00CA3DCE" w:rsidRPr="00CA3DCE" w:rsidRDefault="00CA3DCE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12"/>
          <w:szCs w:val="22"/>
        </w:rPr>
      </w:pPr>
    </w:p>
    <w:p w14:paraId="7AE70946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0C5BC15D" w14:textId="77777777"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047A7E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047A7E">
        <w:rPr>
          <w:rFonts w:ascii="Calibri" w:eastAsia="Times New Roman" w:hAnsi="Calibri" w:cs="Arial"/>
          <w:b/>
          <w:spacing w:val="10"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 </w:t>
      </w:r>
      <w:r w:rsidR="00047A7E">
        <w:rPr>
          <w:rFonts w:ascii="Calibri" w:eastAsia="Times New Roman" w:hAnsi="Calibri" w:cs="Arial"/>
          <w:b/>
          <w:spacing w:val="10"/>
          <w:sz w:val="22"/>
          <w:szCs w:val="22"/>
        </w:rPr>
        <w:t>ÚTEIS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3715B4DF" w14:textId="77777777" w:rsidR="00E72DCC" w:rsidRPr="00D939DD" w:rsidRDefault="00E72DCC" w:rsidP="00E72DCC">
      <w:pPr>
        <w:pStyle w:val="WW-Corpodetexto2"/>
        <w:ind w:firstLine="567"/>
        <w:rPr>
          <w:rFonts w:ascii="Calibri" w:hAnsi="Calibri" w:cs="Calibri"/>
          <w:b/>
          <w:sz w:val="22"/>
        </w:rPr>
      </w:pPr>
      <w:r w:rsidRPr="00D939DD">
        <w:rPr>
          <w:rFonts w:ascii="Calibri" w:hAnsi="Calibri" w:cs="Calibri"/>
          <w:b/>
          <w:sz w:val="22"/>
        </w:rPr>
        <w:t>4. CRITÉRIO DE JULGAMENTO</w:t>
      </w:r>
    </w:p>
    <w:p w14:paraId="56C8AFAB" w14:textId="77777777" w:rsidR="005565D6" w:rsidRDefault="00E72DCC" w:rsidP="00E72DCC">
      <w:pPr>
        <w:pStyle w:val="PargrafodaLista"/>
        <w:spacing w:after="120" w:line="240" w:lineRule="auto"/>
        <w:ind w:left="567"/>
        <w:jc w:val="both"/>
        <w:rPr>
          <w:rFonts w:cs="Calibri"/>
          <w:u w:val="single"/>
        </w:rPr>
      </w:pPr>
      <w:r w:rsidRPr="00D939DD">
        <w:rPr>
          <w:rFonts w:cs="Calibri"/>
          <w:u w:val="single"/>
        </w:rPr>
        <w:t>Menor preço por item</w:t>
      </w:r>
    </w:p>
    <w:p w14:paraId="6C081919" w14:textId="77777777" w:rsidR="00E72DCC" w:rsidRDefault="00E72DCC" w:rsidP="00E72DCC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0DB7B617" w14:textId="77777777" w:rsidR="009E09A8" w:rsidRPr="00E02F32" w:rsidRDefault="00E72DCC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5BD15A4F" w14:textId="77777777" w:rsidR="009E09A8" w:rsidRPr="00E02F32" w:rsidRDefault="00E72DCC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09826D42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6BA6274F" w14:textId="77777777" w:rsidR="009E09A8" w:rsidRPr="00E02F32" w:rsidRDefault="00E72DCC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603EF397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6A13C54A" w14:textId="77777777" w:rsidR="009E09A8" w:rsidRPr="00E02F32" w:rsidRDefault="00E72DCC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992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379"/>
        <w:gridCol w:w="1952"/>
        <w:gridCol w:w="1025"/>
      </w:tblGrid>
      <w:tr w:rsidR="0029705C" w:rsidRPr="0050715B" w14:paraId="000D8A62" w14:textId="77777777" w:rsidTr="003C3569">
        <w:trPr>
          <w:trHeight w:val="255"/>
        </w:trPr>
        <w:tc>
          <w:tcPr>
            <w:tcW w:w="567" w:type="dxa"/>
            <w:shd w:val="clear" w:color="auto" w:fill="F2F2F2" w:themeFill="background1" w:themeFillShade="F2"/>
            <w:noWrap/>
            <w:vAlign w:val="bottom"/>
            <w:hideMark/>
          </w:tcPr>
          <w:p w14:paraId="13849522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Item</w:t>
            </w:r>
          </w:p>
        </w:tc>
        <w:tc>
          <w:tcPr>
            <w:tcW w:w="6379" w:type="dxa"/>
            <w:shd w:val="clear" w:color="auto" w:fill="F2F2F2" w:themeFill="background1" w:themeFillShade="F2"/>
            <w:noWrap/>
            <w:vAlign w:val="bottom"/>
            <w:hideMark/>
          </w:tcPr>
          <w:p w14:paraId="6059E662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Descrição</w:t>
            </w:r>
          </w:p>
        </w:tc>
        <w:tc>
          <w:tcPr>
            <w:tcW w:w="1952" w:type="dxa"/>
            <w:shd w:val="clear" w:color="auto" w:fill="F2F2F2" w:themeFill="background1" w:themeFillShade="F2"/>
            <w:vAlign w:val="bottom"/>
            <w:hideMark/>
          </w:tcPr>
          <w:p w14:paraId="73E81DCF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Unidade</w:t>
            </w:r>
          </w:p>
        </w:tc>
        <w:tc>
          <w:tcPr>
            <w:tcW w:w="1025" w:type="dxa"/>
            <w:shd w:val="clear" w:color="auto" w:fill="F2F2F2" w:themeFill="background1" w:themeFillShade="F2"/>
            <w:vAlign w:val="bottom"/>
            <w:hideMark/>
          </w:tcPr>
          <w:p w14:paraId="2ACC70BB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Quantidade</w:t>
            </w:r>
          </w:p>
        </w:tc>
      </w:tr>
      <w:tr w:rsidR="007345F9" w:rsidRPr="007345F9" w14:paraId="67600526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8279E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8BD53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AMIODARONA 150 MG. 3 ML., CLORIDRATO DE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97F398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0CDEF3F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18000</w:t>
            </w:r>
          </w:p>
        </w:tc>
      </w:tr>
      <w:tr w:rsidR="007345F9" w:rsidRPr="007345F9" w14:paraId="529258F6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B264A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CC89C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FLUFENAZINA 25mg/ml DEPOT - AMPOLA 1ML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CE5DB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7EE7885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480</w:t>
            </w:r>
          </w:p>
        </w:tc>
      </w:tr>
      <w:tr w:rsidR="007345F9" w:rsidRPr="007345F9" w14:paraId="2A534305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6BBC9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2FDEC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POLIESTIRENOSSULFONATO DE CALCIO 900MG/G - SACHÊ 30G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28248EB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SACHE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3423E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360</w:t>
            </w:r>
          </w:p>
        </w:tc>
      </w:tr>
      <w:tr w:rsidR="007345F9" w:rsidRPr="007345F9" w14:paraId="287152A8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3EDD53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BD901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VASOPRESSINA 20U/ML - AMPOLA 1ML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04CD0F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DFA5A9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180</w:t>
            </w:r>
          </w:p>
        </w:tc>
      </w:tr>
      <w:tr w:rsidR="007345F9" w:rsidRPr="007345F9" w14:paraId="39130AE6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7CC110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0747F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ACICLOVIR 50MG/G - BISNAGA 10G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960E80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TUBO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5B26D2C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400</w:t>
            </w:r>
          </w:p>
        </w:tc>
      </w:tr>
      <w:tr w:rsidR="007345F9" w:rsidRPr="007345F9" w14:paraId="66C03140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95F23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793D6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ACIDO TRANEXAMICO 250MG/5ML - AMPOLA 5ML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73699E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4BBE153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3600</w:t>
            </w:r>
          </w:p>
        </w:tc>
      </w:tr>
      <w:tr w:rsidR="007345F9" w:rsidRPr="007345F9" w14:paraId="2562088A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2E4714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lastRenderedPageBreak/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69BA8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DIAZEPAM 10 MG. 2 ML.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B24EAF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256C220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3600</w:t>
            </w:r>
          </w:p>
        </w:tc>
      </w:tr>
      <w:tr w:rsidR="007345F9" w:rsidRPr="007345F9" w14:paraId="17F480CE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EE517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DB889C4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DOPAMINA 10 ML.-50MG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89F2E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63770F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4000</w:t>
            </w:r>
          </w:p>
        </w:tc>
      </w:tr>
      <w:tr w:rsidR="007345F9" w:rsidRPr="007345F9" w14:paraId="3A07C3C4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9FE1B9B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75C8B3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ERITROPOETINA 4000UI 1ML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5A14820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758F04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</w:t>
            </w:r>
          </w:p>
        </w:tc>
      </w:tr>
      <w:tr w:rsidR="007345F9" w:rsidRPr="007345F9" w14:paraId="6DF3D0B0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EE117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20E53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HEPARINA 5.000 UI. 5 ML.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706206F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11717AC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6000</w:t>
            </w:r>
          </w:p>
        </w:tc>
      </w:tr>
      <w:tr w:rsidR="007345F9" w:rsidRPr="007345F9" w14:paraId="4E206E82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99DA6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5CD7D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HEPARINA SUB-CUTANEA 5000 UI 0,25ML. (AMPOLA)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ED244C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3A64E8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</w:t>
            </w:r>
          </w:p>
        </w:tc>
      </w:tr>
      <w:tr w:rsidR="007345F9" w:rsidRPr="007345F9" w14:paraId="3AAB770D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3C51A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159178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LINEZOLIDA 2 MG/ML - 300 ML (TIPO ZYVOX)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C7A709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03E8CC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3600</w:t>
            </w:r>
          </w:p>
        </w:tc>
      </w:tr>
      <w:tr w:rsidR="007345F9" w:rsidRPr="007345F9" w14:paraId="542A5DD0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02EF8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AB3A80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MEROPENEM 500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9F00608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8245053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7345F9" w:rsidRPr="007345F9" w14:paraId="77AB2161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5DD05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0ED3B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MEROPENEM 1G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DDD67E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1E7E0E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6000</w:t>
            </w:r>
          </w:p>
        </w:tc>
      </w:tr>
      <w:tr w:rsidR="007345F9" w:rsidRPr="007345F9" w14:paraId="53C2532A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2C79E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4E645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MIDAZOLAM 50 MG/10 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E6B74E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B71B1E3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24000</w:t>
            </w:r>
          </w:p>
        </w:tc>
      </w:tr>
      <w:tr w:rsidR="007345F9" w:rsidRPr="007345F9" w14:paraId="381615AF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FD5C48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CA10D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PARECOXIBE 40MG - FRASCO/AMPOLA - (TIPO BEXTRA)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CF419E3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91EBF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</w:t>
            </w:r>
          </w:p>
        </w:tc>
      </w:tr>
      <w:tr w:rsidR="007345F9" w:rsidRPr="007345F9" w14:paraId="14579BBB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4AA1D5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2F384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BROMETO DE PANCURONIO 4 MG/2 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28DE13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805DF6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600</w:t>
            </w:r>
          </w:p>
        </w:tc>
      </w:tr>
      <w:tr w:rsidR="007345F9" w:rsidRPr="007345F9" w14:paraId="3804F1AF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FE026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AF802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PENICILINA G BENZATINA 100.000UI + PEN. G PROCAINA 300.000UI COM DILUENTE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DD4953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F6D1D2C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600</w:t>
            </w:r>
          </w:p>
        </w:tc>
      </w:tr>
      <w:tr w:rsidR="007345F9" w:rsidRPr="007345F9" w14:paraId="6FD93BC2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B8921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C9CCE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PIPERACILINA 4G + TAZOBACTAN 500MG - FRASCO/AMPOLA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FC5C0FB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08956F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24000</w:t>
            </w:r>
          </w:p>
        </w:tc>
      </w:tr>
      <w:tr w:rsidR="007345F9" w:rsidRPr="007345F9" w14:paraId="1629A399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D6640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C7752B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POLIMIXINA B, SULFATO 500.000 UI/FA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0E6E7B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554ED8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</w:t>
            </w:r>
          </w:p>
        </w:tc>
      </w:tr>
      <w:tr w:rsidR="007345F9" w:rsidRPr="007345F9" w14:paraId="3EA3EB72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75E91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7C7BB4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SORO RINGER SIMPLES 500 ML. (SISTEMA FECHADO)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6A25DB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DF3021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7345F9" w:rsidRPr="007345F9" w14:paraId="4125FB91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8C4C02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4CA92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SORO FISIOLOGICO 0,9% - 1000 ML.(SISTEMA FECHADO)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E02923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3AF24D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7345F9" w:rsidRPr="007345F9" w14:paraId="7BF4EC74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30B5E0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BE482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SORO FISIOLOGICO 0.9% - FRASCO C/ 10 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AE33B6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A6B284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120000</w:t>
            </w:r>
          </w:p>
        </w:tc>
      </w:tr>
      <w:tr w:rsidR="007345F9" w:rsidRPr="007345F9" w14:paraId="776CE4E0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20150C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D477C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SACCHAROMYCES BOULARDII 200 MG  - CAPSULAS (TIPO FLORATIL)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502ED7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C5D03F0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</w:t>
            </w:r>
          </w:p>
        </w:tc>
      </w:tr>
      <w:tr w:rsidR="007345F9" w:rsidRPr="007345F9" w14:paraId="028EED6B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956BA6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A4F85F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SALBUTAMOL 0,5MG/ML - 1 ML (AMPOLA)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7D31338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79537EB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600</w:t>
            </w:r>
          </w:p>
        </w:tc>
      </w:tr>
      <w:tr w:rsidR="007345F9" w:rsidRPr="007345F9" w14:paraId="4DB97CF5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36DA7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670037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TENOXICAM AMPOLA COM 20MG. ( TIPO TILATIL)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17FFC51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5FFB46C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3600</w:t>
            </w:r>
          </w:p>
        </w:tc>
      </w:tr>
      <w:tr w:rsidR="007345F9" w:rsidRPr="007345F9" w14:paraId="68B94BC2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FBA828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6EE89D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VANCOMICINA 500 MG., CLORIDRATO DE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DDE9FF5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0AB5A70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7345F9" w:rsidRPr="007345F9" w14:paraId="0F07C5EF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9C3FD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4A30A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OXACILINA 500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939B284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58233BE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18000</w:t>
            </w:r>
          </w:p>
        </w:tc>
      </w:tr>
      <w:tr w:rsidR="007345F9" w:rsidRPr="007345F9" w14:paraId="02936D7E" w14:textId="77777777" w:rsidTr="003C356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41275C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8FBD7A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VITAMINA K (FITOMENADIONA) 10MG/ML - AMPOLA 1ML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364CEFB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D654EF9" w14:textId="77777777" w:rsidR="007345F9" w:rsidRPr="007345F9" w:rsidRDefault="007345F9" w:rsidP="007345F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7345F9">
              <w:rPr>
                <w:rFonts w:ascii="Calibri" w:hAnsi="Calibri" w:cs="Arial"/>
                <w:bCs/>
                <w:sz w:val="18"/>
              </w:rPr>
              <w:t>2400</w:t>
            </w:r>
          </w:p>
        </w:tc>
      </w:tr>
    </w:tbl>
    <w:p w14:paraId="6CDC35BD" w14:textId="77777777" w:rsidR="00131B9F" w:rsidRDefault="005324FE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570691FE" w14:textId="77777777" w:rsidR="00C32026" w:rsidRDefault="0027272B" w:rsidP="00C32026">
      <w:pPr>
        <w:spacing w:after="120" w:line="276" w:lineRule="auto"/>
        <w:ind w:firstLine="709"/>
        <w:rPr>
          <w:rFonts w:ascii="Calibri" w:hAnsi="Calibri"/>
          <w:b/>
          <w:bCs/>
          <w:sz w:val="22"/>
          <w:szCs w:val="24"/>
          <w:u w:val="single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321B9145" w14:textId="77777777" w:rsidR="009E09A8" w:rsidRPr="00E02F32" w:rsidRDefault="005324FE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66A0CF4B" w14:textId="77777777" w:rsidR="00404AF8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423D582C" w14:textId="77777777" w:rsidR="009E09A8" w:rsidRPr="00E02F32" w:rsidRDefault="005324FE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466C675A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47C5B997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076DC427" w14:textId="77777777"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190ACE08" w14:textId="77777777" w:rsidR="009E09A8" w:rsidRPr="00E02F32" w:rsidRDefault="005324FE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4E8ED5C8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58AC416E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635708C1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1CF7AE41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64E4BACB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35DEED04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lastRenderedPageBreak/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4437822D" w14:textId="77777777" w:rsidR="009E09A8" w:rsidRPr="00E02F32" w:rsidRDefault="005324FE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2089DC61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63D83B85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797045B0" w14:textId="77777777" w:rsidR="009E09A8" w:rsidRPr="00E02F32" w:rsidRDefault="005324FE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632E721D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07DCA213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364256B8" w14:textId="77777777"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2A05A3F1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5324FE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356F18E3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021A891F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4F0B16C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7775595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6BF20E70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4020CDCE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45844010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7D9A72AF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292EB1B7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5324FE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7F6482FB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E01DEA7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38C79618" w14:textId="46A39F7D" w:rsidR="009E09A8" w:rsidRPr="00E02F32" w:rsidRDefault="008878CA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6F7EE7" wp14:editId="64630A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50120447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8056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5324FE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5BD5DFFF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36FF2C34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29705C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14:paraId="764F9650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66466994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364D4FF9" w14:textId="77777777" w:rsidR="0029705C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F01CAF0" w14:textId="77777777" w:rsidR="003C3569" w:rsidRPr="00E02F32" w:rsidRDefault="003C3569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2D33DF8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CFD1255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23B52C69" w14:textId="77777777"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14:paraId="78757056" w14:textId="77777777"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14:paraId="4C639C49" w14:textId="77777777"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99C7D" w14:textId="77777777" w:rsidR="007345F9" w:rsidRDefault="007345F9" w:rsidP="009E09A8">
      <w:r>
        <w:separator/>
      </w:r>
    </w:p>
  </w:endnote>
  <w:endnote w:type="continuationSeparator" w:id="0">
    <w:p w14:paraId="17EFE7EC" w14:textId="77777777" w:rsidR="007345F9" w:rsidRDefault="007345F9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93919" w14:textId="77777777" w:rsidR="007345F9" w:rsidRDefault="007345F9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04203161" w14:textId="77777777" w:rsidR="007345F9" w:rsidRDefault="007345F9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5B797FFB" wp14:editId="5F2FA4A9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1CCD77D" wp14:editId="6A73A60F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1B66A82" wp14:editId="7E20EDFD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12F9AD" w14:textId="77777777" w:rsidR="007345F9" w:rsidRDefault="007345F9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0D015ED5" w14:textId="3C98D4F0" w:rsidR="007345F9" w:rsidRDefault="008878CA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0571159" wp14:editId="13519A4A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986804707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E8328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98EA4" w14:textId="77777777" w:rsidR="007345F9" w:rsidRDefault="007345F9" w:rsidP="009E09A8">
      <w:r>
        <w:separator/>
      </w:r>
    </w:p>
  </w:footnote>
  <w:footnote w:type="continuationSeparator" w:id="0">
    <w:p w14:paraId="4512DC06" w14:textId="77777777" w:rsidR="007345F9" w:rsidRDefault="007345F9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A30E4" w14:textId="77777777" w:rsidR="007345F9" w:rsidRPr="00DC5B42" w:rsidRDefault="007345F9">
    <w:pPr>
      <w:jc w:val="center"/>
      <w:rPr>
        <w:rFonts w:eastAsia="Calibri"/>
        <w:sz w:val="16"/>
      </w:rPr>
    </w:pPr>
  </w:p>
  <w:p w14:paraId="7F12818D" w14:textId="77777777" w:rsidR="007345F9" w:rsidRPr="005565D6" w:rsidRDefault="007345F9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 wp14:anchorId="0AB3D524" wp14:editId="30046985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 wp14:anchorId="3450E9EF" wp14:editId="1F2B4EC4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14:paraId="0400FF8E" w14:textId="77777777" w:rsidR="007345F9" w:rsidRPr="005565D6" w:rsidRDefault="007345F9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14:paraId="35588B7B" w14:textId="77777777" w:rsidR="007345F9" w:rsidRPr="005565D6" w:rsidRDefault="007345F9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14:paraId="20EBBD8F" w14:textId="77777777" w:rsidR="007345F9" w:rsidRPr="005565D6" w:rsidRDefault="007345F9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14:paraId="0ED3E28E" w14:textId="77777777" w:rsidR="007345F9" w:rsidRPr="005565D6" w:rsidRDefault="007345F9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14:paraId="71A71FA0" w14:textId="77777777" w:rsidR="007345F9" w:rsidRPr="005565D6" w:rsidRDefault="007345F9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52601725">
    <w:abstractNumId w:val="0"/>
  </w:num>
  <w:num w:numId="2" w16cid:durableId="926839518">
    <w:abstractNumId w:val="3"/>
  </w:num>
  <w:num w:numId="3" w16cid:durableId="1023094895">
    <w:abstractNumId w:val="4"/>
  </w:num>
  <w:num w:numId="4" w16cid:durableId="1155729034">
    <w:abstractNumId w:val="5"/>
  </w:num>
  <w:num w:numId="5" w16cid:durableId="2050950395">
    <w:abstractNumId w:val="2"/>
  </w:num>
  <w:num w:numId="6" w16cid:durableId="1073817891">
    <w:abstractNumId w:val="1"/>
  </w:num>
  <w:num w:numId="7" w16cid:durableId="9427679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A29"/>
    <w:rsid w:val="000264AE"/>
    <w:rsid w:val="0002774A"/>
    <w:rsid w:val="00033407"/>
    <w:rsid w:val="00047A7E"/>
    <w:rsid w:val="000873E4"/>
    <w:rsid w:val="00097C68"/>
    <w:rsid w:val="000F12A1"/>
    <w:rsid w:val="0013148F"/>
    <w:rsid w:val="00131B9F"/>
    <w:rsid w:val="00174413"/>
    <w:rsid w:val="001F2FB0"/>
    <w:rsid w:val="002019E6"/>
    <w:rsid w:val="00251CC3"/>
    <w:rsid w:val="002540BD"/>
    <w:rsid w:val="0027272B"/>
    <w:rsid w:val="00275DB2"/>
    <w:rsid w:val="0029705C"/>
    <w:rsid w:val="002A711A"/>
    <w:rsid w:val="002F547A"/>
    <w:rsid w:val="0032337B"/>
    <w:rsid w:val="003C3569"/>
    <w:rsid w:val="003D6254"/>
    <w:rsid w:val="003F5ABC"/>
    <w:rsid w:val="00404AF8"/>
    <w:rsid w:val="00410F50"/>
    <w:rsid w:val="0045013F"/>
    <w:rsid w:val="004553AF"/>
    <w:rsid w:val="0050715B"/>
    <w:rsid w:val="005324FE"/>
    <w:rsid w:val="005565D6"/>
    <w:rsid w:val="00563F94"/>
    <w:rsid w:val="005B51C2"/>
    <w:rsid w:val="005B78C5"/>
    <w:rsid w:val="00667FFC"/>
    <w:rsid w:val="00677B26"/>
    <w:rsid w:val="007345F9"/>
    <w:rsid w:val="007667BF"/>
    <w:rsid w:val="007B12B9"/>
    <w:rsid w:val="007E6C52"/>
    <w:rsid w:val="00840293"/>
    <w:rsid w:val="00843CC3"/>
    <w:rsid w:val="008878CA"/>
    <w:rsid w:val="009D5184"/>
    <w:rsid w:val="009E09A8"/>
    <w:rsid w:val="00A13B0F"/>
    <w:rsid w:val="00A428D6"/>
    <w:rsid w:val="00A9094B"/>
    <w:rsid w:val="00B119F9"/>
    <w:rsid w:val="00B27AC2"/>
    <w:rsid w:val="00B3309C"/>
    <w:rsid w:val="00B4214F"/>
    <w:rsid w:val="00BB6624"/>
    <w:rsid w:val="00BF614B"/>
    <w:rsid w:val="00C17660"/>
    <w:rsid w:val="00C32026"/>
    <w:rsid w:val="00C62DD9"/>
    <w:rsid w:val="00C65EB7"/>
    <w:rsid w:val="00C841C4"/>
    <w:rsid w:val="00CA3DCE"/>
    <w:rsid w:val="00CF12CC"/>
    <w:rsid w:val="00CF65AE"/>
    <w:rsid w:val="00D11022"/>
    <w:rsid w:val="00D74B26"/>
    <w:rsid w:val="00DC5B42"/>
    <w:rsid w:val="00DD44FB"/>
    <w:rsid w:val="00E02F32"/>
    <w:rsid w:val="00E168DF"/>
    <w:rsid w:val="00E72DCC"/>
    <w:rsid w:val="00EE2955"/>
    <w:rsid w:val="00EF420C"/>
    <w:rsid w:val="00F24B3E"/>
    <w:rsid w:val="00F37CEB"/>
    <w:rsid w:val="00F6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35ADEBD"/>
  <w15:docId w15:val="{99216B9E-54F5-49E5-9C85-AD2D826D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976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2024-09-17T16:57:00Z</cp:lastPrinted>
  <dcterms:created xsi:type="dcterms:W3CDTF">2025-04-15T17:43:00Z</dcterms:created>
  <dcterms:modified xsi:type="dcterms:W3CDTF">2025-04-15T17:43:00Z</dcterms:modified>
  <dc:language>pt-BR</dc:language>
</cp:coreProperties>
</file>