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8930" w14:textId="44BB2B82" w:rsidR="008E64A9" w:rsidRPr="005C38C3" w:rsidRDefault="004638B2" w:rsidP="005C38C3">
      <w:pPr>
        <w:pStyle w:val="Ttulo1"/>
        <w:spacing w:line="360" w:lineRule="auto"/>
        <w:rPr>
          <w:sz w:val="22"/>
          <w:szCs w:val="22"/>
          <w:u w:val="none"/>
        </w:rPr>
      </w:pPr>
      <w:bookmarkStart w:id="0" w:name="PREFEITURA_MUNICIPAL_DE_PETRÓPOLIS"/>
      <w:bookmarkStart w:id="1" w:name="SECRETARIA_MUNICIPAL_DE_SAÚDE"/>
      <w:bookmarkStart w:id="2" w:name="TERMO_DE_REFERÊNCIA"/>
      <w:bookmarkEnd w:id="0"/>
      <w:bookmarkEnd w:id="1"/>
      <w:bookmarkEnd w:id="2"/>
      <w:r w:rsidRPr="005C38C3">
        <w:rPr>
          <w:sz w:val="22"/>
          <w:szCs w:val="22"/>
        </w:rPr>
        <w:t>TERMO</w:t>
      </w:r>
      <w:r w:rsidR="00E57BE7" w:rsidRPr="005C38C3">
        <w:rPr>
          <w:sz w:val="22"/>
          <w:szCs w:val="22"/>
        </w:rPr>
        <w:t xml:space="preserve"> </w:t>
      </w:r>
      <w:r w:rsidRPr="005C38C3">
        <w:rPr>
          <w:sz w:val="22"/>
          <w:szCs w:val="22"/>
        </w:rPr>
        <w:t>DE</w:t>
      </w:r>
      <w:r w:rsidR="00E57BE7" w:rsidRPr="005C38C3">
        <w:rPr>
          <w:sz w:val="22"/>
          <w:szCs w:val="22"/>
        </w:rPr>
        <w:t xml:space="preserve"> </w:t>
      </w:r>
      <w:r w:rsidRPr="005C38C3">
        <w:rPr>
          <w:spacing w:val="-2"/>
          <w:sz w:val="22"/>
          <w:szCs w:val="22"/>
        </w:rPr>
        <w:t>REFERÊNCIA</w:t>
      </w:r>
    </w:p>
    <w:p w14:paraId="4740AF15" w14:textId="77777777" w:rsidR="008E64A9" w:rsidRPr="005C38C3" w:rsidRDefault="008E64A9" w:rsidP="005C38C3">
      <w:pPr>
        <w:pStyle w:val="Corpodetexto"/>
        <w:spacing w:before="72" w:line="360" w:lineRule="auto"/>
        <w:jc w:val="both"/>
        <w:rPr>
          <w:rFonts w:ascii="Arial" w:hAnsi="Arial" w:cs="Arial"/>
        </w:rPr>
      </w:pPr>
    </w:p>
    <w:p w14:paraId="2CF04535" w14:textId="77777777" w:rsidR="00DB7039" w:rsidRPr="005C38C3" w:rsidRDefault="00DB7039" w:rsidP="005C38C3">
      <w:pPr>
        <w:spacing w:line="360" w:lineRule="auto"/>
        <w:ind w:firstLine="708"/>
        <w:jc w:val="both"/>
        <w:rPr>
          <w:rFonts w:ascii="Arial" w:hAnsi="Arial" w:cs="Arial"/>
        </w:rPr>
      </w:pPr>
      <w:r w:rsidRPr="005C38C3">
        <w:rPr>
          <w:rFonts w:ascii="Arial" w:hAnsi="Arial" w:cs="Arial"/>
        </w:rPr>
        <w:t>As especificações descritas neste documento têm como objetivo estabelecer as diretrizes para orientar as empresas interessadas no fornecimento/prestação de serviço para a Secretaria Municipal de Saúde/SMS/PMP, a fim de subsidiar a proposta apresentada.</w:t>
      </w:r>
    </w:p>
    <w:p w14:paraId="189BC851" w14:textId="77777777" w:rsidR="00DB7039" w:rsidRPr="005C38C3" w:rsidRDefault="00DB7039" w:rsidP="005C38C3">
      <w:pPr>
        <w:spacing w:line="360" w:lineRule="auto"/>
        <w:jc w:val="both"/>
        <w:rPr>
          <w:rFonts w:ascii="Arial" w:hAnsi="Arial" w:cs="Arial"/>
        </w:rPr>
      </w:pPr>
    </w:p>
    <w:p w14:paraId="2B607889" w14:textId="77777777" w:rsidR="00DB7039" w:rsidRPr="005C38C3" w:rsidRDefault="00DB7039" w:rsidP="005C38C3">
      <w:pPr>
        <w:spacing w:line="360" w:lineRule="auto"/>
        <w:jc w:val="both"/>
        <w:rPr>
          <w:rFonts w:ascii="Arial" w:hAnsi="Arial" w:cs="Arial"/>
          <w:b/>
        </w:rPr>
      </w:pPr>
      <w:r w:rsidRPr="005C38C3">
        <w:rPr>
          <w:rFonts w:ascii="Arial" w:hAnsi="Arial" w:cs="Arial"/>
          <w:b/>
        </w:rPr>
        <w:t>1. JUSTIFICATIVA:</w:t>
      </w:r>
    </w:p>
    <w:p w14:paraId="2EFCE095" w14:textId="77777777" w:rsidR="00DB7039" w:rsidRPr="005C38C3" w:rsidRDefault="00DB7039" w:rsidP="005C38C3">
      <w:pPr>
        <w:spacing w:line="360" w:lineRule="auto"/>
        <w:jc w:val="both"/>
        <w:rPr>
          <w:rFonts w:ascii="Arial" w:hAnsi="Arial" w:cs="Arial"/>
          <w:b/>
        </w:rPr>
      </w:pPr>
    </w:p>
    <w:p w14:paraId="38B42448" w14:textId="1A4C55FB" w:rsidR="005C38C3" w:rsidRPr="005C38C3" w:rsidRDefault="005C38C3" w:rsidP="005C38C3">
      <w:pPr>
        <w:pStyle w:val="Corpodetexto"/>
        <w:spacing w:line="360" w:lineRule="auto"/>
        <w:ind w:firstLine="720"/>
        <w:jc w:val="both"/>
        <w:rPr>
          <w:rFonts w:ascii="Arial" w:hAnsi="Arial" w:cs="Arial"/>
          <w:b/>
          <w:color w:val="000000" w:themeColor="text1"/>
        </w:rPr>
      </w:pPr>
      <w:r w:rsidRPr="005C38C3">
        <w:rPr>
          <w:rFonts w:ascii="Arial" w:hAnsi="Arial" w:cs="Arial"/>
        </w:rPr>
        <w:t xml:space="preserve">O Município, por intermédio da Secretaria Municipal de Saúde, cumprindo uma das prioridades do governo municipal, conforme </w:t>
      </w:r>
      <w:r w:rsidRPr="002C03AE">
        <w:rPr>
          <w:rFonts w:ascii="Arial" w:hAnsi="Arial" w:cs="Arial"/>
        </w:rPr>
        <w:t>ofício nº</w:t>
      </w:r>
      <w:r w:rsidR="002C03AE">
        <w:rPr>
          <w:rFonts w:ascii="Arial" w:hAnsi="Arial" w:cs="Arial"/>
        </w:rPr>
        <w:t>_______________</w:t>
      </w:r>
      <w:r w:rsidRPr="005C38C3">
        <w:rPr>
          <w:rFonts w:ascii="Arial" w:hAnsi="Arial" w:cs="Arial"/>
        </w:rPr>
        <w:t xml:space="preserve">  do Serviço de Nutrição do Hospital Municipal Nelson de Sá Earp (HMNSE), vem justificar a aquisição dos itens apresentados abaixo, pois a contratação dos </w:t>
      </w:r>
      <w:r w:rsidRPr="005C38C3">
        <w:rPr>
          <w:rFonts w:ascii="Arial" w:eastAsia="Calibri" w:hAnsi="Arial" w:cs="Arial"/>
          <w:color w:val="000000"/>
        </w:rPr>
        <w:t>gêneros alimentícios</w:t>
      </w:r>
      <w:r w:rsidRPr="005C38C3">
        <w:rPr>
          <w:rFonts w:ascii="Arial" w:hAnsi="Arial" w:cs="Arial"/>
        </w:rPr>
        <w:t xml:space="preserve"> é indispensável para o preparo das refeições destinadas aos funcionários e pacientes do </w:t>
      </w:r>
      <w:r w:rsidRPr="005C38C3">
        <w:rPr>
          <w:rFonts w:ascii="Arial" w:eastAsia="Calibri" w:hAnsi="Arial" w:cs="Arial"/>
          <w:color w:val="000000"/>
        </w:rPr>
        <w:t>Hospital Municipal Nelson Sá Earp (HMNSE), aos pacientes do Pronto Socorro Leonidas Sampaio (PSLS), aos funcionários do Centro de Saúde Professor Manoel José Ferreira e aos funcionários e residentes das Residências Terapêuticas do município de Petrópolis/RJ</w:t>
      </w:r>
    </w:p>
    <w:p w14:paraId="66428CE0" w14:textId="77777777" w:rsidR="00DB7039" w:rsidRPr="005C38C3" w:rsidRDefault="00DB7039" w:rsidP="005C38C3">
      <w:pPr>
        <w:spacing w:line="360" w:lineRule="auto"/>
        <w:jc w:val="both"/>
        <w:rPr>
          <w:rFonts w:ascii="Arial" w:hAnsi="Arial" w:cs="Arial"/>
        </w:rPr>
      </w:pPr>
    </w:p>
    <w:p w14:paraId="222357ED" w14:textId="77777777" w:rsidR="00DB7039" w:rsidRPr="005C38C3" w:rsidRDefault="00DB7039" w:rsidP="005C38C3">
      <w:pPr>
        <w:numPr>
          <w:ilvl w:val="0"/>
          <w:numId w:val="10"/>
        </w:numPr>
        <w:autoSpaceDE/>
        <w:autoSpaceDN/>
        <w:spacing w:line="360" w:lineRule="auto"/>
        <w:ind w:left="0"/>
        <w:jc w:val="both"/>
        <w:rPr>
          <w:rFonts w:ascii="Arial" w:hAnsi="Arial" w:cs="Arial"/>
          <w:b/>
        </w:rPr>
      </w:pPr>
      <w:r w:rsidRPr="005C38C3">
        <w:rPr>
          <w:rFonts w:ascii="Arial" w:hAnsi="Arial" w:cs="Arial"/>
          <w:b/>
        </w:rPr>
        <w:t>OBJETO:</w:t>
      </w:r>
    </w:p>
    <w:p w14:paraId="40F0DDD0" w14:textId="77777777" w:rsidR="00DB7039" w:rsidRPr="005C38C3" w:rsidRDefault="00DB7039" w:rsidP="005C38C3">
      <w:pPr>
        <w:spacing w:line="360" w:lineRule="auto"/>
        <w:jc w:val="both"/>
        <w:rPr>
          <w:rFonts w:ascii="Arial" w:hAnsi="Arial" w:cs="Arial"/>
          <w:b/>
        </w:rPr>
      </w:pPr>
    </w:p>
    <w:p w14:paraId="0E9B7862" w14:textId="050E2EC3" w:rsidR="005C38C3" w:rsidRPr="005C38C3" w:rsidRDefault="005C38C3" w:rsidP="005C38C3">
      <w:pPr>
        <w:pStyle w:val="Corpodetexto"/>
        <w:spacing w:line="360" w:lineRule="auto"/>
        <w:ind w:firstLine="680"/>
        <w:jc w:val="both"/>
        <w:rPr>
          <w:rFonts w:ascii="Arial" w:hAnsi="Arial" w:cs="Arial"/>
        </w:rPr>
      </w:pPr>
      <w:r w:rsidRPr="005C38C3">
        <w:rPr>
          <w:rFonts w:ascii="Arial" w:hAnsi="Arial" w:cs="Arial"/>
        </w:rPr>
        <w:t xml:space="preserve">Aquisição de </w:t>
      </w:r>
      <w:r w:rsidRPr="005C38C3">
        <w:rPr>
          <w:rFonts w:ascii="Arial" w:eastAsia="Calibri" w:hAnsi="Arial" w:cs="Arial"/>
          <w:color w:val="000000"/>
        </w:rPr>
        <w:t>gêneros alimentícios</w:t>
      </w:r>
      <w:r w:rsidRPr="005C38C3">
        <w:rPr>
          <w:rFonts w:ascii="Arial" w:hAnsi="Arial" w:cs="Arial"/>
        </w:rPr>
        <w:t xml:space="preserve"> conforme descritivo abaixo, para atender as seguintes unidades: HMNSE, Centro de Saúde Professor Manoel José Ferreira e Residências Terapêuticas para o período de </w:t>
      </w:r>
      <w:r w:rsidR="0045795A">
        <w:rPr>
          <w:rFonts w:ascii="Arial" w:hAnsi="Arial" w:cs="Arial"/>
        </w:rPr>
        <w:t>12</w:t>
      </w:r>
      <w:r w:rsidRPr="005C38C3">
        <w:rPr>
          <w:rFonts w:ascii="Arial" w:hAnsi="Arial" w:cs="Arial"/>
        </w:rPr>
        <w:t xml:space="preserve"> meses.</w:t>
      </w:r>
    </w:p>
    <w:p w14:paraId="364F74E4" w14:textId="77777777" w:rsidR="00DB7039" w:rsidRPr="005C38C3" w:rsidRDefault="00DB7039" w:rsidP="005C38C3">
      <w:pPr>
        <w:spacing w:line="360" w:lineRule="auto"/>
        <w:jc w:val="both"/>
        <w:rPr>
          <w:rFonts w:ascii="Arial" w:hAnsi="Arial" w:cs="Arial"/>
          <w:b/>
        </w:rPr>
      </w:pPr>
    </w:p>
    <w:p w14:paraId="21442EF7" w14:textId="77777777" w:rsidR="00DB7039" w:rsidRPr="005C38C3" w:rsidRDefault="00DB7039" w:rsidP="005C38C3">
      <w:pPr>
        <w:pStyle w:val="PargrafodaLista"/>
        <w:numPr>
          <w:ilvl w:val="0"/>
          <w:numId w:val="10"/>
        </w:numPr>
        <w:autoSpaceDE/>
        <w:autoSpaceDN/>
        <w:spacing w:line="360" w:lineRule="auto"/>
        <w:ind w:left="0" w:firstLine="0"/>
        <w:contextualSpacing/>
        <w:jc w:val="both"/>
        <w:rPr>
          <w:rFonts w:ascii="Arial" w:hAnsi="Arial" w:cs="Arial"/>
          <w:b/>
        </w:rPr>
      </w:pPr>
      <w:r w:rsidRPr="005C38C3">
        <w:rPr>
          <w:rFonts w:ascii="Arial" w:hAnsi="Arial" w:cs="Arial"/>
          <w:b/>
        </w:rPr>
        <w:t>PRAZO</w:t>
      </w:r>
    </w:p>
    <w:p w14:paraId="4FCA6EEE" w14:textId="77777777" w:rsidR="00DB7039" w:rsidRPr="005C38C3" w:rsidRDefault="00DB7039" w:rsidP="005C38C3">
      <w:pPr>
        <w:pStyle w:val="PargrafodaLista"/>
        <w:spacing w:line="360" w:lineRule="auto"/>
        <w:ind w:left="0"/>
        <w:jc w:val="both"/>
        <w:rPr>
          <w:rFonts w:ascii="Arial" w:hAnsi="Arial" w:cs="Arial"/>
          <w:b/>
        </w:rPr>
      </w:pPr>
    </w:p>
    <w:p w14:paraId="240E78F4" w14:textId="77777777" w:rsidR="00DB7039" w:rsidRPr="005C38C3" w:rsidRDefault="00DB7039" w:rsidP="005C38C3">
      <w:pPr>
        <w:spacing w:line="360" w:lineRule="auto"/>
        <w:ind w:firstLine="708"/>
        <w:jc w:val="both"/>
        <w:rPr>
          <w:rFonts w:ascii="Arial" w:hAnsi="Arial" w:cs="Arial"/>
        </w:rPr>
      </w:pPr>
      <w:bookmarkStart w:id="3" w:name="_Hlk179451589"/>
      <w:r w:rsidRPr="005C38C3">
        <w:rPr>
          <w:rFonts w:ascii="Arial" w:hAnsi="Arial" w:cs="Arial"/>
        </w:rPr>
        <w:t>O prazo de entrega é de até 8 (oito) dias, a contar do recebimento da Solicitação de Autorização de Fornecimento (SAF), contemplando a programação de entrega,  acompanhada da(s) Nota(s) de Empenho correspondente(s).</w:t>
      </w:r>
      <w:bookmarkEnd w:id="3"/>
    </w:p>
    <w:p w14:paraId="5A42EFF9" w14:textId="77777777" w:rsidR="00DB7039" w:rsidRPr="005C38C3" w:rsidRDefault="00DB7039" w:rsidP="005C38C3">
      <w:pPr>
        <w:spacing w:line="360" w:lineRule="auto"/>
        <w:jc w:val="both"/>
        <w:rPr>
          <w:rFonts w:ascii="Arial" w:hAnsi="Arial" w:cs="Arial"/>
        </w:rPr>
      </w:pPr>
    </w:p>
    <w:p w14:paraId="54FCFA4C" w14:textId="77777777" w:rsidR="00DB7039" w:rsidRPr="005C38C3" w:rsidRDefault="00DB7039" w:rsidP="005C38C3">
      <w:pPr>
        <w:numPr>
          <w:ilvl w:val="0"/>
          <w:numId w:val="11"/>
        </w:numPr>
        <w:autoSpaceDE/>
        <w:autoSpaceDN/>
        <w:spacing w:line="360" w:lineRule="auto"/>
        <w:ind w:left="0"/>
        <w:jc w:val="both"/>
        <w:rPr>
          <w:rFonts w:ascii="Arial" w:hAnsi="Arial" w:cs="Arial"/>
        </w:rPr>
      </w:pPr>
      <w:r w:rsidRPr="005C38C3">
        <w:rPr>
          <w:rFonts w:ascii="Arial" w:hAnsi="Arial" w:cs="Arial"/>
        </w:rPr>
        <w:t xml:space="preserve"> </w:t>
      </w:r>
      <w:r w:rsidRPr="005C38C3">
        <w:rPr>
          <w:rFonts w:ascii="Arial" w:hAnsi="Arial" w:cs="Arial"/>
          <w:b/>
        </w:rPr>
        <w:t>MODO E LOCAL DO FORNECIMENTO:</w:t>
      </w:r>
    </w:p>
    <w:p w14:paraId="081B2375" w14:textId="77777777" w:rsidR="00DB7039" w:rsidRPr="005C38C3" w:rsidRDefault="00DB7039" w:rsidP="005C38C3">
      <w:pPr>
        <w:spacing w:line="360" w:lineRule="auto"/>
        <w:jc w:val="both"/>
        <w:rPr>
          <w:rFonts w:ascii="Arial" w:hAnsi="Arial" w:cs="Arial"/>
          <w:b/>
        </w:rPr>
      </w:pPr>
    </w:p>
    <w:p w14:paraId="142BFDEC" w14:textId="77777777" w:rsidR="00DB7039" w:rsidRPr="005C38C3" w:rsidRDefault="00DB7039" w:rsidP="005C38C3">
      <w:pPr>
        <w:spacing w:line="360" w:lineRule="auto"/>
        <w:jc w:val="both"/>
        <w:rPr>
          <w:rFonts w:ascii="Arial" w:hAnsi="Arial" w:cs="Arial"/>
        </w:rPr>
      </w:pPr>
      <w:bookmarkStart w:id="4" w:name="_Hlk179451709"/>
      <w:r w:rsidRPr="005C38C3">
        <w:rPr>
          <w:rFonts w:ascii="Arial" w:hAnsi="Arial" w:cs="Arial"/>
          <w:b/>
        </w:rPr>
        <w:t>4.1</w:t>
      </w:r>
      <w:r w:rsidRPr="005C38C3">
        <w:rPr>
          <w:rFonts w:ascii="Arial" w:hAnsi="Arial" w:cs="Arial"/>
        </w:rPr>
        <w:t xml:space="preserve">. Para atender a demanda das unidades o fornecedor deverá entregar os itens, de forma parcelada, conforme demanda do setor a ser abastecido, com frequência e horário definidos pela contratante, </w:t>
      </w:r>
      <w:r w:rsidRPr="005C38C3">
        <w:rPr>
          <w:rFonts w:ascii="Arial" w:hAnsi="Arial" w:cs="Arial"/>
        </w:rPr>
        <w:lastRenderedPageBreak/>
        <w:t>pela chefia do Setor de Nutrição de cada unidade. Cumpre ressaltar que a frequência de entrega está relacionada a perecibilidade dos itens e a infraestrutura local. Destaca-se que a empresa deve estar em dia com as suas obrigações junto a Vigilância Sanitária e demais órgãos pertinentes. Ademais, cumpre informar que os itens poderão ser rejeitados, no todo ou em parte, quando em desacordo com as legislações vigentes pertinentes ou se houver descumprimento das especificações apresentadas neste documento.</w:t>
      </w:r>
    </w:p>
    <w:bookmarkEnd w:id="4"/>
    <w:p w14:paraId="76B905F9" w14:textId="77777777" w:rsidR="00DB7039" w:rsidRPr="005C38C3" w:rsidRDefault="00DB7039" w:rsidP="005C38C3">
      <w:pPr>
        <w:spacing w:line="360" w:lineRule="auto"/>
        <w:jc w:val="both"/>
        <w:rPr>
          <w:rFonts w:ascii="Arial" w:hAnsi="Arial" w:cs="Arial"/>
          <w:b/>
        </w:rPr>
      </w:pPr>
    </w:p>
    <w:p w14:paraId="332706FC" w14:textId="56F4A5CE" w:rsidR="00DB7039" w:rsidRPr="005C38C3" w:rsidRDefault="00DB7039" w:rsidP="005C38C3">
      <w:pPr>
        <w:spacing w:line="360" w:lineRule="auto"/>
        <w:jc w:val="both"/>
        <w:rPr>
          <w:rFonts w:ascii="Arial" w:hAnsi="Arial" w:cs="Arial"/>
        </w:rPr>
      </w:pPr>
      <w:bookmarkStart w:id="5" w:name="_Hlk179451774"/>
      <w:r w:rsidRPr="005C38C3">
        <w:rPr>
          <w:rFonts w:ascii="Arial" w:hAnsi="Arial" w:cs="Arial"/>
          <w:b/>
        </w:rPr>
        <w:t>4.2 .</w:t>
      </w:r>
      <w:r w:rsidRPr="005C38C3">
        <w:rPr>
          <w:rFonts w:ascii="Arial" w:hAnsi="Arial" w:cs="Arial"/>
        </w:rPr>
        <w:t xml:space="preserve"> O prazo para substituição dos itens que forem rejeitados quando em desacordo com o edital será de 5 (cinco) dias.</w:t>
      </w:r>
    </w:p>
    <w:p w14:paraId="7B43D02E" w14:textId="77777777" w:rsidR="00DB7039" w:rsidRPr="005C38C3" w:rsidRDefault="00DB7039" w:rsidP="005C38C3">
      <w:pPr>
        <w:spacing w:line="360" w:lineRule="auto"/>
        <w:jc w:val="both"/>
        <w:rPr>
          <w:rFonts w:ascii="Arial" w:hAnsi="Arial" w:cs="Arial"/>
        </w:rPr>
      </w:pPr>
    </w:p>
    <w:p w14:paraId="73965E5B" w14:textId="77777777" w:rsidR="00DB7039" w:rsidRPr="005C38C3" w:rsidRDefault="00DB7039" w:rsidP="005C38C3">
      <w:pPr>
        <w:spacing w:line="360" w:lineRule="auto"/>
        <w:jc w:val="both"/>
        <w:rPr>
          <w:rFonts w:ascii="Arial" w:hAnsi="Arial" w:cs="Arial"/>
        </w:rPr>
      </w:pPr>
      <w:r w:rsidRPr="005C38C3">
        <w:rPr>
          <w:rFonts w:ascii="Arial" w:hAnsi="Arial" w:cs="Arial"/>
          <w:b/>
        </w:rPr>
        <w:t>4.3</w:t>
      </w:r>
      <w:r w:rsidRPr="005C38C3">
        <w:rPr>
          <w:rFonts w:ascii="Arial" w:hAnsi="Arial" w:cs="Arial"/>
        </w:rPr>
        <w:t>. A entrega dos insumos e/ou execução dos serviços serão efetuadas nos seguintes locais:</w:t>
      </w:r>
    </w:p>
    <w:bookmarkEnd w:id="5"/>
    <w:p w14:paraId="6AAECDC1" w14:textId="77777777" w:rsidR="00DB7039" w:rsidRPr="005C38C3" w:rsidRDefault="00DB7039" w:rsidP="005C38C3">
      <w:pPr>
        <w:spacing w:line="360" w:lineRule="auto"/>
        <w:jc w:val="both"/>
        <w:rPr>
          <w:rFonts w:ascii="Arial" w:hAnsi="Arial" w:cs="Arial"/>
        </w:rPr>
      </w:pPr>
    </w:p>
    <w:p w14:paraId="4F185954" w14:textId="77777777" w:rsidR="00DB7039" w:rsidRPr="005C38C3" w:rsidRDefault="00DB7039" w:rsidP="005C38C3">
      <w:pPr>
        <w:spacing w:line="360" w:lineRule="auto"/>
        <w:jc w:val="both"/>
        <w:rPr>
          <w:rFonts w:ascii="Arial" w:hAnsi="Arial" w:cs="Arial"/>
          <w:b/>
        </w:rPr>
      </w:pPr>
      <w:r w:rsidRPr="005C38C3">
        <w:rPr>
          <w:rFonts w:ascii="Arial" w:hAnsi="Arial" w:cs="Arial"/>
          <w:b/>
        </w:rPr>
        <w:t>Hospital Municipal Dr. Nelson de Sá Earp</w:t>
      </w:r>
    </w:p>
    <w:p w14:paraId="7427BAC9" w14:textId="77777777" w:rsidR="00DB7039" w:rsidRPr="005C38C3" w:rsidRDefault="00DB7039" w:rsidP="005C38C3">
      <w:pPr>
        <w:spacing w:line="360" w:lineRule="auto"/>
        <w:jc w:val="both"/>
        <w:rPr>
          <w:rFonts w:ascii="Arial" w:hAnsi="Arial" w:cs="Arial"/>
        </w:rPr>
      </w:pPr>
      <w:r w:rsidRPr="005C38C3">
        <w:rPr>
          <w:rFonts w:ascii="Arial" w:hAnsi="Arial" w:cs="Arial"/>
        </w:rPr>
        <w:t>Rua Paulino Afonso, n</w:t>
      </w:r>
      <w:r w:rsidRPr="005C38C3">
        <w:rPr>
          <w:rFonts w:ascii="Arial" w:hAnsi="Arial" w:cs="Arial"/>
          <w:vertAlign w:val="superscript"/>
        </w:rPr>
        <w:t xml:space="preserve">O </w:t>
      </w:r>
      <w:r w:rsidRPr="005C38C3">
        <w:rPr>
          <w:rFonts w:ascii="Arial" w:hAnsi="Arial" w:cs="Arial"/>
        </w:rPr>
        <w:t>455 / Centro - CEP 25660 - 003</w:t>
      </w:r>
    </w:p>
    <w:p w14:paraId="3335B7F7"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2EDF5DD1" w14:textId="77777777" w:rsidR="00DB7039" w:rsidRPr="005C38C3" w:rsidRDefault="00DB7039" w:rsidP="005C38C3">
      <w:pPr>
        <w:spacing w:line="360" w:lineRule="auto"/>
        <w:jc w:val="both"/>
        <w:rPr>
          <w:rFonts w:ascii="Arial" w:hAnsi="Arial" w:cs="Arial"/>
        </w:rPr>
      </w:pPr>
      <w:r w:rsidRPr="005C38C3">
        <w:rPr>
          <w:rFonts w:ascii="Arial" w:hAnsi="Arial" w:cs="Arial"/>
        </w:rPr>
        <w:t>Telefone: (24)2237 – 4062</w:t>
      </w:r>
    </w:p>
    <w:p w14:paraId="4A1EE1A8" w14:textId="77777777" w:rsidR="00DB7039" w:rsidRPr="005C38C3" w:rsidRDefault="00DB7039" w:rsidP="005C38C3">
      <w:pPr>
        <w:spacing w:line="360" w:lineRule="auto"/>
        <w:jc w:val="both"/>
        <w:rPr>
          <w:rFonts w:ascii="Arial" w:hAnsi="Arial" w:cs="Arial"/>
        </w:rPr>
      </w:pPr>
    </w:p>
    <w:p w14:paraId="1DC3D5DB" w14:textId="77777777" w:rsidR="00DB7039" w:rsidRPr="005C38C3" w:rsidRDefault="00DB7039" w:rsidP="005C38C3">
      <w:pPr>
        <w:spacing w:line="360" w:lineRule="auto"/>
        <w:jc w:val="both"/>
        <w:rPr>
          <w:rFonts w:ascii="Arial" w:hAnsi="Arial" w:cs="Arial"/>
          <w:b/>
        </w:rPr>
      </w:pPr>
      <w:r w:rsidRPr="005C38C3">
        <w:rPr>
          <w:rFonts w:ascii="Arial" w:hAnsi="Arial" w:cs="Arial"/>
          <w:b/>
        </w:rPr>
        <w:t>Centro de Saúde Professor Manoel José Ferreira</w:t>
      </w:r>
    </w:p>
    <w:p w14:paraId="7CEFF4A4" w14:textId="77777777" w:rsidR="00DB7039" w:rsidRPr="005C38C3" w:rsidRDefault="00DB7039" w:rsidP="005C38C3">
      <w:pPr>
        <w:spacing w:line="360" w:lineRule="auto"/>
        <w:jc w:val="both"/>
        <w:rPr>
          <w:rFonts w:ascii="Arial" w:hAnsi="Arial" w:cs="Arial"/>
        </w:rPr>
      </w:pPr>
      <w:r w:rsidRPr="005C38C3">
        <w:rPr>
          <w:rFonts w:ascii="Arial" w:hAnsi="Arial" w:cs="Arial"/>
        </w:rPr>
        <w:t>Rua Santos Dumont, n</w:t>
      </w:r>
      <w:r w:rsidRPr="005C38C3">
        <w:rPr>
          <w:rFonts w:ascii="Arial" w:hAnsi="Arial" w:cs="Arial"/>
          <w:vertAlign w:val="superscript"/>
        </w:rPr>
        <w:t xml:space="preserve">O </w:t>
      </w:r>
      <w:r w:rsidRPr="005C38C3">
        <w:rPr>
          <w:rFonts w:ascii="Arial" w:hAnsi="Arial" w:cs="Arial"/>
        </w:rPr>
        <w:t>100 / Centro - CEP: 25610 - 130</w:t>
      </w:r>
    </w:p>
    <w:p w14:paraId="1C893FBA"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585E77B1" w14:textId="77777777" w:rsidR="00DB7039" w:rsidRPr="005C38C3" w:rsidRDefault="00DB7039" w:rsidP="005C38C3">
      <w:pPr>
        <w:spacing w:line="360" w:lineRule="auto"/>
        <w:jc w:val="both"/>
        <w:rPr>
          <w:rFonts w:ascii="Arial" w:hAnsi="Arial" w:cs="Arial"/>
        </w:rPr>
      </w:pPr>
      <w:r w:rsidRPr="005C38C3">
        <w:rPr>
          <w:rFonts w:ascii="Arial" w:hAnsi="Arial" w:cs="Arial"/>
        </w:rPr>
        <w:t>Telefone: (24) 2237 – 3616</w:t>
      </w:r>
    </w:p>
    <w:p w14:paraId="3B22B930" w14:textId="77777777" w:rsidR="00DB7039" w:rsidRPr="005C38C3" w:rsidRDefault="00DB7039" w:rsidP="005C38C3">
      <w:pPr>
        <w:spacing w:line="360" w:lineRule="auto"/>
        <w:jc w:val="both"/>
        <w:rPr>
          <w:rFonts w:ascii="Arial" w:hAnsi="Arial" w:cs="Arial"/>
        </w:rPr>
      </w:pPr>
    </w:p>
    <w:p w14:paraId="3E2731E4" w14:textId="77777777" w:rsidR="00DB7039" w:rsidRPr="005C38C3" w:rsidRDefault="00DB7039" w:rsidP="005C38C3">
      <w:pPr>
        <w:spacing w:line="360" w:lineRule="auto"/>
        <w:jc w:val="both"/>
        <w:rPr>
          <w:rFonts w:ascii="Arial" w:hAnsi="Arial" w:cs="Arial"/>
          <w:b/>
        </w:rPr>
      </w:pPr>
      <w:r w:rsidRPr="005C38C3">
        <w:rPr>
          <w:rFonts w:ascii="Arial" w:hAnsi="Arial" w:cs="Arial"/>
          <w:b/>
        </w:rPr>
        <w:t>Residência Terapêutica Monsenhor Bacelar</w:t>
      </w:r>
    </w:p>
    <w:p w14:paraId="00B1CE4D" w14:textId="77777777" w:rsidR="00DB7039" w:rsidRPr="005C38C3" w:rsidRDefault="00DB7039" w:rsidP="005C38C3">
      <w:pPr>
        <w:spacing w:line="360" w:lineRule="auto"/>
        <w:jc w:val="both"/>
        <w:rPr>
          <w:rFonts w:ascii="Arial" w:hAnsi="Arial" w:cs="Arial"/>
        </w:rPr>
      </w:pPr>
      <w:r w:rsidRPr="005C38C3">
        <w:rPr>
          <w:rFonts w:ascii="Arial" w:hAnsi="Arial" w:cs="Arial"/>
        </w:rPr>
        <w:t>Rua Monsenhor Bacelar, n</w:t>
      </w:r>
      <w:r w:rsidRPr="005C38C3">
        <w:rPr>
          <w:rFonts w:ascii="Arial" w:hAnsi="Arial" w:cs="Arial"/>
          <w:vertAlign w:val="superscript"/>
        </w:rPr>
        <w:t xml:space="preserve">o </w:t>
      </w:r>
      <w:r w:rsidRPr="005C38C3">
        <w:rPr>
          <w:rFonts w:ascii="Arial" w:hAnsi="Arial" w:cs="Arial"/>
        </w:rPr>
        <w:t>312 — Centro</w:t>
      </w:r>
    </w:p>
    <w:p w14:paraId="4044049D"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0C71CE0F"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Contato: </w:t>
      </w:r>
      <w:hyperlink r:id="rId8" w:history="1">
        <w:r w:rsidRPr="005C38C3">
          <w:rPr>
            <w:rStyle w:val="Hyperlink"/>
            <w:rFonts w:ascii="Arial" w:hAnsi="Arial" w:cs="Arial"/>
          </w:rPr>
          <w:t>julianascartoni@gmail.com</w:t>
        </w:r>
      </w:hyperlink>
    </w:p>
    <w:p w14:paraId="04FADE49" w14:textId="77777777" w:rsidR="00DB7039" w:rsidRPr="005C38C3" w:rsidRDefault="00DB7039" w:rsidP="005C38C3">
      <w:pPr>
        <w:spacing w:line="360" w:lineRule="auto"/>
        <w:jc w:val="both"/>
        <w:rPr>
          <w:rFonts w:ascii="Arial" w:hAnsi="Arial" w:cs="Arial"/>
        </w:rPr>
      </w:pPr>
    </w:p>
    <w:p w14:paraId="272E38EA" w14:textId="77777777" w:rsidR="00DB7039" w:rsidRPr="005C38C3" w:rsidRDefault="00DB7039" w:rsidP="005C38C3">
      <w:pPr>
        <w:spacing w:line="360" w:lineRule="auto"/>
        <w:jc w:val="both"/>
        <w:rPr>
          <w:rFonts w:ascii="Arial" w:hAnsi="Arial" w:cs="Arial"/>
          <w:b/>
        </w:rPr>
      </w:pPr>
      <w:r w:rsidRPr="005C38C3">
        <w:rPr>
          <w:rFonts w:ascii="Arial" w:hAnsi="Arial" w:cs="Arial"/>
          <w:b/>
        </w:rPr>
        <w:t>Residência Terapêutica Santos Dumont</w:t>
      </w:r>
    </w:p>
    <w:p w14:paraId="334A2ACC" w14:textId="77777777" w:rsidR="00DB7039" w:rsidRPr="005C38C3" w:rsidRDefault="00DB7039" w:rsidP="005C38C3">
      <w:pPr>
        <w:spacing w:line="360" w:lineRule="auto"/>
        <w:jc w:val="both"/>
        <w:rPr>
          <w:rFonts w:ascii="Arial" w:hAnsi="Arial" w:cs="Arial"/>
        </w:rPr>
      </w:pPr>
      <w:r w:rsidRPr="005C38C3">
        <w:rPr>
          <w:rFonts w:ascii="Arial" w:hAnsi="Arial" w:cs="Arial"/>
        </w:rPr>
        <w:t>Rua Santos Dumont, n</w:t>
      </w:r>
      <w:r w:rsidRPr="005C38C3">
        <w:rPr>
          <w:rFonts w:ascii="Arial" w:hAnsi="Arial" w:cs="Arial"/>
          <w:vertAlign w:val="superscript"/>
        </w:rPr>
        <w:t xml:space="preserve">o </w:t>
      </w:r>
      <w:r w:rsidRPr="005C38C3">
        <w:rPr>
          <w:rFonts w:ascii="Arial" w:hAnsi="Arial" w:cs="Arial"/>
        </w:rPr>
        <w:t>140 — Centro</w:t>
      </w:r>
    </w:p>
    <w:p w14:paraId="3F589A05"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4519775A"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Contato: </w:t>
      </w:r>
      <w:hyperlink r:id="rId9" w:history="1">
        <w:r w:rsidRPr="005C38C3">
          <w:rPr>
            <w:rStyle w:val="Hyperlink"/>
            <w:rFonts w:ascii="Arial" w:hAnsi="Arial" w:cs="Arial"/>
          </w:rPr>
          <w:t>julianascartoni@gmail.com</w:t>
        </w:r>
      </w:hyperlink>
    </w:p>
    <w:p w14:paraId="7D0480BF" w14:textId="77777777" w:rsidR="00DB7039" w:rsidRPr="005C38C3" w:rsidRDefault="00DB7039" w:rsidP="005C38C3">
      <w:pPr>
        <w:spacing w:line="360" w:lineRule="auto"/>
        <w:jc w:val="both"/>
        <w:rPr>
          <w:rFonts w:ascii="Arial" w:hAnsi="Arial" w:cs="Arial"/>
        </w:rPr>
      </w:pPr>
    </w:p>
    <w:p w14:paraId="30CC2369" w14:textId="77777777" w:rsidR="00DB7039" w:rsidRPr="005C38C3" w:rsidRDefault="00DB7039" w:rsidP="005C38C3">
      <w:pPr>
        <w:spacing w:line="360" w:lineRule="auto"/>
        <w:jc w:val="both"/>
        <w:rPr>
          <w:rFonts w:ascii="Arial" w:hAnsi="Arial" w:cs="Arial"/>
          <w:b/>
        </w:rPr>
      </w:pPr>
      <w:r w:rsidRPr="005C38C3">
        <w:rPr>
          <w:rFonts w:ascii="Arial" w:hAnsi="Arial" w:cs="Arial"/>
          <w:b/>
        </w:rPr>
        <w:t>Residência Terapêutica Estrada da Saudade</w:t>
      </w:r>
    </w:p>
    <w:p w14:paraId="22774F15" w14:textId="77777777" w:rsidR="00DB7039" w:rsidRPr="005C38C3" w:rsidRDefault="00DB7039" w:rsidP="005C38C3">
      <w:pPr>
        <w:spacing w:line="360" w:lineRule="auto"/>
        <w:jc w:val="both"/>
        <w:rPr>
          <w:rFonts w:ascii="Arial" w:hAnsi="Arial" w:cs="Arial"/>
        </w:rPr>
      </w:pPr>
      <w:r w:rsidRPr="005C38C3">
        <w:rPr>
          <w:rFonts w:ascii="Arial" w:hAnsi="Arial" w:cs="Arial"/>
        </w:rPr>
        <w:lastRenderedPageBreak/>
        <w:t>Rua Fortunato Baitelli, n</w:t>
      </w:r>
      <w:r w:rsidRPr="005C38C3">
        <w:rPr>
          <w:rFonts w:ascii="Arial" w:hAnsi="Arial" w:cs="Arial"/>
          <w:vertAlign w:val="superscript"/>
        </w:rPr>
        <w:t xml:space="preserve">o </w:t>
      </w:r>
      <w:r w:rsidRPr="005C38C3">
        <w:rPr>
          <w:rFonts w:ascii="Arial" w:hAnsi="Arial" w:cs="Arial"/>
        </w:rPr>
        <w:t>228B — Estrada da Saudade</w:t>
      </w:r>
    </w:p>
    <w:p w14:paraId="5621AD99"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650D9FAB"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Contato: </w:t>
      </w:r>
      <w:hyperlink r:id="rId10" w:history="1">
        <w:r w:rsidRPr="005C38C3">
          <w:rPr>
            <w:rStyle w:val="Hyperlink"/>
            <w:rFonts w:ascii="Arial" w:hAnsi="Arial" w:cs="Arial"/>
          </w:rPr>
          <w:t>julianascartoni@gmail.com</w:t>
        </w:r>
      </w:hyperlink>
    </w:p>
    <w:p w14:paraId="56B36233" w14:textId="77777777" w:rsidR="00DB7039" w:rsidRPr="005C38C3" w:rsidRDefault="00DB7039" w:rsidP="005C38C3">
      <w:pPr>
        <w:spacing w:line="360" w:lineRule="auto"/>
        <w:jc w:val="both"/>
        <w:rPr>
          <w:rFonts w:ascii="Arial" w:hAnsi="Arial" w:cs="Arial"/>
        </w:rPr>
      </w:pPr>
    </w:p>
    <w:p w14:paraId="3ACB1AC4" w14:textId="77777777" w:rsidR="00DB7039" w:rsidRPr="005C38C3" w:rsidRDefault="00DB7039" w:rsidP="005C38C3">
      <w:pPr>
        <w:spacing w:line="360" w:lineRule="auto"/>
        <w:jc w:val="both"/>
        <w:rPr>
          <w:rFonts w:ascii="Arial" w:hAnsi="Arial" w:cs="Arial"/>
          <w:b/>
        </w:rPr>
      </w:pPr>
      <w:r w:rsidRPr="005C38C3">
        <w:rPr>
          <w:rFonts w:ascii="Arial" w:hAnsi="Arial" w:cs="Arial"/>
          <w:b/>
        </w:rPr>
        <w:t>Residência Terapêutica Buenos Aires</w:t>
      </w:r>
    </w:p>
    <w:p w14:paraId="1CCE9BAF" w14:textId="77777777" w:rsidR="00DB7039" w:rsidRPr="005C38C3" w:rsidRDefault="00DB7039" w:rsidP="005C38C3">
      <w:pPr>
        <w:spacing w:line="360" w:lineRule="auto"/>
        <w:jc w:val="both"/>
        <w:rPr>
          <w:rFonts w:ascii="Arial" w:hAnsi="Arial" w:cs="Arial"/>
        </w:rPr>
      </w:pPr>
      <w:r w:rsidRPr="005C38C3">
        <w:rPr>
          <w:rFonts w:ascii="Arial" w:hAnsi="Arial" w:cs="Arial"/>
        </w:rPr>
        <w:t>Rua Buenos Aires, n</w:t>
      </w:r>
      <w:r w:rsidRPr="005C38C3">
        <w:rPr>
          <w:rFonts w:ascii="Arial" w:hAnsi="Arial" w:cs="Arial"/>
          <w:vertAlign w:val="superscript"/>
        </w:rPr>
        <w:t xml:space="preserve">o </w:t>
      </w:r>
      <w:r w:rsidRPr="005C38C3">
        <w:rPr>
          <w:rFonts w:ascii="Arial" w:hAnsi="Arial" w:cs="Arial"/>
        </w:rPr>
        <w:t>273 — Centro</w:t>
      </w:r>
    </w:p>
    <w:p w14:paraId="3D37512E"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Horário: conforme estabelecido pela Chefia do Setor de Nutrição. </w:t>
      </w:r>
    </w:p>
    <w:p w14:paraId="0E322BEE"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Contato: </w:t>
      </w:r>
      <w:hyperlink r:id="rId11" w:history="1">
        <w:r w:rsidRPr="005C38C3">
          <w:rPr>
            <w:rStyle w:val="Hyperlink"/>
            <w:rFonts w:ascii="Arial" w:hAnsi="Arial" w:cs="Arial"/>
          </w:rPr>
          <w:t>julianascartoni@gmail.com</w:t>
        </w:r>
      </w:hyperlink>
    </w:p>
    <w:p w14:paraId="35CBF140" w14:textId="77777777" w:rsidR="00DB7039" w:rsidRPr="005C38C3" w:rsidRDefault="00DB7039" w:rsidP="005C38C3">
      <w:pPr>
        <w:spacing w:line="360" w:lineRule="auto"/>
        <w:jc w:val="both"/>
        <w:rPr>
          <w:rFonts w:ascii="Arial" w:hAnsi="Arial" w:cs="Arial"/>
        </w:rPr>
      </w:pPr>
    </w:p>
    <w:p w14:paraId="6BF2E908" w14:textId="77777777" w:rsidR="00DB7039" w:rsidRPr="005C38C3" w:rsidRDefault="00DB7039" w:rsidP="005C38C3">
      <w:pPr>
        <w:spacing w:line="360" w:lineRule="auto"/>
        <w:jc w:val="both"/>
        <w:rPr>
          <w:rFonts w:ascii="Arial" w:hAnsi="Arial" w:cs="Arial"/>
          <w:b/>
        </w:rPr>
      </w:pPr>
      <w:r w:rsidRPr="005C38C3">
        <w:rPr>
          <w:rFonts w:ascii="Arial" w:hAnsi="Arial" w:cs="Arial"/>
          <w:b/>
        </w:rPr>
        <w:t>Residência Terapêutica MP</w:t>
      </w:r>
    </w:p>
    <w:p w14:paraId="60E2CE5E" w14:textId="77777777" w:rsidR="00DB7039" w:rsidRPr="005C38C3" w:rsidRDefault="00DB7039" w:rsidP="005C38C3">
      <w:pPr>
        <w:spacing w:line="360" w:lineRule="auto"/>
        <w:jc w:val="both"/>
        <w:rPr>
          <w:rFonts w:ascii="Arial" w:hAnsi="Arial" w:cs="Arial"/>
        </w:rPr>
      </w:pPr>
      <w:r w:rsidRPr="005C38C3">
        <w:rPr>
          <w:rFonts w:ascii="Arial" w:hAnsi="Arial" w:cs="Arial"/>
        </w:rPr>
        <w:t>Estrada Fazenda Inglesa, n</w:t>
      </w:r>
      <w:r w:rsidRPr="005C38C3">
        <w:rPr>
          <w:rFonts w:ascii="Arial" w:hAnsi="Arial" w:cs="Arial"/>
          <w:vertAlign w:val="superscript"/>
        </w:rPr>
        <w:t xml:space="preserve">o </w:t>
      </w:r>
      <w:r w:rsidRPr="005C38C3">
        <w:rPr>
          <w:rFonts w:ascii="Arial" w:hAnsi="Arial" w:cs="Arial"/>
        </w:rPr>
        <w:t>2125 — Mosela</w:t>
      </w:r>
    </w:p>
    <w:p w14:paraId="7813CCBA"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Horário: conforme estabelecido pela Chefia do Setor de Nutrição. </w:t>
      </w:r>
    </w:p>
    <w:p w14:paraId="2AA200F2"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Contato: </w:t>
      </w:r>
      <w:hyperlink r:id="rId12" w:history="1">
        <w:r w:rsidRPr="005C38C3">
          <w:rPr>
            <w:rStyle w:val="Hyperlink"/>
            <w:rFonts w:ascii="Arial" w:hAnsi="Arial" w:cs="Arial"/>
          </w:rPr>
          <w:t>julianascartoni@gmail.com</w:t>
        </w:r>
      </w:hyperlink>
    </w:p>
    <w:p w14:paraId="240B03AE" w14:textId="77777777" w:rsidR="00DB7039" w:rsidRPr="005C38C3" w:rsidRDefault="00DB7039" w:rsidP="005C38C3">
      <w:pPr>
        <w:spacing w:line="360" w:lineRule="auto"/>
        <w:jc w:val="both"/>
        <w:rPr>
          <w:rFonts w:ascii="Arial" w:hAnsi="Arial" w:cs="Arial"/>
        </w:rPr>
      </w:pPr>
    </w:p>
    <w:p w14:paraId="5598F3CA" w14:textId="77777777" w:rsidR="00DB7039" w:rsidRPr="005C38C3" w:rsidRDefault="00DB7039" w:rsidP="005C38C3">
      <w:pPr>
        <w:spacing w:line="360" w:lineRule="auto"/>
        <w:jc w:val="both"/>
        <w:rPr>
          <w:rFonts w:ascii="Arial" w:hAnsi="Arial" w:cs="Arial"/>
          <w:b/>
        </w:rPr>
      </w:pPr>
      <w:r w:rsidRPr="005C38C3">
        <w:rPr>
          <w:rFonts w:ascii="Arial" w:hAnsi="Arial" w:cs="Arial"/>
          <w:b/>
        </w:rPr>
        <w:t>Residência Terapêutica Itaipava I e II</w:t>
      </w:r>
    </w:p>
    <w:p w14:paraId="67CD7475" w14:textId="77777777" w:rsidR="00DB7039" w:rsidRPr="005C38C3" w:rsidRDefault="00DB7039" w:rsidP="005C38C3">
      <w:pPr>
        <w:spacing w:line="360" w:lineRule="auto"/>
        <w:jc w:val="both"/>
        <w:rPr>
          <w:rFonts w:ascii="Arial" w:hAnsi="Arial" w:cs="Arial"/>
        </w:rPr>
      </w:pPr>
      <w:r w:rsidRPr="005C38C3">
        <w:rPr>
          <w:rFonts w:ascii="Arial" w:hAnsi="Arial" w:cs="Arial"/>
        </w:rPr>
        <w:t>Rua Maria Joaquina Feliz, n</w:t>
      </w:r>
      <w:r w:rsidRPr="005C38C3">
        <w:rPr>
          <w:rFonts w:ascii="Arial" w:hAnsi="Arial" w:cs="Arial"/>
          <w:vertAlign w:val="superscript"/>
        </w:rPr>
        <w:t xml:space="preserve">o </w:t>
      </w:r>
      <w:r w:rsidRPr="005C38C3">
        <w:rPr>
          <w:rFonts w:ascii="Arial" w:hAnsi="Arial" w:cs="Arial"/>
        </w:rPr>
        <w:t>70 — Itaipava</w:t>
      </w:r>
    </w:p>
    <w:p w14:paraId="4FF991CE"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345B7BDB" w14:textId="77777777" w:rsidR="00DB7039" w:rsidRPr="005C38C3" w:rsidRDefault="00DB7039" w:rsidP="005C38C3">
      <w:pPr>
        <w:tabs>
          <w:tab w:val="right" w:pos="10446"/>
        </w:tabs>
        <w:spacing w:line="360" w:lineRule="auto"/>
        <w:jc w:val="both"/>
        <w:rPr>
          <w:rFonts w:ascii="Arial" w:hAnsi="Arial" w:cs="Arial"/>
        </w:rPr>
      </w:pPr>
      <w:r w:rsidRPr="005C38C3">
        <w:rPr>
          <w:rFonts w:ascii="Arial" w:hAnsi="Arial" w:cs="Arial"/>
        </w:rPr>
        <w:t xml:space="preserve">Contato: </w:t>
      </w:r>
      <w:hyperlink r:id="rId13" w:history="1">
        <w:r w:rsidRPr="005C38C3">
          <w:rPr>
            <w:rStyle w:val="Hyperlink"/>
            <w:rFonts w:ascii="Arial" w:hAnsi="Arial" w:cs="Arial"/>
          </w:rPr>
          <w:t>julianascartoni@gmail.com</w:t>
        </w:r>
      </w:hyperlink>
    </w:p>
    <w:p w14:paraId="34AB493D" w14:textId="77777777" w:rsidR="00DB7039" w:rsidRPr="005C38C3" w:rsidRDefault="00DB7039" w:rsidP="005C38C3">
      <w:pPr>
        <w:tabs>
          <w:tab w:val="right" w:pos="10446"/>
        </w:tabs>
        <w:spacing w:line="360" w:lineRule="auto"/>
        <w:jc w:val="both"/>
        <w:rPr>
          <w:rFonts w:ascii="Arial" w:hAnsi="Arial" w:cs="Arial"/>
        </w:rPr>
      </w:pPr>
    </w:p>
    <w:p w14:paraId="2A258A58" w14:textId="77777777" w:rsidR="00DB7039" w:rsidRPr="005C38C3" w:rsidRDefault="00DB7039" w:rsidP="005C38C3">
      <w:pPr>
        <w:spacing w:line="360" w:lineRule="auto"/>
        <w:jc w:val="both"/>
        <w:rPr>
          <w:rFonts w:ascii="Arial" w:hAnsi="Arial" w:cs="Arial"/>
          <w:b/>
        </w:rPr>
      </w:pPr>
      <w:r w:rsidRPr="005C38C3">
        <w:rPr>
          <w:rFonts w:ascii="Arial" w:hAnsi="Arial" w:cs="Arial"/>
          <w:b/>
        </w:rPr>
        <w:t>Unidade de Acolhimento Adulto</w:t>
      </w:r>
    </w:p>
    <w:p w14:paraId="7D391BFF" w14:textId="77777777" w:rsidR="00DB7039" w:rsidRPr="005C38C3" w:rsidRDefault="00DB7039" w:rsidP="005C38C3">
      <w:pPr>
        <w:spacing w:line="360" w:lineRule="auto"/>
        <w:jc w:val="both"/>
        <w:rPr>
          <w:rFonts w:ascii="Arial" w:hAnsi="Arial" w:cs="Arial"/>
        </w:rPr>
      </w:pPr>
      <w:r w:rsidRPr="005C38C3">
        <w:rPr>
          <w:rFonts w:ascii="Arial" w:hAnsi="Arial" w:cs="Arial"/>
        </w:rPr>
        <w:t>Rua Monsenhor Bacelar, n</w:t>
      </w:r>
      <w:r w:rsidRPr="005C38C3">
        <w:rPr>
          <w:rFonts w:ascii="Arial" w:hAnsi="Arial" w:cs="Arial"/>
          <w:vertAlign w:val="superscript"/>
        </w:rPr>
        <w:t xml:space="preserve">o </w:t>
      </w:r>
      <w:r w:rsidRPr="005C38C3">
        <w:rPr>
          <w:rFonts w:ascii="Arial" w:hAnsi="Arial" w:cs="Arial"/>
        </w:rPr>
        <w:t>492 — Centro</w:t>
      </w:r>
    </w:p>
    <w:p w14:paraId="12F3F129"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33777E8C"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Contato: </w:t>
      </w:r>
      <w:hyperlink r:id="rId14" w:history="1">
        <w:r w:rsidRPr="005C38C3">
          <w:rPr>
            <w:rStyle w:val="Hyperlink"/>
            <w:rFonts w:ascii="Arial" w:hAnsi="Arial" w:cs="Arial"/>
          </w:rPr>
          <w:t>julianascartoni@gmail.com</w:t>
        </w:r>
      </w:hyperlink>
    </w:p>
    <w:p w14:paraId="2511F63E" w14:textId="77777777" w:rsidR="00DB7039" w:rsidRPr="005C38C3" w:rsidRDefault="00DB7039" w:rsidP="005C38C3">
      <w:pPr>
        <w:tabs>
          <w:tab w:val="center" w:pos="3509"/>
        </w:tabs>
        <w:spacing w:line="360" w:lineRule="auto"/>
        <w:jc w:val="both"/>
        <w:rPr>
          <w:rFonts w:ascii="Arial" w:hAnsi="Arial" w:cs="Arial"/>
        </w:rPr>
      </w:pPr>
    </w:p>
    <w:p w14:paraId="2FD30957" w14:textId="77777777" w:rsidR="005C38C3" w:rsidRPr="005C38C3" w:rsidRDefault="005C38C3" w:rsidP="005C38C3">
      <w:pPr>
        <w:tabs>
          <w:tab w:val="center" w:pos="3509"/>
        </w:tabs>
        <w:spacing w:line="360" w:lineRule="auto"/>
        <w:jc w:val="both"/>
        <w:rPr>
          <w:rFonts w:ascii="Arial" w:hAnsi="Arial" w:cs="Arial"/>
        </w:rPr>
      </w:pPr>
    </w:p>
    <w:p w14:paraId="5D4C268D" w14:textId="77777777" w:rsidR="005C38C3" w:rsidRPr="005C38C3" w:rsidRDefault="005C38C3" w:rsidP="005C38C3">
      <w:pPr>
        <w:tabs>
          <w:tab w:val="center" w:pos="3509"/>
        </w:tabs>
        <w:spacing w:line="360" w:lineRule="auto"/>
        <w:jc w:val="both"/>
        <w:rPr>
          <w:rFonts w:ascii="Arial" w:hAnsi="Arial" w:cs="Arial"/>
        </w:rPr>
      </w:pPr>
    </w:p>
    <w:p w14:paraId="3D206298" w14:textId="77777777" w:rsidR="00DB7039" w:rsidRPr="005C38C3" w:rsidRDefault="00DB7039" w:rsidP="005C38C3">
      <w:pPr>
        <w:spacing w:line="360" w:lineRule="auto"/>
        <w:jc w:val="both"/>
        <w:rPr>
          <w:rFonts w:ascii="Arial" w:hAnsi="Arial" w:cs="Arial"/>
          <w:b/>
        </w:rPr>
      </w:pPr>
      <w:r w:rsidRPr="005C38C3">
        <w:rPr>
          <w:rFonts w:ascii="Arial" w:hAnsi="Arial" w:cs="Arial"/>
          <w:b/>
        </w:rPr>
        <w:t>4.4. Prazo e validade da proposta:</w:t>
      </w:r>
    </w:p>
    <w:p w14:paraId="1E73324B" w14:textId="77777777" w:rsidR="00DB7039" w:rsidRPr="005C38C3" w:rsidRDefault="00DB7039" w:rsidP="005C38C3">
      <w:pPr>
        <w:spacing w:line="360" w:lineRule="auto"/>
        <w:ind w:firstLine="708"/>
        <w:jc w:val="both"/>
        <w:rPr>
          <w:rFonts w:ascii="Arial" w:hAnsi="Arial" w:cs="Arial"/>
        </w:rPr>
      </w:pPr>
    </w:p>
    <w:p w14:paraId="445D2F41" w14:textId="77777777" w:rsidR="00DB7039" w:rsidRPr="005C38C3" w:rsidRDefault="00DB7039" w:rsidP="005C38C3">
      <w:pPr>
        <w:spacing w:line="360" w:lineRule="auto"/>
        <w:ind w:firstLine="708"/>
        <w:jc w:val="both"/>
        <w:rPr>
          <w:rFonts w:ascii="Arial" w:hAnsi="Arial" w:cs="Arial"/>
        </w:rPr>
      </w:pPr>
      <w:r w:rsidRPr="005C38C3">
        <w:rPr>
          <w:rFonts w:ascii="Arial" w:hAnsi="Arial" w:cs="Arial"/>
        </w:rPr>
        <w:t>O prazo da proposta não poderá ser inferior a 60 (sessenta) dias.</w:t>
      </w:r>
    </w:p>
    <w:p w14:paraId="7915D2AF" w14:textId="77777777" w:rsidR="005C38C3" w:rsidRPr="005C38C3" w:rsidRDefault="005C38C3" w:rsidP="005C38C3">
      <w:pPr>
        <w:spacing w:line="360" w:lineRule="auto"/>
        <w:jc w:val="both"/>
        <w:rPr>
          <w:rFonts w:ascii="Arial" w:hAnsi="Arial" w:cs="Arial"/>
        </w:rPr>
      </w:pPr>
    </w:p>
    <w:p w14:paraId="540D732B" w14:textId="77777777" w:rsidR="00DB7039" w:rsidRPr="005C38C3" w:rsidRDefault="00DB7039" w:rsidP="005C38C3">
      <w:pPr>
        <w:spacing w:line="360" w:lineRule="auto"/>
        <w:jc w:val="both"/>
        <w:rPr>
          <w:rFonts w:ascii="Arial" w:eastAsia="Bitstream Vera Sans" w:hAnsi="Arial" w:cs="Arial"/>
        </w:rPr>
      </w:pPr>
      <w:r w:rsidRPr="005C38C3">
        <w:rPr>
          <w:rFonts w:ascii="Arial" w:eastAsia="Bitstream Vera Sans" w:hAnsi="Arial" w:cs="Arial"/>
          <w:b/>
        </w:rPr>
        <w:t xml:space="preserve">4.5 – CRITÉRIO DE JULGAMENTO: </w:t>
      </w:r>
    </w:p>
    <w:p w14:paraId="230820C6" w14:textId="77777777" w:rsidR="00DB7039" w:rsidRPr="005C38C3" w:rsidRDefault="00DB7039" w:rsidP="005C38C3">
      <w:pPr>
        <w:spacing w:line="360" w:lineRule="auto"/>
        <w:ind w:firstLine="708"/>
        <w:jc w:val="both"/>
        <w:rPr>
          <w:rFonts w:ascii="Arial" w:eastAsia="Bitstream Vera Sans" w:hAnsi="Arial" w:cs="Arial"/>
        </w:rPr>
      </w:pPr>
    </w:p>
    <w:p w14:paraId="09DE11D7" w14:textId="16ACB820" w:rsidR="00DB7039" w:rsidRPr="005C38C3" w:rsidRDefault="00DB7039" w:rsidP="005C38C3">
      <w:pPr>
        <w:spacing w:line="360" w:lineRule="auto"/>
        <w:ind w:firstLine="708"/>
        <w:jc w:val="both"/>
        <w:rPr>
          <w:rFonts w:ascii="Arial" w:eastAsia="Bitstream Vera Sans" w:hAnsi="Arial" w:cs="Arial"/>
        </w:rPr>
      </w:pPr>
      <w:bookmarkStart w:id="6" w:name="_Hlk179451907"/>
      <w:r w:rsidRPr="005C38C3">
        <w:rPr>
          <w:rFonts w:ascii="Arial" w:eastAsia="Bitstream Vera Sans" w:hAnsi="Arial" w:cs="Arial"/>
        </w:rPr>
        <w:t xml:space="preserve">Menor </w:t>
      </w:r>
      <w:r w:rsidR="005C38C3" w:rsidRPr="005C38C3">
        <w:rPr>
          <w:rFonts w:ascii="Arial" w:eastAsia="Bitstream Vera Sans" w:hAnsi="Arial" w:cs="Arial"/>
        </w:rPr>
        <w:t xml:space="preserve"> p</w:t>
      </w:r>
      <w:r w:rsidRPr="005C38C3">
        <w:rPr>
          <w:rFonts w:ascii="Arial" w:eastAsia="Bitstream Vera Sans" w:hAnsi="Arial" w:cs="Arial"/>
        </w:rPr>
        <w:t>reço por item</w:t>
      </w:r>
    </w:p>
    <w:bookmarkEnd w:id="6"/>
    <w:p w14:paraId="275F2AA4" w14:textId="77777777" w:rsidR="00DB7039" w:rsidRPr="005C38C3" w:rsidRDefault="00DB7039" w:rsidP="005C38C3">
      <w:pPr>
        <w:spacing w:line="360" w:lineRule="auto"/>
        <w:jc w:val="both"/>
        <w:rPr>
          <w:rFonts w:ascii="Arial" w:eastAsia="Bitstream Vera Sans" w:hAnsi="Arial" w:cs="Arial"/>
        </w:rPr>
      </w:pPr>
    </w:p>
    <w:p w14:paraId="08F39EA3" w14:textId="77777777" w:rsidR="00DB7039" w:rsidRPr="005C38C3" w:rsidRDefault="00DB7039" w:rsidP="005C38C3">
      <w:pPr>
        <w:spacing w:line="360" w:lineRule="auto"/>
        <w:jc w:val="both"/>
        <w:rPr>
          <w:rFonts w:ascii="Arial" w:eastAsia="Bitstream Vera Sans" w:hAnsi="Arial" w:cs="Arial"/>
          <w:b/>
        </w:rPr>
      </w:pPr>
      <w:bookmarkStart w:id="7" w:name="_Hlk179452000"/>
      <w:r w:rsidRPr="005C38C3">
        <w:rPr>
          <w:rFonts w:ascii="Arial" w:eastAsia="Bitstream Vera Sans" w:hAnsi="Arial" w:cs="Arial"/>
          <w:b/>
        </w:rPr>
        <w:t>4.6 –</w:t>
      </w:r>
      <w:r w:rsidRPr="005C38C3">
        <w:rPr>
          <w:rFonts w:ascii="Arial" w:eastAsia="Bitstream Vera Sans" w:hAnsi="Arial" w:cs="Arial"/>
        </w:rPr>
        <w:t xml:space="preserve"> </w:t>
      </w:r>
      <w:r w:rsidRPr="005C38C3">
        <w:rPr>
          <w:rFonts w:ascii="Arial" w:eastAsia="Bitstream Vera Sans" w:hAnsi="Arial" w:cs="Arial"/>
          <w:b/>
        </w:rPr>
        <w:t>DAS AMOSTRAS</w:t>
      </w:r>
    </w:p>
    <w:p w14:paraId="05198A84" w14:textId="77777777" w:rsidR="00DB7039" w:rsidRPr="005C38C3" w:rsidRDefault="00DB7039" w:rsidP="005C38C3">
      <w:pPr>
        <w:spacing w:line="360" w:lineRule="auto"/>
        <w:ind w:firstLine="708"/>
        <w:jc w:val="both"/>
        <w:rPr>
          <w:rFonts w:ascii="Arial" w:eastAsia="Bitstream Vera Sans" w:hAnsi="Arial" w:cs="Arial"/>
        </w:rPr>
      </w:pPr>
    </w:p>
    <w:p w14:paraId="3FE39F61" w14:textId="7B205E5E" w:rsidR="00DB7039" w:rsidRPr="005C38C3" w:rsidRDefault="00DB7039" w:rsidP="005C38C3">
      <w:pPr>
        <w:spacing w:line="360" w:lineRule="auto"/>
        <w:ind w:firstLine="708"/>
        <w:jc w:val="both"/>
        <w:rPr>
          <w:rFonts w:ascii="Arial" w:eastAsia="Bitstream Vera Sans" w:hAnsi="Arial" w:cs="Arial"/>
        </w:rPr>
      </w:pPr>
      <w:r w:rsidRPr="005C38C3">
        <w:rPr>
          <w:rFonts w:ascii="Arial" w:eastAsia="Bitstream Vera Sans" w:hAnsi="Arial" w:cs="Arial"/>
        </w:rPr>
        <w:t xml:space="preserve">Após a etapa de lances, os licitantes classificados em primeiro lugar, apresentarão </w:t>
      </w:r>
      <w:r w:rsidR="005C38C3" w:rsidRPr="005C38C3">
        <w:rPr>
          <w:rFonts w:ascii="Arial" w:eastAsia="Bitstream Vera Sans" w:hAnsi="Arial" w:cs="Arial"/>
        </w:rPr>
        <w:t xml:space="preserve"> </w:t>
      </w:r>
      <w:r w:rsidRPr="005C38C3">
        <w:rPr>
          <w:rFonts w:ascii="Arial" w:eastAsia="Bitstream Vera Sans" w:hAnsi="Arial" w:cs="Arial"/>
          <w:b/>
        </w:rPr>
        <w:t>AMOSTRA</w:t>
      </w:r>
      <w:r w:rsidRPr="005C38C3">
        <w:rPr>
          <w:rFonts w:ascii="Arial" w:eastAsia="Bitstream Vera Sans" w:hAnsi="Arial" w:cs="Arial"/>
        </w:rPr>
        <w:t xml:space="preserve">, devidamente identificada, </w:t>
      </w:r>
      <w:r w:rsidRPr="005C38C3">
        <w:rPr>
          <w:rFonts w:ascii="Arial" w:eastAsia="Bitstream Vera Sans" w:hAnsi="Arial" w:cs="Arial"/>
          <w:b/>
        </w:rPr>
        <w:t>que atendam às especificações do edital, no Setor de Nutrição do Hospital Municipal Nelson de Sá Earp</w:t>
      </w:r>
      <w:r w:rsidRPr="005C38C3">
        <w:rPr>
          <w:rFonts w:ascii="Arial" w:eastAsia="Bitstream Vera Sans" w:hAnsi="Arial" w:cs="Arial"/>
        </w:rPr>
        <w:t xml:space="preserve">, sito à Rua Paulino Afonso, nº 455 – Bairro Centro - Petrópolis – RJ, CEP 25680-003, </w:t>
      </w:r>
      <w:r w:rsidRPr="005C38C3">
        <w:rPr>
          <w:rFonts w:ascii="Arial" w:eastAsia="Bitstream Vera Sans" w:hAnsi="Arial" w:cs="Arial"/>
          <w:u w:val="single"/>
        </w:rPr>
        <w:t>no prazo máximo de 03 (três) dias úteis.</w:t>
      </w:r>
      <w:r w:rsidRPr="005C38C3">
        <w:rPr>
          <w:rFonts w:ascii="Arial" w:eastAsia="Bitstream Vera Sans" w:hAnsi="Arial" w:cs="Arial"/>
        </w:rPr>
        <w:t xml:space="preserve"> </w:t>
      </w:r>
    </w:p>
    <w:p w14:paraId="1A661346" w14:textId="77777777" w:rsidR="00DB7039" w:rsidRPr="005C38C3" w:rsidRDefault="00DB7039" w:rsidP="005C38C3">
      <w:pPr>
        <w:pStyle w:val="PargrafodaLista"/>
        <w:numPr>
          <w:ilvl w:val="0"/>
          <w:numId w:val="12"/>
        </w:numPr>
        <w:autoSpaceDE/>
        <w:autoSpaceDN/>
        <w:spacing w:line="360" w:lineRule="auto"/>
        <w:contextualSpacing/>
        <w:jc w:val="both"/>
        <w:rPr>
          <w:rFonts w:ascii="Arial" w:eastAsia="Bitstream Vera Sans" w:hAnsi="Arial" w:cs="Arial"/>
        </w:rPr>
      </w:pPr>
      <w:r w:rsidRPr="005C38C3">
        <w:rPr>
          <w:rFonts w:ascii="Arial" w:eastAsia="Bitstream Vera Sans" w:hAnsi="Arial" w:cs="Arial"/>
        </w:rPr>
        <w:t>Os licitantes classificados em primeiro lugar deverão enviar as amostras dos insumos devidamente identificadas, para serem analisadas e submetidas ao controle de qualidade pela Secretaria de Saúde. Após análise do produto, será emitido o parecer do Departamento Competente sobre as amostras apresentadas.</w:t>
      </w:r>
    </w:p>
    <w:p w14:paraId="58FE1F66" w14:textId="77777777" w:rsidR="00DB7039" w:rsidRPr="005C38C3" w:rsidRDefault="00DB7039" w:rsidP="005C38C3">
      <w:pPr>
        <w:pStyle w:val="PargrafodaLista"/>
        <w:numPr>
          <w:ilvl w:val="0"/>
          <w:numId w:val="12"/>
        </w:numPr>
        <w:autoSpaceDE/>
        <w:autoSpaceDN/>
        <w:spacing w:line="360" w:lineRule="auto"/>
        <w:contextualSpacing/>
        <w:jc w:val="both"/>
        <w:rPr>
          <w:rFonts w:ascii="Arial" w:eastAsia="Bitstream Vera Sans" w:hAnsi="Arial" w:cs="Arial"/>
          <w:b/>
          <w:u w:val="single"/>
        </w:rPr>
      </w:pPr>
      <w:r w:rsidRPr="005C38C3">
        <w:rPr>
          <w:rFonts w:ascii="Arial" w:eastAsia="Bitstream Vera Sans" w:hAnsi="Arial" w:cs="Arial"/>
        </w:rPr>
        <w:t xml:space="preserve">O acompanhamento da avaliação das amostras será público e facultado às licitantes que demonstrarem expressamente a intenção de participação ‘in loco’. </w:t>
      </w:r>
      <w:r w:rsidRPr="005C38C3">
        <w:rPr>
          <w:rFonts w:ascii="Arial" w:hAnsi="Arial" w:cs="Arial"/>
        </w:rPr>
        <w:t xml:space="preserve">A amostra deverá ser apresentada em embalagem original, de acordo com as especificações técnicas exigidas no edital, devidamente lacrada e etiquetada, com número do lote, nome da empresa e número do pregão. O produto deverá ser rotulado de acordo com a legislação vigente. O Setor de Nutrição </w:t>
      </w:r>
      <w:r w:rsidRPr="005C38C3">
        <w:rPr>
          <w:rFonts w:ascii="Arial" w:eastAsia="Bitstream Vera Sans" w:hAnsi="Arial" w:cs="Arial"/>
        </w:rPr>
        <w:t>informará data e horário em que será realizada a avaliação das amostras e comunicará às empresas interessadas.</w:t>
      </w:r>
      <w:r w:rsidRPr="005C38C3">
        <w:rPr>
          <w:rFonts w:ascii="Arial" w:eastAsia="Bitstream Vera Sans" w:hAnsi="Arial" w:cs="Arial"/>
          <w:u w:val="single"/>
        </w:rPr>
        <w:t xml:space="preserve"> </w:t>
      </w:r>
      <w:r w:rsidRPr="005C38C3">
        <w:rPr>
          <w:rFonts w:ascii="Arial" w:eastAsia="Bitstream Vera Sans" w:hAnsi="Arial" w:cs="Arial"/>
          <w:b/>
          <w:u w:val="single"/>
        </w:rPr>
        <w:t xml:space="preserve">OBS.: PODERÁ, A CRITÉRIO DO SETOR DE NUTRIÇÃO DO HMNSE, SER FACULTADA A APRESENTAÇÃO DE AMOSTRA PARA PRODUTOS QUE JÁ TENHAM SIDO PREVIAMENTE APROVADOS.  </w:t>
      </w:r>
    </w:p>
    <w:bookmarkEnd w:id="7"/>
    <w:p w14:paraId="28076406" w14:textId="77777777" w:rsidR="00DB7039" w:rsidRPr="005C38C3" w:rsidRDefault="00DB7039" w:rsidP="005C38C3">
      <w:pPr>
        <w:spacing w:line="360" w:lineRule="auto"/>
        <w:jc w:val="both"/>
        <w:rPr>
          <w:rFonts w:ascii="Arial" w:eastAsia="Bitstream Vera Sans" w:hAnsi="Arial" w:cs="Arial"/>
          <w:b/>
          <w:u w:val="single"/>
        </w:rPr>
      </w:pPr>
    </w:p>
    <w:p w14:paraId="3E94F719" w14:textId="77777777" w:rsidR="00DB7039" w:rsidRPr="005C38C3" w:rsidRDefault="00DB7039" w:rsidP="005C38C3">
      <w:pPr>
        <w:spacing w:line="360" w:lineRule="auto"/>
        <w:jc w:val="both"/>
        <w:rPr>
          <w:rFonts w:ascii="Arial" w:eastAsia="Bitstream Vera Sans" w:hAnsi="Arial" w:cs="Arial"/>
          <w:b/>
          <w:u w:val="single"/>
        </w:rPr>
      </w:pPr>
      <w:bookmarkStart w:id="8" w:name="_Hlk179452097"/>
      <w:r w:rsidRPr="005C38C3">
        <w:rPr>
          <w:rFonts w:ascii="Arial" w:eastAsia="Bitstream Vera Sans" w:hAnsi="Arial" w:cs="Arial"/>
          <w:b/>
        </w:rPr>
        <w:t>4.6.1</w:t>
      </w:r>
      <w:r w:rsidRPr="005C38C3">
        <w:rPr>
          <w:rFonts w:ascii="Arial" w:eastAsia="Bitstream Vera Sans" w:hAnsi="Arial" w:cs="Arial"/>
        </w:rPr>
        <w:t>. Os comprovantes do envio/postagem da amostra deverão ser enviados exclusivamente por meio do sistema eletrônico da BLL, no prazo de 01 (hum) dia útil após a postagem.</w:t>
      </w:r>
    </w:p>
    <w:p w14:paraId="73D84768" w14:textId="77777777" w:rsidR="00DB7039" w:rsidRPr="005C38C3" w:rsidRDefault="00DB7039" w:rsidP="005C38C3">
      <w:pPr>
        <w:spacing w:line="360" w:lineRule="auto"/>
        <w:jc w:val="both"/>
        <w:rPr>
          <w:rFonts w:ascii="Arial" w:eastAsia="Bitstream Vera Sans" w:hAnsi="Arial" w:cs="Arial"/>
          <w:b/>
          <w:bCs/>
        </w:rPr>
      </w:pPr>
      <w:r w:rsidRPr="005C38C3">
        <w:rPr>
          <w:rFonts w:ascii="Arial" w:eastAsia="Bitstream Vera Sans" w:hAnsi="Arial" w:cs="Arial"/>
          <w:b/>
          <w:bCs/>
        </w:rPr>
        <w:t>OBSERVAÇÕES:</w:t>
      </w:r>
    </w:p>
    <w:p w14:paraId="4B384C01" w14:textId="77777777" w:rsidR="00DB7039" w:rsidRPr="005C38C3" w:rsidRDefault="00DB7039" w:rsidP="005C38C3">
      <w:pPr>
        <w:spacing w:line="360" w:lineRule="auto"/>
        <w:jc w:val="both"/>
        <w:rPr>
          <w:rFonts w:ascii="Arial" w:eastAsia="Bitstream Vera Sans" w:hAnsi="Arial" w:cs="Arial"/>
          <w:bCs/>
        </w:rPr>
      </w:pPr>
      <w:r w:rsidRPr="005C38C3">
        <w:rPr>
          <w:rFonts w:ascii="Arial" w:eastAsia="Bitstream Vera Sans" w:hAnsi="Arial" w:cs="Arial"/>
          <w:b/>
          <w:bCs/>
        </w:rPr>
        <w:t>1</w:t>
      </w:r>
      <w:r w:rsidRPr="005C38C3">
        <w:rPr>
          <w:rFonts w:ascii="Arial" w:eastAsia="Bitstream Vera Sans" w:hAnsi="Arial" w:cs="Arial"/>
          <w:bCs/>
        </w:rPr>
        <w:t xml:space="preserve"> – É EXIGIDO QUE A ROTULAGEM, INCLUSIVE NUTRICIONAL, ESTEJA EM CONFORMIDADE COM A LEGISLAÇÃO EM VIGOR; </w:t>
      </w:r>
    </w:p>
    <w:p w14:paraId="49C89981" w14:textId="77777777" w:rsidR="00DB7039" w:rsidRPr="005C38C3" w:rsidRDefault="00DB7039" w:rsidP="005C38C3">
      <w:pPr>
        <w:spacing w:line="360" w:lineRule="auto"/>
        <w:jc w:val="both"/>
        <w:rPr>
          <w:rFonts w:ascii="Arial" w:eastAsia="Bitstream Vera Sans" w:hAnsi="Arial" w:cs="Arial"/>
          <w:bCs/>
        </w:rPr>
      </w:pPr>
      <w:r w:rsidRPr="005C38C3">
        <w:rPr>
          <w:rFonts w:ascii="Arial" w:eastAsia="Bitstream Vera Sans" w:hAnsi="Arial" w:cs="Arial"/>
          <w:b/>
          <w:bCs/>
        </w:rPr>
        <w:t>2</w:t>
      </w:r>
      <w:r w:rsidRPr="005C38C3">
        <w:rPr>
          <w:rFonts w:ascii="Arial" w:eastAsia="Bitstream Vera Sans" w:hAnsi="Arial" w:cs="Arial"/>
          <w:bCs/>
        </w:rPr>
        <w:t xml:space="preserve"> - O REQUERIMENTO DE AMOSTRAS VISA ASSEGURAR A QUALIDADE MÍNIMA PRETENDIDA QUANTO À ADEQUAÇÃO ÀS NORMAS E LEGISLAÇÕES PERTINENTES E ESPECIFICAÇÕES MÍNIMAS ESTABELECIDAS NESTE EDITAL, RESGUARDANDO EFETIVAMENTE A QUALIDADE NECESSÁRIA PARA AFERIÇÃO DO MENOR PREÇO EFETIVO. A AMOSTRA ENTREGUE JUNTO À PROPOSTA, DESDE QUE CLASSIFICADA, PERMANECERÁ NO SETOR DE NUTRIÇÃO PARA CONFRONTO COM O PRODUTO A SER ENTREGUE. </w:t>
      </w:r>
    </w:p>
    <w:p w14:paraId="2FB5CD38" w14:textId="77777777" w:rsidR="00DB7039" w:rsidRPr="005C38C3" w:rsidRDefault="00DB7039" w:rsidP="005C38C3">
      <w:pPr>
        <w:spacing w:line="360" w:lineRule="auto"/>
        <w:jc w:val="both"/>
        <w:rPr>
          <w:rFonts w:ascii="Arial" w:eastAsia="Bitstream Vera Sans" w:hAnsi="Arial" w:cs="Arial"/>
          <w:bCs/>
        </w:rPr>
      </w:pPr>
      <w:r w:rsidRPr="005C38C3">
        <w:rPr>
          <w:rFonts w:ascii="Arial" w:eastAsia="Bitstream Vera Sans" w:hAnsi="Arial" w:cs="Arial"/>
          <w:b/>
          <w:bCs/>
        </w:rPr>
        <w:t>3</w:t>
      </w:r>
      <w:r w:rsidRPr="005C38C3">
        <w:rPr>
          <w:rFonts w:ascii="Arial" w:eastAsia="Bitstream Vera Sans" w:hAnsi="Arial" w:cs="Arial"/>
          <w:bCs/>
        </w:rPr>
        <w:t xml:space="preserve"> – AS MARCAS DOS PRODUTOS APRESENTADOS PELOS LICITANTES NA PROPOSTA NÃO </w:t>
      </w:r>
      <w:r w:rsidRPr="005C38C3">
        <w:rPr>
          <w:rFonts w:ascii="Arial" w:eastAsia="Bitstream Vera Sans" w:hAnsi="Arial" w:cs="Arial"/>
          <w:bCs/>
        </w:rPr>
        <w:lastRenderedPageBreak/>
        <w:t>PODERÃO SER SUBSTITUÍDAS NO DECORRER DO CONTRATO, SEM A SOLICITAÇÃO PRÉVIA DA CONTRATANTE E A AUTORIZAÇÃO DA SECRETARIA DE SAUDE SETOR DE NUTRIÇÃO DO HMNSE, MESMO QUE SEJAM EQUIVALENTES.</w:t>
      </w:r>
    </w:p>
    <w:p w14:paraId="6C8EB1A3" w14:textId="77777777" w:rsidR="00DB7039" w:rsidRPr="005C38C3" w:rsidRDefault="00DB7039" w:rsidP="005C38C3">
      <w:pPr>
        <w:spacing w:line="360" w:lineRule="auto"/>
        <w:jc w:val="both"/>
        <w:rPr>
          <w:rFonts w:ascii="Arial" w:eastAsia="Bitstream Vera Sans" w:hAnsi="Arial" w:cs="Arial"/>
          <w:bCs/>
        </w:rPr>
      </w:pPr>
      <w:r w:rsidRPr="005C38C3">
        <w:rPr>
          <w:rFonts w:ascii="Arial" w:eastAsia="Bitstream Vera Sans" w:hAnsi="Arial" w:cs="Arial"/>
          <w:b/>
          <w:bCs/>
        </w:rPr>
        <w:t>4</w:t>
      </w:r>
      <w:r w:rsidRPr="005C38C3">
        <w:rPr>
          <w:rFonts w:ascii="Arial" w:eastAsia="Bitstream Vera Sans" w:hAnsi="Arial" w:cs="Arial"/>
          <w:bCs/>
        </w:rPr>
        <w:t xml:space="preserve"> - AS EMPRESAS DEVERÃO FAZER AS ENTREGAS SOMENTE POR PESSOAL DE SEU QUADRO DE FUNCIONÁRIOS, OU CONTRATADOS PELA EMPRESA PARA ESTA FINALIDADE, DEVIDAMENTE UNIFORMIZADOS E IDENTIFICADOS ATRAVÉS DE CRACHÁS FORNECIDOS PELA EMPRESA. PORTANTO, NÃO SERÁ ADMITIDO QUE A ENTREGA SEJA FEITA POR QUALQUER PESSOA CONTRATADA SOMENTE PARA ESTAS ENTREGAS, POIS GERALMENTE NÃO ASSUMEM NENHUMA RESPONSABILIDADE NO ATO DA ENTREGA.</w:t>
      </w:r>
    </w:p>
    <w:bookmarkEnd w:id="8"/>
    <w:p w14:paraId="3941A151" w14:textId="77777777" w:rsidR="00DB7039" w:rsidRPr="005C38C3" w:rsidRDefault="00DB7039" w:rsidP="005C38C3">
      <w:pPr>
        <w:spacing w:line="360" w:lineRule="auto"/>
        <w:jc w:val="both"/>
        <w:rPr>
          <w:rFonts w:ascii="Arial" w:hAnsi="Arial" w:cs="Arial"/>
          <w:b/>
          <w:bCs/>
        </w:rPr>
      </w:pPr>
    </w:p>
    <w:p w14:paraId="25D677DE" w14:textId="77777777" w:rsidR="00DB7039" w:rsidRPr="005C38C3" w:rsidRDefault="00DB7039" w:rsidP="005C38C3">
      <w:pPr>
        <w:spacing w:line="360" w:lineRule="auto"/>
        <w:jc w:val="both"/>
        <w:rPr>
          <w:rFonts w:ascii="Arial" w:hAnsi="Arial" w:cs="Arial"/>
          <w:b/>
          <w:bCs/>
        </w:rPr>
      </w:pPr>
      <w:bookmarkStart w:id="9" w:name="_Hlk179452168"/>
      <w:r w:rsidRPr="005C38C3">
        <w:rPr>
          <w:rFonts w:ascii="Arial" w:hAnsi="Arial" w:cs="Arial"/>
          <w:b/>
          <w:bCs/>
        </w:rPr>
        <w:t xml:space="preserve">4.6.2. A não apresentação, ou a não aprovação das amostras, acarretará a desclassificação da respectiva proposta. </w:t>
      </w:r>
    </w:p>
    <w:bookmarkEnd w:id="9"/>
    <w:p w14:paraId="0D9D7422" w14:textId="77777777" w:rsidR="00DB7039" w:rsidRPr="005C38C3" w:rsidRDefault="00DB7039" w:rsidP="005C38C3">
      <w:pPr>
        <w:spacing w:line="360" w:lineRule="auto"/>
        <w:jc w:val="both"/>
        <w:rPr>
          <w:rFonts w:ascii="Arial" w:hAnsi="Arial" w:cs="Arial"/>
          <w:b/>
          <w:bCs/>
        </w:rPr>
      </w:pPr>
    </w:p>
    <w:p w14:paraId="5FDADE82" w14:textId="405FA9EF" w:rsidR="00DF2682" w:rsidRPr="002C03AE" w:rsidRDefault="00DB7039" w:rsidP="002C03AE">
      <w:pPr>
        <w:spacing w:line="360" w:lineRule="auto"/>
        <w:jc w:val="both"/>
        <w:rPr>
          <w:rFonts w:ascii="Arial" w:hAnsi="Arial" w:cs="Arial"/>
          <w:b/>
        </w:rPr>
      </w:pPr>
      <w:bookmarkStart w:id="10" w:name="_Hlk179452245"/>
      <w:r w:rsidRPr="005C38C3">
        <w:rPr>
          <w:rFonts w:ascii="Arial" w:hAnsi="Arial" w:cs="Arial"/>
          <w:b/>
        </w:rPr>
        <w:t xml:space="preserve">4.7. Descrição detalhada do produto </w:t>
      </w:r>
      <w:bookmarkEnd w:id="10"/>
      <w:r w:rsidRPr="005C38C3">
        <w:rPr>
          <w:rFonts w:ascii="Arial" w:hAnsi="Arial" w:cs="Arial"/>
          <w:b/>
        </w:rPr>
        <w:t>e ou serviço:</w:t>
      </w:r>
    </w:p>
    <w:tbl>
      <w:tblPr>
        <w:tblpPr w:leftFromText="141" w:rightFromText="141" w:vertAnchor="text" w:horzAnchor="margin" w:tblpXSpec="center" w:tblpY="506"/>
        <w:tblW w:w="8720" w:type="dxa"/>
        <w:tblCellMar>
          <w:left w:w="70" w:type="dxa"/>
          <w:right w:w="70" w:type="dxa"/>
        </w:tblCellMar>
        <w:tblLook w:val="04A0" w:firstRow="1" w:lastRow="0" w:firstColumn="1" w:lastColumn="0" w:noHBand="0" w:noVBand="1"/>
      </w:tblPr>
      <w:tblGrid>
        <w:gridCol w:w="779"/>
        <w:gridCol w:w="1730"/>
        <w:gridCol w:w="1336"/>
        <w:gridCol w:w="1499"/>
        <w:gridCol w:w="1108"/>
        <w:gridCol w:w="1276"/>
        <w:gridCol w:w="992"/>
      </w:tblGrid>
      <w:tr w:rsidR="00B946C2" w:rsidRPr="00831570" w14:paraId="3203C254" w14:textId="77777777" w:rsidTr="00B946C2">
        <w:trPr>
          <w:trHeight w:val="615"/>
        </w:trPr>
        <w:tc>
          <w:tcPr>
            <w:tcW w:w="77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E1015FF" w14:textId="77777777" w:rsidR="00B946C2" w:rsidRPr="00831570" w:rsidRDefault="00B946C2" w:rsidP="0024755B">
            <w:pPr>
              <w:jc w:val="center"/>
              <w:rPr>
                <w:rFonts w:ascii="Arial" w:hAnsi="Arial" w:cs="Arial"/>
                <w:b/>
                <w:bCs/>
                <w:color w:val="000000"/>
              </w:rPr>
            </w:pPr>
            <w:bookmarkStart w:id="11" w:name="_Hlk188443486"/>
            <w:r w:rsidRPr="00831570">
              <w:rPr>
                <w:rFonts w:ascii="Arial" w:hAnsi="Arial" w:cs="Arial"/>
                <w:b/>
                <w:bCs/>
                <w:color w:val="000000"/>
              </w:rPr>
              <w:t>ITEM</w:t>
            </w:r>
          </w:p>
        </w:tc>
        <w:tc>
          <w:tcPr>
            <w:tcW w:w="1730" w:type="dxa"/>
            <w:tcBorders>
              <w:top w:val="single" w:sz="8" w:space="0" w:color="auto"/>
              <w:left w:val="nil"/>
              <w:bottom w:val="single" w:sz="8" w:space="0" w:color="auto"/>
              <w:right w:val="single" w:sz="4" w:space="0" w:color="auto"/>
            </w:tcBorders>
            <w:shd w:val="clear" w:color="000000" w:fill="D9D9D9"/>
            <w:noWrap/>
            <w:vAlign w:val="center"/>
            <w:hideMark/>
          </w:tcPr>
          <w:p w14:paraId="3A28A723"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DESCRIÇÃO</w:t>
            </w:r>
          </w:p>
        </w:tc>
        <w:tc>
          <w:tcPr>
            <w:tcW w:w="1336" w:type="dxa"/>
            <w:tcBorders>
              <w:top w:val="single" w:sz="8" w:space="0" w:color="auto"/>
              <w:left w:val="nil"/>
              <w:bottom w:val="single" w:sz="8" w:space="0" w:color="auto"/>
              <w:right w:val="single" w:sz="4" w:space="0" w:color="auto"/>
            </w:tcBorders>
            <w:shd w:val="clear" w:color="000000" w:fill="D9D9D9"/>
            <w:noWrap/>
            <w:vAlign w:val="center"/>
            <w:hideMark/>
          </w:tcPr>
          <w:p w14:paraId="44A0B8D7"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UNIDADE</w:t>
            </w:r>
          </w:p>
        </w:tc>
        <w:tc>
          <w:tcPr>
            <w:tcW w:w="1499" w:type="dxa"/>
            <w:tcBorders>
              <w:top w:val="single" w:sz="8" w:space="0" w:color="auto"/>
              <w:left w:val="nil"/>
              <w:bottom w:val="single" w:sz="8" w:space="0" w:color="auto"/>
              <w:right w:val="nil"/>
            </w:tcBorders>
            <w:shd w:val="clear" w:color="000000" w:fill="D9D9D9"/>
            <w:noWrap/>
            <w:vAlign w:val="center"/>
            <w:hideMark/>
          </w:tcPr>
          <w:p w14:paraId="64DFE2C0"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HMNSE</w:t>
            </w:r>
          </w:p>
        </w:tc>
        <w:tc>
          <w:tcPr>
            <w:tcW w:w="1108" w:type="dxa"/>
            <w:tcBorders>
              <w:top w:val="single" w:sz="8" w:space="0" w:color="auto"/>
              <w:left w:val="single" w:sz="4" w:space="0" w:color="auto"/>
              <w:bottom w:val="single" w:sz="8" w:space="0" w:color="auto"/>
              <w:right w:val="nil"/>
            </w:tcBorders>
            <w:shd w:val="clear" w:color="000000" w:fill="D9D9D9"/>
            <w:vAlign w:val="bottom"/>
            <w:hideMark/>
          </w:tcPr>
          <w:p w14:paraId="7C0AC6FF"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CENTRO DE SAÚDE</w:t>
            </w:r>
          </w:p>
        </w:tc>
        <w:tc>
          <w:tcPr>
            <w:tcW w:w="1276" w:type="dxa"/>
            <w:tcBorders>
              <w:top w:val="single" w:sz="8" w:space="0" w:color="auto"/>
              <w:left w:val="single" w:sz="4" w:space="0" w:color="auto"/>
              <w:bottom w:val="single" w:sz="8" w:space="0" w:color="auto"/>
              <w:right w:val="nil"/>
            </w:tcBorders>
            <w:shd w:val="clear" w:color="000000" w:fill="D9D9D9"/>
            <w:noWrap/>
            <w:vAlign w:val="center"/>
            <w:hideMark/>
          </w:tcPr>
          <w:p w14:paraId="44813061"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RT</w:t>
            </w:r>
          </w:p>
        </w:tc>
        <w:tc>
          <w:tcPr>
            <w:tcW w:w="992"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2B29C9F0"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TOTAL</w:t>
            </w:r>
          </w:p>
        </w:tc>
      </w:tr>
      <w:tr w:rsidR="00B946C2" w:rsidRPr="00831570" w14:paraId="600F02A0" w14:textId="77777777" w:rsidTr="00B946C2">
        <w:trPr>
          <w:trHeight w:val="600"/>
        </w:trPr>
        <w:tc>
          <w:tcPr>
            <w:tcW w:w="779" w:type="dxa"/>
            <w:tcBorders>
              <w:top w:val="nil"/>
              <w:left w:val="single" w:sz="8" w:space="0" w:color="auto"/>
              <w:bottom w:val="single" w:sz="4" w:space="0" w:color="auto"/>
              <w:right w:val="single" w:sz="8" w:space="0" w:color="auto"/>
            </w:tcBorders>
            <w:shd w:val="clear" w:color="000000" w:fill="FFFFFF"/>
            <w:noWrap/>
            <w:vAlign w:val="center"/>
            <w:hideMark/>
          </w:tcPr>
          <w:p w14:paraId="5542EAF4"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1</w:t>
            </w:r>
          </w:p>
        </w:tc>
        <w:tc>
          <w:tcPr>
            <w:tcW w:w="1730" w:type="dxa"/>
            <w:tcBorders>
              <w:top w:val="nil"/>
              <w:left w:val="nil"/>
              <w:bottom w:val="single" w:sz="4" w:space="0" w:color="auto"/>
              <w:right w:val="single" w:sz="4" w:space="0" w:color="auto"/>
            </w:tcBorders>
            <w:shd w:val="clear" w:color="000000" w:fill="FFFFFF"/>
            <w:vAlign w:val="center"/>
            <w:hideMark/>
          </w:tcPr>
          <w:p w14:paraId="033C75B3" w14:textId="77777777" w:rsidR="00B946C2" w:rsidRPr="00831570" w:rsidRDefault="00B946C2" w:rsidP="0024755B">
            <w:pPr>
              <w:jc w:val="center"/>
              <w:rPr>
                <w:rFonts w:ascii="Arial" w:hAnsi="Arial" w:cs="Arial"/>
                <w:color w:val="000000"/>
              </w:rPr>
            </w:pPr>
            <w:r w:rsidRPr="00831570">
              <w:rPr>
                <w:rFonts w:ascii="Arial" w:hAnsi="Arial" w:cs="Arial"/>
                <w:color w:val="000000"/>
              </w:rPr>
              <w:t>AÇÚCAR REFINADO</w:t>
            </w:r>
          </w:p>
        </w:tc>
        <w:tc>
          <w:tcPr>
            <w:tcW w:w="1336" w:type="dxa"/>
            <w:tcBorders>
              <w:top w:val="nil"/>
              <w:left w:val="nil"/>
              <w:bottom w:val="single" w:sz="4" w:space="0" w:color="auto"/>
              <w:right w:val="single" w:sz="4" w:space="0" w:color="auto"/>
            </w:tcBorders>
            <w:shd w:val="clear" w:color="000000" w:fill="FFFFFF"/>
            <w:noWrap/>
            <w:vAlign w:val="center"/>
            <w:hideMark/>
          </w:tcPr>
          <w:p w14:paraId="417C0C73"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FFFFF"/>
            <w:noWrap/>
            <w:vAlign w:val="center"/>
            <w:hideMark/>
          </w:tcPr>
          <w:p w14:paraId="4EF66900" w14:textId="77777777" w:rsidR="00B946C2" w:rsidRPr="00831570" w:rsidRDefault="00B946C2" w:rsidP="0024755B">
            <w:pPr>
              <w:jc w:val="center"/>
              <w:rPr>
                <w:rFonts w:ascii="Arial" w:hAnsi="Arial" w:cs="Arial"/>
                <w:color w:val="000000"/>
              </w:rPr>
            </w:pPr>
            <w:r w:rsidRPr="00831570">
              <w:rPr>
                <w:rFonts w:ascii="Arial" w:hAnsi="Arial" w:cs="Arial"/>
                <w:color w:val="000000"/>
              </w:rPr>
              <w:t>3.700</w:t>
            </w:r>
          </w:p>
        </w:tc>
        <w:tc>
          <w:tcPr>
            <w:tcW w:w="1108" w:type="dxa"/>
            <w:tcBorders>
              <w:top w:val="nil"/>
              <w:left w:val="nil"/>
              <w:bottom w:val="single" w:sz="4" w:space="0" w:color="auto"/>
              <w:right w:val="single" w:sz="4" w:space="0" w:color="auto"/>
            </w:tcBorders>
            <w:shd w:val="clear" w:color="000000" w:fill="FFFFFF"/>
            <w:noWrap/>
            <w:vAlign w:val="center"/>
            <w:hideMark/>
          </w:tcPr>
          <w:p w14:paraId="5E2711F2" w14:textId="77777777" w:rsidR="00B946C2" w:rsidRPr="00831570" w:rsidRDefault="00B946C2" w:rsidP="0024755B">
            <w:pPr>
              <w:jc w:val="center"/>
              <w:rPr>
                <w:rFonts w:ascii="Arial" w:hAnsi="Arial" w:cs="Arial"/>
                <w:color w:val="000000"/>
              </w:rPr>
            </w:pPr>
            <w:r w:rsidRPr="00831570">
              <w:rPr>
                <w:rFonts w:ascii="Arial" w:hAnsi="Arial" w:cs="Arial"/>
                <w:color w:val="000000"/>
              </w:rPr>
              <w:t>480</w:t>
            </w:r>
          </w:p>
        </w:tc>
        <w:tc>
          <w:tcPr>
            <w:tcW w:w="1276" w:type="dxa"/>
            <w:tcBorders>
              <w:top w:val="nil"/>
              <w:left w:val="nil"/>
              <w:bottom w:val="single" w:sz="4" w:space="0" w:color="auto"/>
              <w:right w:val="nil"/>
            </w:tcBorders>
            <w:shd w:val="clear" w:color="000000" w:fill="FFFFFF"/>
            <w:noWrap/>
            <w:vAlign w:val="center"/>
            <w:hideMark/>
          </w:tcPr>
          <w:p w14:paraId="1BE84ECD" w14:textId="77777777" w:rsidR="00B946C2" w:rsidRPr="00831570" w:rsidRDefault="00B946C2" w:rsidP="0024755B">
            <w:pPr>
              <w:jc w:val="center"/>
              <w:rPr>
                <w:rFonts w:ascii="Arial" w:hAnsi="Arial" w:cs="Arial"/>
                <w:color w:val="000000"/>
              </w:rPr>
            </w:pPr>
            <w:r w:rsidRPr="00831570">
              <w:rPr>
                <w:rFonts w:ascii="Arial" w:hAnsi="Arial" w:cs="Arial"/>
                <w:color w:val="000000"/>
              </w:rPr>
              <w:t>3.840</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14:paraId="3A23D8CD" w14:textId="77777777" w:rsidR="00B946C2" w:rsidRPr="00831570" w:rsidRDefault="00B946C2" w:rsidP="0024755B">
            <w:pPr>
              <w:jc w:val="center"/>
              <w:rPr>
                <w:rFonts w:ascii="Arial" w:hAnsi="Arial" w:cs="Arial"/>
                <w:color w:val="000000"/>
              </w:rPr>
            </w:pPr>
            <w:r w:rsidRPr="00831570">
              <w:rPr>
                <w:rFonts w:ascii="Arial" w:hAnsi="Arial" w:cs="Arial"/>
                <w:color w:val="000000"/>
              </w:rPr>
              <w:t>8.020</w:t>
            </w:r>
          </w:p>
        </w:tc>
      </w:tr>
      <w:tr w:rsidR="00B946C2" w:rsidRPr="00831570" w14:paraId="69304DAC" w14:textId="77777777" w:rsidTr="00B946C2">
        <w:trPr>
          <w:trHeight w:val="600"/>
        </w:trPr>
        <w:tc>
          <w:tcPr>
            <w:tcW w:w="779" w:type="dxa"/>
            <w:tcBorders>
              <w:top w:val="nil"/>
              <w:left w:val="single" w:sz="8" w:space="0" w:color="auto"/>
              <w:bottom w:val="single" w:sz="4" w:space="0" w:color="auto"/>
              <w:right w:val="single" w:sz="8" w:space="0" w:color="auto"/>
            </w:tcBorders>
            <w:shd w:val="clear" w:color="000000" w:fill="F2F2F2"/>
            <w:noWrap/>
            <w:vAlign w:val="center"/>
            <w:hideMark/>
          </w:tcPr>
          <w:p w14:paraId="3AE4AD6F"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2</w:t>
            </w:r>
          </w:p>
        </w:tc>
        <w:tc>
          <w:tcPr>
            <w:tcW w:w="1730" w:type="dxa"/>
            <w:tcBorders>
              <w:top w:val="nil"/>
              <w:left w:val="nil"/>
              <w:bottom w:val="single" w:sz="4" w:space="0" w:color="auto"/>
              <w:right w:val="single" w:sz="4" w:space="0" w:color="auto"/>
            </w:tcBorders>
            <w:shd w:val="clear" w:color="000000" w:fill="F2F2F2"/>
            <w:vAlign w:val="center"/>
            <w:hideMark/>
          </w:tcPr>
          <w:p w14:paraId="71DE5815" w14:textId="77777777" w:rsidR="00B946C2" w:rsidRPr="00831570" w:rsidRDefault="00B946C2" w:rsidP="0024755B">
            <w:pPr>
              <w:jc w:val="center"/>
              <w:rPr>
                <w:rFonts w:ascii="Arial" w:hAnsi="Arial" w:cs="Arial"/>
                <w:color w:val="000000"/>
              </w:rPr>
            </w:pPr>
            <w:r w:rsidRPr="00831570">
              <w:rPr>
                <w:rFonts w:ascii="Arial" w:hAnsi="Arial" w:cs="Arial"/>
                <w:color w:val="000000"/>
              </w:rPr>
              <w:t>ALECRIM DESIDRATADO</w:t>
            </w:r>
          </w:p>
        </w:tc>
        <w:tc>
          <w:tcPr>
            <w:tcW w:w="1336" w:type="dxa"/>
            <w:tcBorders>
              <w:top w:val="nil"/>
              <w:left w:val="nil"/>
              <w:bottom w:val="single" w:sz="4" w:space="0" w:color="auto"/>
              <w:right w:val="single" w:sz="4" w:space="0" w:color="auto"/>
            </w:tcBorders>
            <w:shd w:val="clear" w:color="000000" w:fill="F2F2F2"/>
            <w:noWrap/>
            <w:vAlign w:val="center"/>
            <w:hideMark/>
          </w:tcPr>
          <w:p w14:paraId="79E618E2"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2F2F2"/>
            <w:noWrap/>
            <w:vAlign w:val="center"/>
            <w:hideMark/>
          </w:tcPr>
          <w:p w14:paraId="0B558EAA"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2F2F2"/>
            <w:noWrap/>
            <w:vAlign w:val="center"/>
            <w:hideMark/>
          </w:tcPr>
          <w:p w14:paraId="6C4ECD46" w14:textId="77777777" w:rsidR="00B946C2" w:rsidRPr="00831570" w:rsidRDefault="00B946C2" w:rsidP="0024755B">
            <w:pPr>
              <w:jc w:val="center"/>
              <w:rPr>
                <w:rFonts w:ascii="Arial" w:hAnsi="Arial" w:cs="Arial"/>
                <w:color w:val="000000"/>
              </w:rPr>
            </w:pPr>
            <w:r w:rsidRPr="00831570">
              <w:rPr>
                <w:rFonts w:ascii="Arial" w:hAnsi="Arial" w:cs="Arial"/>
                <w:color w:val="000000"/>
              </w:rPr>
              <w:t>2</w:t>
            </w:r>
          </w:p>
        </w:tc>
        <w:tc>
          <w:tcPr>
            <w:tcW w:w="1276" w:type="dxa"/>
            <w:tcBorders>
              <w:top w:val="nil"/>
              <w:left w:val="nil"/>
              <w:bottom w:val="single" w:sz="4" w:space="0" w:color="auto"/>
              <w:right w:val="nil"/>
            </w:tcBorders>
            <w:shd w:val="clear" w:color="000000" w:fill="F2F2F2"/>
            <w:noWrap/>
            <w:vAlign w:val="center"/>
            <w:hideMark/>
          </w:tcPr>
          <w:p w14:paraId="2625D524"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992" w:type="dxa"/>
            <w:tcBorders>
              <w:top w:val="nil"/>
              <w:left w:val="single" w:sz="4" w:space="0" w:color="auto"/>
              <w:bottom w:val="single" w:sz="4" w:space="0" w:color="auto"/>
              <w:right w:val="single" w:sz="8" w:space="0" w:color="auto"/>
            </w:tcBorders>
            <w:shd w:val="clear" w:color="000000" w:fill="F2F2F2"/>
            <w:noWrap/>
            <w:vAlign w:val="center"/>
            <w:hideMark/>
          </w:tcPr>
          <w:p w14:paraId="146E9056" w14:textId="77777777" w:rsidR="00B946C2" w:rsidRPr="00831570" w:rsidRDefault="00B946C2" w:rsidP="0024755B">
            <w:pPr>
              <w:jc w:val="center"/>
              <w:rPr>
                <w:rFonts w:ascii="Arial" w:hAnsi="Arial" w:cs="Arial"/>
                <w:color w:val="000000"/>
              </w:rPr>
            </w:pPr>
            <w:r w:rsidRPr="00831570">
              <w:rPr>
                <w:rFonts w:ascii="Arial" w:hAnsi="Arial" w:cs="Arial"/>
                <w:color w:val="000000"/>
              </w:rPr>
              <w:t>50</w:t>
            </w:r>
          </w:p>
        </w:tc>
      </w:tr>
      <w:tr w:rsidR="00B946C2" w:rsidRPr="00831570" w14:paraId="493A4343" w14:textId="77777777" w:rsidTr="00B946C2">
        <w:trPr>
          <w:trHeight w:val="600"/>
        </w:trPr>
        <w:tc>
          <w:tcPr>
            <w:tcW w:w="779" w:type="dxa"/>
            <w:tcBorders>
              <w:top w:val="nil"/>
              <w:left w:val="single" w:sz="8" w:space="0" w:color="auto"/>
              <w:bottom w:val="single" w:sz="4" w:space="0" w:color="auto"/>
              <w:right w:val="single" w:sz="8" w:space="0" w:color="auto"/>
            </w:tcBorders>
            <w:shd w:val="clear" w:color="000000" w:fill="FFFFFF"/>
            <w:noWrap/>
            <w:vAlign w:val="center"/>
            <w:hideMark/>
          </w:tcPr>
          <w:p w14:paraId="7D20A2E9"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3</w:t>
            </w:r>
          </w:p>
        </w:tc>
        <w:tc>
          <w:tcPr>
            <w:tcW w:w="1730" w:type="dxa"/>
            <w:tcBorders>
              <w:top w:val="nil"/>
              <w:left w:val="nil"/>
              <w:bottom w:val="single" w:sz="4" w:space="0" w:color="auto"/>
              <w:right w:val="single" w:sz="4" w:space="0" w:color="auto"/>
            </w:tcBorders>
            <w:shd w:val="clear" w:color="auto" w:fill="auto"/>
            <w:noWrap/>
            <w:vAlign w:val="center"/>
            <w:hideMark/>
          </w:tcPr>
          <w:p w14:paraId="6816C645" w14:textId="77777777" w:rsidR="00B946C2" w:rsidRPr="00831570" w:rsidRDefault="00B946C2" w:rsidP="0024755B">
            <w:pPr>
              <w:jc w:val="center"/>
              <w:rPr>
                <w:rFonts w:ascii="Arial" w:hAnsi="Arial" w:cs="Arial"/>
                <w:color w:val="000000"/>
              </w:rPr>
            </w:pPr>
            <w:r w:rsidRPr="00831570">
              <w:rPr>
                <w:rFonts w:ascii="Arial" w:hAnsi="Arial" w:cs="Arial"/>
                <w:color w:val="000000"/>
              </w:rPr>
              <w:t>ALHO EM PÓ</w:t>
            </w:r>
          </w:p>
        </w:tc>
        <w:tc>
          <w:tcPr>
            <w:tcW w:w="1336" w:type="dxa"/>
            <w:tcBorders>
              <w:top w:val="nil"/>
              <w:left w:val="nil"/>
              <w:bottom w:val="single" w:sz="4" w:space="0" w:color="auto"/>
              <w:right w:val="single" w:sz="4" w:space="0" w:color="auto"/>
            </w:tcBorders>
            <w:shd w:val="clear" w:color="000000" w:fill="FFFFFF"/>
            <w:noWrap/>
            <w:vAlign w:val="center"/>
            <w:hideMark/>
          </w:tcPr>
          <w:p w14:paraId="4CC12832"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FFFFF"/>
            <w:noWrap/>
            <w:vAlign w:val="center"/>
            <w:hideMark/>
          </w:tcPr>
          <w:p w14:paraId="292FEBEB"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FFFFF"/>
            <w:noWrap/>
            <w:vAlign w:val="center"/>
            <w:hideMark/>
          </w:tcPr>
          <w:p w14:paraId="2E7A6379"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1276" w:type="dxa"/>
            <w:tcBorders>
              <w:top w:val="nil"/>
              <w:left w:val="nil"/>
              <w:bottom w:val="single" w:sz="4" w:space="0" w:color="auto"/>
              <w:right w:val="nil"/>
            </w:tcBorders>
            <w:shd w:val="clear" w:color="000000" w:fill="FFFFFF"/>
            <w:noWrap/>
            <w:vAlign w:val="center"/>
            <w:hideMark/>
          </w:tcPr>
          <w:p w14:paraId="2846EF47"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14:paraId="445633DC" w14:textId="77777777" w:rsidR="00B946C2" w:rsidRPr="00831570" w:rsidRDefault="00B946C2" w:rsidP="0024755B">
            <w:pPr>
              <w:jc w:val="center"/>
              <w:rPr>
                <w:rFonts w:ascii="Arial" w:hAnsi="Arial" w:cs="Arial"/>
                <w:color w:val="000000"/>
              </w:rPr>
            </w:pPr>
            <w:r w:rsidRPr="00831570">
              <w:rPr>
                <w:rFonts w:ascii="Arial" w:hAnsi="Arial" w:cs="Arial"/>
                <w:color w:val="000000"/>
              </w:rPr>
              <w:t>48</w:t>
            </w:r>
          </w:p>
        </w:tc>
      </w:tr>
      <w:tr w:rsidR="00B946C2" w:rsidRPr="00831570" w14:paraId="30B4695B" w14:textId="77777777" w:rsidTr="00B946C2">
        <w:trPr>
          <w:trHeight w:val="600"/>
        </w:trPr>
        <w:tc>
          <w:tcPr>
            <w:tcW w:w="779" w:type="dxa"/>
            <w:tcBorders>
              <w:top w:val="nil"/>
              <w:left w:val="single" w:sz="8" w:space="0" w:color="auto"/>
              <w:bottom w:val="single" w:sz="4" w:space="0" w:color="auto"/>
              <w:right w:val="single" w:sz="8" w:space="0" w:color="auto"/>
            </w:tcBorders>
            <w:shd w:val="clear" w:color="000000" w:fill="F2F2F2"/>
            <w:noWrap/>
            <w:vAlign w:val="center"/>
            <w:hideMark/>
          </w:tcPr>
          <w:p w14:paraId="5B3336E8"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4</w:t>
            </w:r>
          </w:p>
        </w:tc>
        <w:tc>
          <w:tcPr>
            <w:tcW w:w="1730" w:type="dxa"/>
            <w:tcBorders>
              <w:top w:val="nil"/>
              <w:left w:val="nil"/>
              <w:bottom w:val="single" w:sz="4" w:space="0" w:color="auto"/>
              <w:right w:val="single" w:sz="4" w:space="0" w:color="auto"/>
            </w:tcBorders>
            <w:shd w:val="clear" w:color="000000" w:fill="F2F2F2"/>
            <w:vAlign w:val="center"/>
            <w:hideMark/>
          </w:tcPr>
          <w:p w14:paraId="56CE4CC1" w14:textId="77777777" w:rsidR="00B946C2" w:rsidRPr="00831570" w:rsidRDefault="00B946C2" w:rsidP="0024755B">
            <w:pPr>
              <w:jc w:val="center"/>
              <w:rPr>
                <w:rFonts w:ascii="Arial" w:hAnsi="Arial" w:cs="Arial"/>
                <w:color w:val="000000"/>
              </w:rPr>
            </w:pPr>
            <w:r w:rsidRPr="00831570">
              <w:rPr>
                <w:rFonts w:ascii="Arial" w:hAnsi="Arial" w:cs="Arial"/>
                <w:color w:val="000000"/>
              </w:rPr>
              <w:t>CANELA EM PAU</w:t>
            </w:r>
          </w:p>
        </w:tc>
        <w:tc>
          <w:tcPr>
            <w:tcW w:w="1336" w:type="dxa"/>
            <w:tcBorders>
              <w:top w:val="nil"/>
              <w:left w:val="nil"/>
              <w:bottom w:val="single" w:sz="4" w:space="0" w:color="auto"/>
              <w:right w:val="single" w:sz="4" w:space="0" w:color="auto"/>
            </w:tcBorders>
            <w:shd w:val="clear" w:color="000000" w:fill="F2F2F2"/>
            <w:noWrap/>
            <w:vAlign w:val="center"/>
            <w:hideMark/>
          </w:tcPr>
          <w:p w14:paraId="43636639"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2F2F2"/>
            <w:noWrap/>
            <w:vAlign w:val="center"/>
            <w:hideMark/>
          </w:tcPr>
          <w:p w14:paraId="575577F1" w14:textId="77777777" w:rsidR="00B946C2" w:rsidRPr="00831570" w:rsidRDefault="00B946C2" w:rsidP="0024755B">
            <w:pPr>
              <w:jc w:val="center"/>
              <w:rPr>
                <w:rFonts w:ascii="Arial" w:hAnsi="Arial" w:cs="Arial"/>
                <w:color w:val="000000"/>
              </w:rPr>
            </w:pPr>
            <w:r w:rsidRPr="00831570">
              <w:rPr>
                <w:rFonts w:ascii="Arial" w:hAnsi="Arial" w:cs="Arial"/>
                <w:color w:val="000000"/>
              </w:rPr>
              <w:t>12</w:t>
            </w:r>
          </w:p>
        </w:tc>
        <w:tc>
          <w:tcPr>
            <w:tcW w:w="1108" w:type="dxa"/>
            <w:tcBorders>
              <w:top w:val="nil"/>
              <w:left w:val="nil"/>
              <w:bottom w:val="single" w:sz="4" w:space="0" w:color="auto"/>
              <w:right w:val="single" w:sz="4" w:space="0" w:color="auto"/>
            </w:tcBorders>
            <w:shd w:val="clear" w:color="000000" w:fill="F2F2F2"/>
            <w:noWrap/>
            <w:vAlign w:val="center"/>
            <w:hideMark/>
          </w:tcPr>
          <w:p w14:paraId="04E72D39" w14:textId="77777777" w:rsidR="00B946C2" w:rsidRPr="00831570" w:rsidRDefault="00B946C2" w:rsidP="0024755B">
            <w:pPr>
              <w:jc w:val="center"/>
              <w:rPr>
                <w:rFonts w:ascii="Arial" w:hAnsi="Arial" w:cs="Arial"/>
                <w:color w:val="000000"/>
              </w:rPr>
            </w:pPr>
            <w:r w:rsidRPr="00831570">
              <w:rPr>
                <w:rFonts w:ascii="Arial" w:hAnsi="Arial" w:cs="Arial"/>
                <w:color w:val="000000"/>
              </w:rPr>
              <w:t>2</w:t>
            </w:r>
          </w:p>
        </w:tc>
        <w:tc>
          <w:tcPr>
            <w:tcW w:w="1276" w:type="dxa"/>
            <w:tcBorders>
              <w:top w:val="nil"/>
              <w:left w:val="nil"/>
              <w:bottom w:val="single" w:sz="4" w:space="0" w:color="auto"/>
              <w:right w:val="nil"/>
            </w:tcBorders>
            <w:shd w:val="clear" w:color="000000" w:fill="F2F2F2"/>
            <w:noWrap/>
            <w:vAlign w:val="center"/>
            <w:hideMark/>
          </w:tcPr>
          <w:p w14:paraId="33BEA0ED"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992" w:type="dxa"/>
            <w:tcBorders>
              <w:top w:val="nil"/>
              <w:left w:val="single" w:sz="4" w:space="0" w:color="auto"/>
              <w:bottom w:val="single" w:sz="4" w:space="0" w:color="auto"/>
              <w:right w:val="single" w:sz="8" w:space="0" w:color="auto"/>
            </w:tcBorders>
            <w:shd w:val="clear" w:color="000000" w:fill="F2F2F2"/>
            <w:noWrap/>
            <w:vAlign w:val="center"/>
            <w:hideMark/>
          </w:tcPr>
          <w:p w14:paraId="333066EF" w14:textId="77777777" w:rsidR="00B946C2" w:rsidRPr="00831570" w:rsidRDefault="00B946C2" w:rsidP="0024755B">
            <w:pPr>
              <w:jc w:val="center"/>
              <w:rPr>
                <w:rFonts w:ascii="Arial" w:hAnsi="Arial" w:cs="Arial"/>
                <w:color w:val="000000"/>
              </w:rPr>
            </w:pPr>
            <w:r w:rsidRPr="00831570">
              <w:rPr>
                <w:rFonts w:ascii="Arial" w:hAnsi="Arial" w:cs="Arial"/>
                <w:color w:val="000000"/>
              </w:rPr>
              <w:t>14</w:t>
            </w:r>
          </w:p>
        </w:tc>
      </w:tr>
      <w:tr w:rsidR="00B946C2" w:rsidRPr="00831570" w14:paraId="1AC992DA" w14:textId="77777777" w:rsidTr="00B946C2">
        <w:trPr>
          <w:trHeight w:val="600"/>
        </w:trPr>
        <w:tc>
          <w:tcPr>
            <w:tcW w:w="779" w:type="dxa"/>
            <w:tcBorders>
              <w:top w:val="nil"/>
              <w:left w:val="single" w:sz="8" w:space="0" w:color="auto"/>
              <w:bottom w:val="nil"/>
              <w:right w:val="single" w:sz="8" w:space="0" w:color="auto"/>
            </w:tcBorders>
            <w:shd w:val="clear" w:color="000000" w:fill="FFFFFF"/>
            <w:noWrap/>
            <w:vAlign w:val="center"/>
            <w:hideMark/>
          </w:tcPr>
          <w:p w14:paraId="143A8FEB"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5</w:t>
            </w:r>
          </w:p>
        </w:tc>
        <w:tc>
          <w:tcPr>
            <w:tcW w:w="1730" w:type="dxa"/>
            <w:tcBorders>
              <w:top w:val="nil"/>
              <w:left w:val="nil"/>
              <w:bottom w:val="single" w:sz="4" w:space="0" w:color="auto"/>
              <w:right w:val="single" w:sz="4" w:space="0" w:color="auto"/>
            </w:tcBorders>
            <w:shd w:val="clear" w:color="auto" w:fill="auto"/>
            <w:noWrap/>
            <w:vAlign w:val="center"/>
            <w:hideMark/>
          </w:tcPr>
          <w:p w14:paraId="25AFE544" w14:textId="77777777" w:rsidR="00B946C2" w:rsidRPr="00831570" w:rsidRDefault="00B946C2" w:rsidP="0024755B">
            <w:pPr>
              <w:jc w:val="center"/>
              <w:rPr>
                <w:rFonts w:ascii="Arial" w:hAnsi="Arial" w:cs="Arial"/>
                <w:color w:val="000000"/>
              </w:rPr>
            </w:pPr>
            <w:r w:rsidRPr="00831570">
              <w:rPr>
                <w:rFonts w:ascii="Arial" w:hAnsi="Arial" w:cs="Arial"/>
                <w:color w:val="000000"/>
              </w:rPr>
              <w:t>CANELA EM PÓ</w:t>
            </w:r>
          </w:p>
        </w:tc>
        <w:tc>
          <w:tcPr>
            <w:tcW w:w="1336" w:type="dxa"/>
            <w:tcBorders>
              <w:top w:val="nil"/>
              <w:left w:val="nil"/>
              <w:bottom w:val="single" w:sz="4" w:space="0" w:color="auto"/>
              <w:right w:val="single" w:sz="4" w:space="0" w:color="auto"/>
            </w:tcBorders>
            <w:shd w:val="clear" w:color="000000" w:fill="FFFFFF"/>
            <w:noWrap/>
            <w:vAlign w:val="center"/>
            <w:hideMark/>
          </w:tcPr>
          <w:p w14:paraId="67FB32B3"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FFFFF"/>
            <w:noWrap/>
            <w:vAlign w:val="center"/>
            <w:hideMark/>
          </w:tcPr>
          <w:p w14:paraId="2AD4E46E"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FFFFF"/>
            <w:noWrap/>
            <w:vAlign w:val="center"/>
            <w:hideMark/>
          </w:tcPr>
          <w:p w14:paraId="444C1CEA" w14:textId="77777777" w:rsidR="00B946C2" w:rsidRPr="00831570" w:rsidRDefault="00B946C2" w:rsidP="0024755B">
            <w:pPr>
              <w:jc w:val="center"/>
              <w:rPr>
                <w:rFonts w:ascii="Arial" w:hAnsi="Arial" w:cs="Arial"/>
                <w:color w:val="000000"/>
              </w:rPr>
            </w:pPr>
            <w:r w:rsidRPr="00831570">
              <w:rPr>
                <w:rFonts w:ascii="Arial" w:hAnsi="Arial" w:cs="Arial"/>
                <w:color w:val="000000"/>
              </w:rPr>
              <w:t>2</w:t>
            </w:r>
          </w:p>
        </w:tc>
        <w:tc>
          <w:tcPr>
            <w:tcW w:w="1276" w:type="dxa"/>
            <w:tcBorders>
              <w:top w:val="nil"/>
              <w:left w:val="nil"/>
              <w:bottom w:val="single" w:sz="4" w:space="0" w:color="auto"/>
              <w:right w:val="nil"/>
            </w:tcBorders>
            <w:shd w:val="clear" w:color="000000" w:fill="FFFFFF"/>
            <w:noWrap/>
            <w:vAlign w:val="center"/>
            <w:hideMark/>
          </w:tcPr>
          <w:p w14:paraId="36FE0564"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14:paraId="4A2192A3" w14:textId="77777777" w:rsidR="00B946C2" w:rsidRPr="00831570" w:rsidRDefault="00B946C2" w:rsidP="0024755B">
            <w:pPr>
              <w:jc w:val="center"/>
              <w:rPr>
                <w:rFonts w:ascii="Arial" w:hAnsi="Arial" w:cs="Arial"/>
                <w:color w:val="000000"/>
              </w:rPr>
            </w:pPr>
            <w:r w:rsidRPr="00831570">
              <w:rPr>
                <w:rFonts w:ascii="Arial" w:hAnsi="Arial" w:cs="Arial"/>
                <w:color w:val="000000"/>
              </w:rPr>
              <w:t>50</w:t>
            </w:r>
          </w:p>
        </w:tc>
      </w:tr>
      <w:tr w:rsidR="00B946C2" w:rsidRPr="00831570" w14:paraId="4A9C7D12" w14:textId="77777777" w:rsidTr="00B946C2">
        <w:trPr>
          <w:trHeight w:val="600"/>
        </w:trPr>
        <w:tc>
          <w:tcPr>
            <w:tcW w:w="779" w:type="dxa"/>
            <w:tcBorders>
              <w:top w:val="single" w:sz="4" w:space="0" w:color="auto"/>
              <w:left w:val="single" w:sz="8" w:space="0" w:color="auto"/>
              <w:bottom w:val="single" w:sz="4" w:space="0" w:color="auto"/>
              <w:right w:val="single" w:sz="8" w:space="0" w:color="auto"/>
            </w:tcBorders>
            <w:shd w:val="clear" w:color="000000" w:fill="F2F2F2"/>
            <w:noWrap/>
            <w:vAlign w:val="center"/>
            <w:hideMark/>
          </w:tcPr>
          <w:p w14:paraId="42136F31"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6</w:t>
            </w:r>
          </w:p>
        </w:tc>
        <w:tc>
          <w:tcPr>
            <w:tcW w:w="1730" w:type="dxa"/>
            <w:tcBorders>
              <w:top w:val="nil"/>
              <w:left w:val="nil"/>
              <w:bottom w:val="single" w:sz="4" w:space="0" w:color="auto"/>
              <w:right w:val="single" w:sz="4" w:space="0" w:color="auto"/>
            </w:tcBorders>
            <w:shd w:val="clear" w:color="000000" w:fill="F2F2F2"/>
            <w:noWrap/>
            <w:vAlign w:val="center"/>
            <w:hideMark/>
          </w:tcPr>
          <w:p w14:paraId="7E9D74E7" w14:textId="77777777" w:rsidR="00B946C2" w:rsidRPr="00831570" w:rsidRDefault="00B946C2" w:rsidP="0024755B">
            <w:pPr>
              <w:jc w:val="center"/>
              <w:rPr>
                <w:rFonts w:ascii="Arial" w:hAnsi="Arial" w:cs="Arial"/>
                <w:color w:val="000000"/>
              </w:rPr>
            </w:pPr>
            <w:r w:rsidRPr="00831570">
              <w:rPr>
                <w:rFonts w:ascii="Arial" w:hAnsi="Arial" w:cs="Arial"/>
                <w:color w:val="000000"/>
              </w:rPr>
              <w:t>CEBOLA EM PÓ</w:t>
            </w:r>
          </w:p>
        </w:tc>
        <w:tc>
          <w:tcPr>
            <w:tcW w:w="1336" w:type="dxa"/>
            <w:tcBorders>
              <w:top w:val="nil"/>
              <w:left w:val="nil"/>
              <w:bottom w:val="single" w:sz="4" w:space="0" w:color="auto"/>
              <w:right w:val="single" w:sz="4" w:space="0" w:color="auto"/>
            </w:tcBorders>
            <w:shd w:val="clear" w:color="000000" w:fill="F2F2F2"/>
            <w:noWrap/>
            <w:vAlign w:val="center"/>
            <w:hideMark/>
          </w:tcPr>
          <w:p w14:paraId="799AB468"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2F2F2"/>
            <w:noWrap/>
            <w:vAlign w:val="center"/>
            <w:hideMark/>
          </w:tcPr>
          <w:p w14:paraId="3F07E89A"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2F2F2"/>
            <w:noWrap/>
            <w:vAlign w:val="center"/>
            <w:hideMark/>
          </w:tcPr>
          <w:p w14:paraId="2D73284C"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1276" w:type="dxa"/>
            <w:tcBorders>
              <w:top w:val="nil"/>
              <w:left w:val="nil"/>
              <w:bottom w:val="single" w:sz="4" w:space="0" w:color="auto"/>
              <w:right w:val="nil"/>
            </w:tcBorders>
            <w:shd w:val="clear" w:color="000000" w:fill="F2F2F2"/>
            <w:noWrap/>
            <w:vAlign w:val="center"/>
            <w:hideMark/>
          </w:tcPr>
          <w:p w14:paraId="35DDC8F9"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992" w:type="dxa"/>
            <w:tcBorders>
              <w:top w:val="nil"/>
              <w:left w:val="single" w:sz="4" w:space="0" w:color="auto"/>
              <w:bottom w:val="single" w:sz="4" w:space="0" w:color="auto"/>
              <w:right w:val="single" w:sz="8" w:space="0" w:color="auto"/>
            </w:tcBorders>
            <w:shd w:val="clear" w:color="000000" w:fill="F2F2F2"/>
            <w:noWrap/>
            <w:vAlign w:val="center"/>
            <w:hideMark/>
          </w:tcPr>
          <w:p w14:paraId="1873B860"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r>
      <w:tr w:rsidR="00B946C2" w:rsidRPr="00831570" w14:paraId="4C01DA37" w14:textId="77777777" w:rsidTr="00B946C2">
        <w:trPr>
          <w:trHeight w:val="600"/>
        </w:trPr>
        <w:tc>
          <w:tcPr>
            <w:tcW w:w="779" w:type="dxa"/>
            <w:tcBorders>
              <w:top w:val="nil"/>
              <w:left w:val="single" w:sz="8" w:space="0" w:color="auto"/>
              <w:bottom w:val="single" w:sz="4" w:space="0" w:color="auto"/>
              <w:right w:val="single" w:sz="8" w:space="0" w:color="auto"/>
            </w:tcBorders>
            <w:shd w:val="clear" w:color="000000" w:fill="FFFFFF"/>
            <w:noWrap/>
            <w:vAlign w:val="center"/>
            <w:hideMark/>
          </w:tcPr>
          <w:p w14:paraId="707707BC"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7</w:t>
            </w:r>
          </w:p>
        </w:tc>
        <w:tc>
          <w:tcPr>
            <w:tcW w:w="1730" w:type="dxa"/>
            <w:tcBorders>
              <w:top w:val="nil"/>
              <w:left w:val="nil"/>
              <w:bottom w:val="single" w:sz="4" w:space="0" w:color="auto"/>
              <w:right w:val="single" w:sz="4" w:space="0" w:color="auto"/>
            </w:tcBorders>
            <w:shd w:val="clear" w:color="auto" w:fill="auto"/>
            <w:noWrap/>
            <w:vAlign w:val="center"/>
            <w:hideMark/>
          </w:tcPr>
          <w:p w14:paraId="21709C3A" w14:textId="77777777" w:rsidR="00B946C2" w:rsidRPr="00831570" w:rsidRDefault="00B946C2" w:rsidP="0024755B">
            <w:pPr>
              <w:jc w:val="center"/>
              <w:rPr>
                <w:rFonts w:ascii="Arial" w:hAnsi="Arial" w:cs="Arial"/>
                <w:color w:val="000000"/>
              </w:rPr>
            </w:pPr>
            <w:r w:rsidRPr="00831570">
              <w:rPr>
                <w:rFonts w:ascii="Arial" w:hAnsi="Arial" w:cs="Arial"/>
                <w:color w:val="000000"/>
              </w:rPr>
              <w:t>COMINHO EM PÓ</w:t>
            </w:r>
          </w:p>
        </w:tc>
        <w:tc>
          <w:tcPr>
            <w:tcW w:w="1336" w:type="dxa"/>
            <w:tcBorders>
              <w:top w:val="nil"/>
              <w:left w:val="nil"/>
              <w:bottom w:val="single" w:sz="4" w:space="0" w:color="auto"/>
              <w:right w:val="single" w:sz="4" w:space="0" w:color="auto"/>
            </w:tcBorders>
            <w:shd w:val="clear" w:color="000000" w:fill="FFFFFF"/>
            <w:noWrap/>
            <w:vAlign w:val="center"/>
            <w:hideMark/>
          </w:tcPr>
          <w:p w14:paraId="78262A51"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FFFFF"/>
            <w:noWrap/>
            <w:vAlign w:val="center"/>
            <w:hideMark/>
          </w:tcPr>
          <w:p w14:paraId="6B32700A"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FFFFF"/>
            <w:noWrap/>
            <w:vAlign w:val="center"/>
            <w:hideMark/>
          </w:tcPr>
          <w:p w14:paraId="09013156"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1276" w:type="dxa"/>
            <w:tcBorders>
              <w:top w:val="nil"/>
              <w:left w:val="nil"/>
              <w:bottom w:val="single" w:sz="4" w:space="0" w:color="auto"/>
              <w:right w:val="nil"/>
            </w:tcBorders>
            <w:shd w:val="clear" w:color="000000" w:fill="FFFFFF"/>
            <w:noWrap/>
            <w:vAlign w:val="center"/>
            <w:hideMark/>
          </w:tcPr>
          <w:p w14:paraId="0DCE73E8"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14:paraId="44413F95"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r>
      <w:tr w:rsidR="00B946C2" w:rsidRPr="00831570" w14:paraId="1800D73B" w14:textId="77777777" w:rsidTr="00B946C2">
        <w:trPr>
          <w:trHeight w:val="600"/>
        </w:trPr>
        <w:tc>
          <w:tcPr>
            <w:tcW w:w="779" w:type="dxa"/>
            <w:tcBorders>
              <w:top w:val="nil"/>
              <w:left w:val="single" w:sz="8" w:space="0" w:color="auto"/>
              <w:bottom w:val="nil"/>
              <w:right w:val="single" w:sz="8" w:space="0" w:color="auto"/>
            </w:tcBorders>
            <w:shd w:val="clear" w:color="000000" w:fill="F2F2F2"/>
            <w:noWrap/>
            <w:vAlign w:val="center"/>
            <w:hideMark/>
          </w:tcPr>
          <w:p w14:paraId="7E1D4672"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8</w:t>
            </w:r>
          </w:p>
        </w:tc>
        <w:tc>
          <w:tcPr>
            <w:tcW w:w="1730" w:type="dxa"/>
            <w:tcBorders>
              <w:top w:val="nil"/>
              <w:left w:val="nil"/>
              <w:bottom w:val="single" w:sz="4" w:space="0" w:color="auto"/>
              <w:right w:val="single" w:sz="4" w:space="0" w:color="auto"/>
            </w:tcBorders>
            <w:shd w:val="clear" w:color="000000" w:fill="F2F2F2"/>
            <w:noWrap/>
            <w:vAlign w:val="center"/>
            <w:hideMark/>
          </w:tcPr>
          <w:p w14:paraId="442474C8" w14:textId="77777777" w:rsidR="00B946C2" w:rsidRPr="00831570" w:rsidRDefault="00B946C2" w:rsidP="0024755B">
            <w:pPr>
              <w:jc w:val="center"/>
              <w:rPr>
                <w:rFonts w:ascii="Arial" w:hAnsi="Arial" w:cs="Arial"/>
                <w:color w:val="000000"/>
              </w:rPr>
            </w:pPr>
            <w:r w:rsidRPr="00831570">
              <w:rPr>
                <w:rFonts w:ascii="Arial" w:hAnsi="Arial" w:cs="Arial"/>
                <w:color w:val="000000"/>
              </w:rPr>
              <w:t>CÚRCUMA PÓ</w:t>
            </w:r>
          </w:p>
        </w:tc>
        <w:tc>
          <w:tcPr>
            <w:tcW w:w="1336" w:type="dxa"/>
            <w:tcBorders>
              <w:top w:val="nil"/>
              <w:left w:val="nil"/>
              <w:bottom w:val="single" w:sz="4" w:space="0" w:color="auto"/>
              <w:right w:val="single" w:sz="4" w:space="0" w:color="auto"/>
            </w:tcBorders>
            <w:shd w:val="clear" w:color="000000" w:fill="F2F2F2"/>
            <w:noWrap/>
            <w:vAlign w:val="center"/>
            <w:hideMark/>
          </w:tcPr>
          <w:p w14:paraId="45A0EFC0"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2F2F2"/>
            <w:noWrap/>
            <w:vAlign w:val="center"/>
            <w:hideMark/>
          </w:tcPr>
          <w:p w14:paraId="4A1A8373"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2F2F2"/>
            <w:noWrap/>
            <w:vAlign w:val="center"/>
            <w:hideMark/>
          </w:tcPr>
          <w:p w14:paraId="76319F6D" w14:textId="77777777" w:rsidR="00B946C2" w:rsidRPr="00831570" w:rsidRDefault="00B946C2" w:rsidP="0024755B">
            <w:pPr>
              <w:jc w:val="center"/>
              <w:rPr>
                <w:rFonts w:ascii="Arial" w:hAnsi="Arial" w:cs="Arial"/>
                <w:color w:val="000000"/>
              </w:rPr>
            </w:pPr>
            <w:r w:rsidRPr="00831570">
              <w:rPr>
                <w:rFonts w:ascii="Arial" w:hAnsi="Arial" w:cs="Arial"/>
                <w:color w:val="000000"/>
              </w:rPr>
              <w:t>2</w:t>
            </w:r>
          </w:p>
        </w:tc>
        <w:tc>
          <w:tcPr>
            <w:tcW w:w="1276" w:type="dxa"/>
            <w:tcBorders>
              <w:top w:val="nil"/>
              <w:left w:val="nil"/>
              <w:bottom w:val="single" w:sz="4" w:space="0" w:color="auto"/>
              <w:right w:val="nil"/>
            </w:tcBorders>
            <w:shd w:val="clear" w:color="000000" w:fill="F2F2F2"/>
            <w:noWrap/>
            <w:vAlign w:val="center"/>
            <w:hideMark/>
          </w:tcPr>
          <w:p w14:paraId="68BE11D4"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992" w:type="dxa"/>
            <w:tcBorders>
              <w:top w:val="nil"/>
              <w:left w:val="single" w:sz="4" w:space="0" w:color="auto"/>
              <w:bottom w:val="single" w:sz="4" w:space="0" w:color="auto"/>
              <w:right w:val="single" w:sz="8" w:space="0" w:color="auto"/>
            </w:tcBorders>
            <w:shd w:val="clear" w:color="000000" w:fill="F2F2F2"/>
            <w:noWrap/>
            <w:vAlign w:val="center"/>
            <w:hideMark/>
          </w:tcPr>
          <w:p w14:paraId="5EBEEE52" w14:textId="77777777" w:rsidR="00B946C2" w:rsidRPr="00831570" w:rsidRDefault="00B946C2" w:rsidP="0024755B">
            <w:pPr>
              <w:jc w:val="center"/>
              <w:rPr>
                <w:rFonts w:ascii="Arial" w:hAnsi="Arial" w:cs="Arial"/>
                <w:color w:val="000000"/>
              </w:rPr>
            </w:pPr>
            <w:r w:rsidRPr="00831570">
              <w:rPr>
                <w:rFonts w:ascii="Arial" w:hAnsi="Arial" w:cs="Arial"/>
                <w:color w:val="000000"/>
              </w:rPr>
              <w:t>26</w:t>
            </w:r>
          </w:p>
        </w:tc>
      </w:tr>
      <w:tr w:rsidR="00B946C2" w:rsidRPr="00831570" w14:paraId="549BD3CB" w14:textId="77777777" w:rsidTr="00B946C2">
        <w:trPr>
          <w:trHeight w:val="600"/>
        </w:trPr>
        <w:tc>
          <w:tcPr>
            <w:tcW w:w="779"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734DBBC9"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9</w:t>
            </w:r>
          </w:p>
        </w:tc>
        <w:tc>
          <w:tcPr>
            <w:tcW w:w="1730" w:type="dxa"/>
            <w:tcBorders>
              <w:top w:val="nil"/>
              <w:left w:val="nil"/>
              <w:bottom w:val="single" w:sz="4" w:space="0" w:color="auto"/>
              <w:right w:val="single" w:sz="4" w:space="0" w:color="auto"/>
            </w:tcBorders>
            <w:shd w:val="clear" w:color="auto" w:fill="auto"/>
            <w:noWrap/>
            <w:vAlign w:val="center"/>
            <w:hideMark/>
          </w:tcPr>
          <w:p w14:paraId="082A078F" w14:textId="77777777" w:rsidR="00B946C2" w:rsidRPr="00831570" w:rsidRDefault="00B946C2" w:rsidP="0024755B">
            <w:pPr>
              <w:jc w:val="center"/>
              <w:rPr>
                <w:rFonts w:ascii="Arial" w:hAnsi="Arial" w:cs="Arial"/>
                <w:color w:val="000000"/>
              </w:rPr>
            </w:pPr>
            <w:r w:rsidRPr="00831570">
              <w:rPr>
                <w:rFonts w:ascii="Arial" w:hAnsi="Arial" w:cs="Arial"/>
                <w:color w:val="000000"/>
              </w:rPr>
              <w:t>FEIJÃO PRETO</w:t>
            </w:r>
          </w:p>
        </w:tc>
        <w:tc>
          <w:tcPr>
            <w:tcW w:w="1336" w:type="dxa"/>
            <w:tcBorders>
              <w:top w:val="nil"/>
              <w:left w:val="nil"/>
              <w:bottom w:val="single" w:sz="4" w:space="0" w:color="auto"/>
              <w:right w:val="single" w:sz="4" w:space="0" w:color="auto"/>
            </w:tcBorders>
            <w:shd w:val="clear" w:color="000000" w:fill="FFFFFF"/>
            <w:noWrap/>
            <w:vAlign w:val="center"/>
            <w:hideMark/>
          </w:tcPr>
          <w:p w14:paraId="4F709E0A"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FFFFF"/>
            <w:noWrap/>
            <w:vAlign w:val="center"/>
            <w:hideMark/>
          </w:tcPr>
          <w:p w14:paraId="2E6BBC1A" w14:textId="77777777" w:rsidR="00B946C2" w:rsidRPr="00831570" w:rsidRDefault="00B946C2" w:rsidP="0024755B">
            <w:pPr>
              <w:jc w:val="center"/>
              <w:rPr>
                <w:rFonts w:ascii="Arial" w:hAnsi="Arial" w:cs="Arial"/>
                <w:color w:val="000000"/>
              </w:rPr>
            </w:pPr>
            <w:r w:rsidRPr="00831570">
              <w:rPr>
                <w:rFonts w:ascii="Arial" w:hAnsi="Arial" w:cs="Arial"/>
                <w:color w:val="000000"/>
              </w:rPr>
              <w:t>5500</w:t>
            </w:r>
          </w:p>
        </w:tc>
        <w:tc>
          <w:tcPr>
            <w:tcW w:w="1108" w:type="dxa"/>
            <w:tcBorders>
              <w:top w:val="nil"/>
              <w:left w:val="nil"/>
              <w:bottom w:val="single" w:sz="4" w:space="0" w:color="auto"/>
              <w:right w:val="single" w:sz="4" w:space="0" w:color="auto"/>
            </w:tcBorders>
            <w:shd w:val="clear" w:color="000000" w:fill="FFFFFF"/>
            <w:noWrap/>
            <w:vAlign w:val="center"/>
            <w:hideMark/>
          </w:tcPr>
          <w:p w14:paraId="761BFC72" w14:textId="77777777" w:rsidR="00B946C2" w:rsidRPr="00831570" w:rsidRDefault="00B946C2" w:rsidP="0024755B">
            <w:pPr>
              <w:jc w:val="center"/>
              <w:rPr>
                <w:rFonts w:ascii="Arial" w:hAnsi="Arial" w:cs="Arial"/>
                <w:color w:val="000000"/>
              </w:rPr>
            </w:pPr>
            <w:r w:rsidRPr="00831570">
              <w:rPr>
                <w:rFonts w:ascii="Arial" w:hAnsi="Arial" w:cs="Arial"/>
                <w:color w:val="000000"/>
              </w:rPr>
              <w:t>2400</w:t>
            </w:r>
          </w:p>
        </w:tc>
        <w:tc>
          <w:tcPr>
            <w:tcW w:w="1276" w:type="dxa"/>
            <w:tcBorders>
              <w:top w:val="nil"/>
              <w:left w:val="nil"/>
              <w:bottom w:val="single" w:sz="4" w:space="0" w:color="auto"/>
              <w:right w:val="nil"/>
            </w:tcBorders>
            <w:shd w:val="clear" w:color="000000" w:fill="FFFFFF"/>
            <w:noWrap/>
            <w:vAlign w:val="center"/>
            <w:hideMark/>
          </w:tcPr>
          <w:p w14:paraId="2AB09ACD" w14:textId="77777777" w:rsidR="00B946C2" w:rsidRPr="00831570" w:rsidRDefault="00B946C2" w:rsidP="0024755B">
            <w:pPr>
              <w:jc w:val="center"/>
              <w:rPr>
                <w:rFonts w:ascii="Arial" w:hAnsi="Arial" w:cs="Arial"/>
                <w:color w:val="000000"/>
              </w:rPr>
            </w:pPr>
            <w:r w:rsidRPr="00831570">
              <w:rPr>
                <w:rFonts w:ascii="Arial" w:hAnsi="Arial" w:cs="Arial"/>
                <w:color w:val="000000"/>
              </w:rPr>
              <w:t>1440</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14:paraId="542F67D7" w14:textId="77777777" w:rsidR="00B946C2" w:rsidRPr="00831570" w:rsidRDefault="00B946C2" w:rsidP="0024755B">
            <w:pPr>
              <w:jc w:val="center"/>
              <w:rPr>
                <w:rFonts w:ascii="Arial" w:hAnsi="Arial" w:cs="Arial"/>
                <w:color w:val="000000"/>
              </w:rPr>
            </w:pPr>
            <w:r w:rsidRPr="00831570">
              <w:rPr>
                <w:rFonts w:ascii="Arial" w:hAnsi="Arial" w:cs="Arial"/>
                <w:color w:val="000000"/>
              </w:rPr>
              <w:t>9.340</w:t>
            </w:r>
          </w:p>
        </w:tc>
      </w:tr>
      <w:tr w:rsidR="00B946C2" w:rsidRPr="00831570" w14:paraId="60317092" w14:textId="77777777" w:rsidTr="00B946C2">
        <w:trPr>
          <w:trHeight w:val="600"/>
        </w:trPr>
        <w:tc>
          <w:tcPr>
            <w:tcW w:w="779" w:type="dxa"/>
            <w:tcBorders>
              <w:top w:val="nil"/>
              <w:left w:val="single" w:sz="8" w:space="0" w:color="auto"/>
              <w:bottom w:val="nil"/>
              <w:right w:val="single" w:sz="8" w:space="0" w:color="auto"/>
            </w:tcBorders>
            <w:shd w:val="clear" w:color="000000" w:fill="F2F2F2"/>
            <w:noWrap/>
            <w:vAlign w:val="center"/>
            <w:hideMark/>
          </w:tcPr>
          <w:p w14:paraId="7918E29E"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lastRenderedPageBreak/>
              <w:t>10</w:t>
            </w:r>
          </w:p>
        </w:tc>
        <w:tc>
          <w:tcPr>
            <w:tcW w:w="1730" w:type="dxa"/>
            <w:tcBorders>
              <w:top w:val="nil"/>
              <w:left w:val="nil"/>
              <w:bottom w:val="single" w:sz="4" w:space="0" w:color="auto"/>
              <w:right w:val="single" w:sz="4" w:space="0" w:color="auto"/>
            </w:tcBorders>
            <w:shd w:val="clear" w:color="000000" w:fill="F2F2F2"/>
            <w:noWrap/>
            <w:vAlign w:val="center"/>
            <w:hideMark/>
          </w:tcPr>
          <w:p w14:paraId="4ABAD05E" w14:textId="77777777" w:rsidR="00B946C2" w:rsidRPr="00831570" w:rsidRDefault="00B946C2" w:rsidP="0024755B">
            <w:pPr>
              <w:jc w:val="center"/>
              <w:rPr>
                <w:rFonts w:ascii="Arial" w:hAnsi="Arial" w:cs="Arial"/>
                <w:color w:val="000000"/>
              </w:rPr>
            </w:pPr>
            <w:r w:rsidRPr="00831570">
              <w:rPr>
                <w:rFonts w:ascii="Arial" w:hAnsi="Arial" w:cs="Arial"/>
                <w:color w:val="000000"/>
              </w:rPr>
              <w:t>LOURO EM FOLHAS</w:t>
            </w:r>
          </w:p>
        </w:tc>
        <w:tc>
          <w:tcPr>
            <w:tcW w:w="1336" w:type="dxa"/>
            <w:tcBorders>
              <w:top w:val="nil"/>
              <w:left w:val="nil"/>
              <w:bottom w:val="single" w:sz="4" w:space="0" w:color="auto"/>
              <w:right w:val="single" w:sz="4" w:space="0" w:color="auto"/>
            </w:tcBorders>
            <w:shd w:val="clear" w:color="000000" w:fill="F2F2F2"/>
            <w:noWrap/>
            <w:vAlign w:val="center"/>
            <w:hideMark/>
          </w:tcPr>
          <w:p w14:paraId="7BD8817C"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2F2F2"/>
            <w:noWrap/>
            <w:vAlign w:val="center"/>
            <w:hideMark/>
          </w:tcPr>
          <w:p w14:paraId="3BEC5BFF"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2F2F2"/>
            <w:noWrap/>
            <w:vAlign w:val="center"/>
            <w:hideMark/>
          </w:tcPr>
          <w:p w14:paraId="7592197B" w14:textId="77777777" w:rsidR="00B946C2" w:rsidRPr="00831570" w:rsidRDefault="00B946C2" w:rsidP="0024755B">
            <w:pPr>
              <w:jc w:val="center"/>
              <w:rPr>
                <w:rFonts w:ascii="Arial" w:hAnsi="Arial" w:cs="Arial"/>
                <w:color w:val="000000"/>
              </w:rPr>
            </w:pPr>
            <w:r w:rsidRPr="00831570">
              <w:rPr>
                <w:rFonts w:ascii="Arial" w:hAnsi="Arial" w:cs="Arial"/>
                <w:color w:val="000000"/>
              </w:rPr>
              <w:t>2</w:t>
            </w:r>
          </w:p>
        </w:tc>
        <w:tc>
          <w:tcPr>
            <w:tcW w:w="1276" w:type="dxa"/>
            <w:tcBorders>
              <w:top w:val="nil"/>
              <w:left w:val="nil"/>
              <w:bottom w:val="single" w:sz="4" w:space="0" w:color="auto"/>
              <w:right w:val="nil"/>
            </w:tcBorders>
            <w:shd w:val="clear" w:color="000000" w:fill="F2F2F2"/>
            <w:noWrap/>
            <w:vAlign w:val="center"/>
            <w:hideMark/>
          </w:tcPr>
          <w:p w14:paraId="00E86758"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992" w:type="dxa"/>
            <w:tcBorders>
              <w:top w:val="nil"/>
              <w:left w:val="single" w:sz="4" w:space="0" w:color="auto"/>
              <w:bottom w:val="single" w:sz="4" w:space="0" w:color="auto"/>
              <w:right w:val="single" w:sz="8" w:space="0" w:color="auto"/>
            </w:tcBorders>
            <w:shd w:val="clear" w:color="000000" w:fill="F2F2F2"/>
            <w:noWrap/>
            <w:vAlign w:val="center"/>
            <w:hideMark/>
          </w:tcPr>
          <w:p w14:paraId="6ED13E8F" w14:textId="77777777" w:rsidR="00B946C2" w:rsidRPr="00831570" w:rsidRDefault="00B946C2" w:rsidP="0024755B">
            <w:pPr>
              <w:jc w:val="center"/>
              <w:rPr>
                <w:rFonts w:ascii="Arial" w:hAnsi="Arial" w:cs="Arial"/>
                <w:color w:val="000000"/>
              </w:rPr>
            </w:pPr>
            <w:r w:rsidRPr="00831570">
              <w:rPr>
                <w:rFonts w:ascii="Arial" w:hAnsi="Arial" w:cs="Arial"/>
                <w:color w:val="000000"/>
              </w:rPr>
              <w:t>26</w:t>
            </w:r>
          </w:p>
        </w:tc>
      </w:tr>
      <w:tr w:rsidR="00B946C2" w:rsidRPr="00831570" w14:paraId="31E54373" w14:textId="77777777" w:rsidTr="00B946C2">
        <w:trPr>
          <w:trHeight w:val="600"/>
        </w:trPr>
        <w:tc>
          <w:tcPr>
            <w:tcW w:w="779"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63B88D7E"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11</w:t>
            </w:r>
          </w:p>
        </w:tc>
        <w:tc>
          <w:tcPr>
            <w:tcW w:w="1730" w:type="dxa"/>
            <w:tcBorders>
              <w:top w:val="nil"/>
              <w:left w:val="nil"/>
              <w:bottom w:val="single" w:sz="4" w:space="0" w:color="auto"/>
              <w:right w:val="single" w:sz="4" w:space="0" w:color="auto"/>
            </w:tcBorders>
            <w:shd w:val="clear" w:color="000000" w:fill="FFFFFF"/>
            <w:noWrap/>
            <w:vAlign w:val="center"/>
            <w:hideMark/>
          </w:tcPr>
          <w:p w14:paraId="3A190FAA" w14:textId="77777777" w:rsidR="00B946C2" w:rsidRDefault="00B946C2" w:rsidP="0024755B">
            <w:pPr>
              <w:jc w:val="center"/>
              <w:rPr>
                <w:rFonts w:ascii="Arial" w:hAnsi="Arial" w:cs="Arial"/>
                <w:color w:val="000000"/>
              </w:rPr>
            </w:pPr>
            <w:r w:rsidRPr="00831570">
              <w:rPr>
                <w:rFonts w:ascii="Arial" w:hAnsi="Arial" w:cs="Arial"/>
                <w:color w:val="000000"/>
              </w:rPr>
              <w:t xml:space="preserve">MANJERICÃO </w:t>
            </w:r>
          </w:p>
          <w:p w14:paraId="6E7AAE05" w14:textId="77777777" w:rsidR="00B946C2" w:rsidRPr="00831570" w:rsidRDefault="00B946C2" w:rsidP="0024755B">
            <w:pPr>
              <w:jc w:val="center"/>
              <w:rPr>
                <w:rFonts w:ascii="Arial" w:hAnsi="Arial" w:cs="Arial"/>
                <w:color w:val="000000"/>
              </w:rPr>
            </w:pPr>
            <w:r w:rsidRPr="00831570">
              <w:rPr>
                <w:rFonts w:ascii="Arial" w:hAnsi="Arial" w:cs="Arial"/>
                <w:color w:val="000000"/>
              </w:rPr>
              <w:t>DESIDRATADO</w:t>
            </w:r>
          </w:p>
        </w:tc>
        <w:tc>
          <w:tcPr>
            <w:tcW w:w="1336" w:type="dxa"/>
            <w:tcBorders>
              <w:top w:val="nil"/>
              <w:left w:val="nil"/>
              <w:bottom w:val="single" w:sz="4" w:space="0" w:color="auto"/>
              <w:right w:val="single" w:sz="4" w:space="0" w:color="auto"/>
            </w:tcBorders>
            <w:shd w:val="clear" w:color="000000" w:fill="FFFFFF"/>
            <w:vAlign w:val="center"/>
            <w:hideMark/>
          </w:tcPr>
          <w:p w14:paraId="7372D7AC"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FFFFF"/>
            <w:noWrap/>
            <w:vAlign w:val="center"/>
            <w:hideMark/>
          </w:tcPr>
          <w:p w14:paraId="17C8C405"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FFFFF"/>
            <w:noWrap/>
            <w:vAlign w:val="center"/>
            <w:hideMark/>
          </w:tcPr>
          <w:p w14:paraId="0C14A1E7" w14:textId="77777777" w:rsidR="00B946C2" w:rsidRPr="00831570" w:rsidRDefault="00B946C2" w:rsidP="0024755B">
            <w:pPr>
              <w:jc w:val="center"/>
              <w:rPr>
                <w:rFonts w:ascii="Arial" w:hAnsi="Arial" w:cs="Arial"/>
                <w:color w:val="000000"/>
              </w:rPr>
            </w:pPr>
            <w:r w:rsidRPr="00831570">
              <w:rPr>
                <w:rFonts w:ascii="Arial" w:hAnsi="Arial" w:cs="Arial"/>
                <w:color w:val="000000"/>
              </w:rPr>
              <w:t>2</w:t>
            </w:r>
          </w:p>
        </w:tc>
        <w:tc>
          <w:tcPr>
            <w:tcW w:w="1276" w:type="dxa"/>
            <w:tcBorders>
              <w:top w:val="nil"/>
              <w:left w:val="nil"/>
              <w:bottom w:val="single" w:sz="4" w:space="0" w:color="auto"/>
              <w:right w:val="nil"/>
            </w:tcBorders>
            <w:shd w:val="clear" w:color="000000" w:fill="FFFFFF"/>
            <w:noWrap/>
            <w:vAlign w:val="center"/>
            <w:hideMark/>
          </w:tcPr>
          <w:p w14:paraId="0E93C33C"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14:paraId="55B57DA2" w14:textId="77777777" w:rsidR="00B946C2" w:rsidRPr="00831570" w:rsidRDefault="00B946C2" w:rsidP="0024755B">
            <w:pPr>
              <w:jc w:val="center"/>
              <w:rPr>
                <w:rFonts w:ascii="Arial" w:hAnsi="Arial" w:cs="Arial"/>
                <w:color w:val="000000"/>
              </w:rPr>
            </w:pPr>
            <w:r w:rsidRPr="00831570">
              <w:rPr>
                <w:rFonts w:ascii="Arial" w:hAnsi="Arial" w:cs="Arial"/>
                <w:color w:val="000000"/>
              </w:rPr>
              <w:t>50</w:t>
            </w:r>
          </w:p>
        </w:tc>
      </w:tr>
      <w:tr w:rsidR="00B946C2" w:rsidRPr="00831570" w14:paraId="1BCD7A5B" w14:textId="77777777" w:rsidTr="00B946C2">
        <w:trPr>
          <w:trHeight w:val="600"/>
        </w:trPr>
        <w:tc>
          <w:tcPr>
            <w:tcW w:w="779" w:type="dxa"/>
            <w:tcBorders>
              <w:top w:val="nil"/>
              <w:left w:val="single" w:sz="8" w:space="0" w:color="auto"/>
              <w:bottom w:val="nil"/>
              <w:right w:val="single" w:sz="8" w:space="0" w:color="auto"/>
            </w:tcBorders>
            <w:shd w:val="clear" w:color="000000" w:fill="F2F2F2"/>
            <w:noWrap/>
            <w:vAlign w:val="center"/>
            <w:hideMark/>
          </w:tcPr>
          <w:p w14:paraId="43596918"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12</w:t>
            </w:r>
          </w:p>
        </w:tc>
        <w:tc>
          <w:tcPr>
            <w:tcW w:w="1730" w:type="dxa"/>
            <w:tcBorders>
              <w:top w:val="nil"/>
              <w:left w:val="nil"/>
              <w:bottom w:val="single" w:sz="4" w:space="0" w:color="auto"/>
              <w:right w:val="single" w:sz="4" w:space="0" w:color="auto"/>
            </w:tcBorders>
            <w:shd w:val="clear" w:color="000000" w:fill="F2F2F2"/>
            <w:vAlign w:val="center"/>
            <w:hideMark/>
          </w:tcPr>
          <w:p w14:paraId="5821A126" w14:textId="77777777" w:rsidR="00B946C2" w:rsidRPr="00831570" w:rsidRDefault="00B946C2" w:rsidP="0024755B">
            <w:pPr>
              <w:jc w:val="center"/>
              <w:rPr>
                <w:rFonts w:ascii="Arial" w:hAnsi="Arial" w:cs="Arial"/>
                <w:color w:val="000000"/>
              </w:rPr>
            </w:pPr>
            <w:r w:rsidRPr="00831570">
              <w:rPr>
                <w:rFonts w:ascii="Arial" w:hAnsi="Arial" w:cs="Arial"/>
                <w:color w:val="000000"/>
              </w:rPr>
              <w:t>MARGARINA</w:t>
            </w:r>
          </w:p>
        </w:tc>
        <w:tc>
          <w:tcPr>
            <w:tcW w:w="1336" w:type="dxa"/>
            <w:tcBorders>
              <w:top w:val="nil"/>
              <w:left w:val="nil"/>
              <w:bottom w:val="single" w:sz="4" w:space="0" w:color="auto"/>
              <w:right w:val="single" w:sz="4" w:space="0" w:color="auto"/>
            </w:tcBorders>
            <w:shd w:val="clear" w:color="000000" w:fill="F2F2F2"/>
            <w:vAlign w:val="center"/>
            <w:hideMark/>
          </w:tcPr>
          <w:p w14:paraId="1D300A12" w14:textId="77777777" w:rsidR="00B946C2" w:rsidRPr="00831570" w:rsidRDefault="00B946C2" w:rsidP="0024755B">
            <w:pPr>
              <w:jc w:val="center"/>
              <w:rPr>
                <w:rFonts w:ascii="Arial" w:hAnsi="Arial" w:cs="Arial"/>
                <w:color w:val="000000"/>
              </w:rPr>
            </w:pPr>
            <w:r w:rsidRPr="00831570">
              <w:rPr>
                <w:rFonts w:ascii="Arial" w:hAnsi="Arial" w:cs="Arial"/>
                <w:color w:val="000000"/>
              </w:rPr>
              <w:t>BALDE  15KG</w:t>
            </w:r>
          </w:p>
        </w:tc>
        <w:tc>
          <w:tcPr>
            <w:tcW w:w="1499" w:type="dxa"/>
            <w:tcBorders>
              <w:top w:val="nil"/>
              <w:left w:val="nil"/>
              <w:bottom w:val="single" w:sz="4" w:space="0" w:color="auto"/>
              <w:right w:val="single" w:sz="4" w:space="0" w:color="auto"/>
            </w:tcBorders>
            <w:shd w:val="clear" w:color="000000" w:fill="F2F2F2"/>
            <w:noWrap/>
            <w:vAlign w:val="center"/>
            <w:hideMark/>
          </w:tcPr>
          <w:p w14:paraId="56FF1128" w14:textId="77777777" w:rsidR="00B946C2" w:rsidRPr="00831570" w:rsidRDefault="00B946C2" w:rsidP="0024755B">
            <w:pPr>
              <w:jc w:val="center"/>
              <w:rPr>
                <w:rFonts w:ascii="Arial" w:hAnsi="Arial" w:cs="Arial"/>
                <w:color w:val="000000"/>
              </w:rPr>
            </w:pPr>
            <w:r w:rsidRPr="00831570">
              <w:rPr>
                <w:rFonts w:ascii="Arial" w:hAnsi="Arial" w:cs="Arial"/>
                <w:color w:val="000000"/>
              </w:rPr>
              <w:t>150</w:t>
            </w:r>
          </w:p>
        </w:tc>
        <w:tc>
          <w:tcPr>
            <w:tcW w:w="1108" w:type="dxa"/>
            <w:tcBorders>
              <w:top w:val="nil"/>
              <w:left w:val="nil"/>
              <w:bottom w:val="single" w:sz="4" w:space="0" w:color="auto"/>
              <w:right w:val="single" w:sz="4" w:space="0" w:color="auto"/>
            </w:tcBorders>
            <w:shd w:val="clear" w:color="000000" w:fill="F2F2F2"/>
            <w:noWrap/>
            <w:vAlign w:val="center"/>
            <w:hideMark/>
          </w:tcPr>
          <w:p w14:paraId="1242035A"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276" w:type="dxa"/>
            <w:tcBorders>
              <w:top w:val="nil"/>
              <w:left w:val="nil"/>
              <w:bottom w:val="single" w:sz="4" w:space="0" w:color="auto"/>
              <w:right w:val="nil"/>
            </w:tcBorders>
            <w:shd w:val="clear" w:color="000000" w:fill="F2F2F2"/>
            <w:noWrap/>
            <w:vAlign w:val="center"/>
            <w:hideMark/>
          </w:tcPr>
          <w:p w14:paraId="098742AE"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992" w:type="dxa"/>
            <w:tcBorders>
              <w:top w:val="nil"/>
              <w:left w:val="single" w:sz="4" w:space="0" w:color="auto"/>
              <w:bottom w:val="single" w:sz="4" w:space="0" w:color="auto"/>
              <w:right w:val="single" w:sz="8" w:space="0" w:color="auto"/>
            </w:tcBorders>
            <w:shd w:val="clear" w:color="000000" w:fill="F2F2F2"/>
            <w:noWrap/>
            <w:vAlign w:val="center"/>
            <w:hideMark/>
          </w:tcPr>
          <w:p w14:paraId="2515BC6B" w14:textId="77777777" w:rsidR="00B946C2" w:rsidRPr="00831570" w:rsidRDefault="00B946C2" w:rsidP="0024755B">
            <w:pPr>
              <w:jc w:val="center"/>
              <w:rPr>
                <w:rFonts w:ascii="Arial" w:hAnsi="Arial" w:cs="Arial"/>
                <w:color w:val="000000"/>
              </w:rPr>
            </w:pPr>
            <w:r w:rsidRPr="00831570">
              <w:rPr>
                <w:rFonts w:ascii="Arial" w:hAnsi="Arial" w:cs="Arial"/>
                <w:color w:val="000000"/>
              </w:rPr>
              <w:t>174</w:t>
            </w:r>
          </w:p>
        </w:tc>
      </w:tr>
      <w:tr w:rsidR="00B946C2" w:rsidRPr="00831570" w14:paraId="70F1C2B3" w14:textId="77777777" w:rsidTr="00B946C2">
        <w:trPr>
          <w:trHeight w:val="600"/>
        </w:trPr>
        <w:tc>
          <w:tcPr>
            <w:tcW w:w="779"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34DBB247"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13</w:t>
            </w:r>
          </w:p>
        </w:tc>
        <w:tc>
          <w:tcPr>
            <w:tcW w:w="1730" w:type="dxa"/>
            <w:tcBorders>
              <w:top w:val="nil"/>
              <w:left w:val="nil"/>
              <w:bottom w:val="single" w:sz="4" w:space="0" w:color="auto"/>
              <w:right w:val="single" w:sz="4" w:space="0" w:color="auto"/>
            </w:tcBorders>
            <w:shd w:val="clear" w:color="000000" w:fill="FFFFFF"/>
            <w:noWrap/>
            <w:vAlign w:val="center"/>
            <w:hideMark/>
          </w:tcPr>
          <w:p w14:paraId="6B5310A0" w14:textId="77777777" w:rsidR="00B946C2" w:rsidRPr="00831570" w:rsidRDefault="00B946C2" w:rsidP="0024755B">
            <w:pPr>
              <w:jc w:val="center"/>
              <w:rPr>
                <w:rFonts w:ascii="Arial" w:hAnsi="Arial" w:cs="Arial"/>
                <w:color w:val="000000"/>
              </w:rPr>
            </w:pPr>
            <w:r w:rsidRPr="00831570">
              <w:rPr>
                <w:rFonts w:ascii="Arial" w:hAnsi="Arial" w:cs="Arial"/>
                <w:color w:val="000000"/>
              </w:rPr>
              <w:t>NOZ MOSCADA EM PÓ</w:t>
            </w:r>
          </w:p>
        </w:tc>
        <w:tc>
          <w:tcPr>
            <w:tcW w:w="1336" w:type="dxa"/>
            <w:tcBorders>
              <w:top w:val="nil"/>
              <w:left w:val="nil"/>
              <w:bottom w:val="single" w:sz="4" w:space="0" w:color="auto"/>
              <w:right w:val="single" w:sz="4" w:space="0" w:color="auto"/>
            </w:tcBorders>
            <w:shd w:val="clear" w:color="000000" w:fill="FFFFFF"/>
            <w:noWrap/>
            <w:vAlign w:val="center"/>
            <w:hideMark/>
          </w:tcPr>
          <w:p w14:paraId="6CB1CB39"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FFFFF"/>
            <w:noWrap/>
            <w:vAlign w:val="center"/>
            <w:hideMark/>
          </w:tcPr>
          <w:p w14:paraId="7BCE48B5"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FFFFF"/>
            <w:noWrap/>
            <w:vAlign w:val="center"/>
            <w:hideMark/>
          </w:tcPr>
          <w:p w14:paraId="33C84376" w14:textId="77777777" w:rsidR="00B946C2" w:rsidRPr="00831570" w:rsidRDefault="00B946C2" w:rsidP="0024755B">
            <w:pPr>
              <w:jc w:val="center"/>
              <w:rPr>
                <w:rFonts w:ascii="Arial" w:hAnsi="Arial" w:cs="Arial"/>
                <w:color w:val="000000"/>
              </w:rPr>
            </w:pPr>
            <w:r w:rsidRPr="00831570">
              <w:rPr>
                <w:rFonts w:ascii="Arial" w:hAnsi="Arial" w:cs="Arial"/>
                <w:color w:val="000000"/>
              </w:rPr>
              <w:t>1</w:t>
            </w:r>
          </w:p>
        </w:tc>
        <w:tc>
          <w:tcPr>
            <w:tcW w:w="1276" w:type="dxa"/>
            <w:tcBorders>
              <w:top w:val="nil"/>
              <w:left w:val="nil"/>
              <w:bottom w:val="single" w:sz="4" w:space="0" w:color="auto"/>
              <w:right w:val="nil"/>
            </w:tcBorders>
            <w:shd w:val="clear" w:color="000000" w:fill="FFFFFF"/>
            <w:noWrap/>
            <w:vAlign w:val="center"/>
            <w:hideMark/>
          </w:tcPr>
          <w:p w14:paraId="24D0DB83"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14:paraId="7B81FBAA" w14:textId="77777777" w:rsidR="00B946C2" w:rsidRPr="00831570" w:rsidRDefault="00B946C2" w:rsidP="0024755B">
            <w:pPr>
              <w:jc w:val="center"/>
              <w:rPr>
                <w:rFonts w:ascii="Arial" w:hAnsi="Arial" w:cs="Arial"/>
                <w:color w:val="000000"/>
              </w:rPr>
            </w:pPr>
            <w:r w:rsidRPr="00831570">
              <w:rPr>
                <w:rFonts w:ascii="Arial" w:hAnsi="Arial" w:cs="Arial"/>
                <w:color w:val="000000"/>
              </w:rPr>
              <w:t>25</w:t>
            </w:r>
          </w:p>
        </w:tc>
      </w:tr>
      <w:tr w:rsidR="00B946C2" w:rsidRPr="00831570" w14:paraId="49F60371" w14:textId="77777777" w:rsidTr="00B946C2">
        <w:trPr>
          <w:trHeight w:val="600"/>
        </w:trPr>
        <w:tc>
          <w:tcPr>
            <w:tcW w:w="779" w:type="dxa"/>
            <w:tcBorders>
              <w:top w:val="nil"/>
              <w:left w:val="single" w:sz="8" w:space="0" w:color="auto"/>
              <w:bottom w:val="nil"/>
              <w:right w:val="single" w:sz="8" w:space="0" w:color="auto"/>
            </w:tcBorders>
            <w:shd w:val="clear" w:color="000000" w:fill="F2F2F2"/>
            <w:noWrap/>
            <w:vAlign w:val="center"/>
            <w:hideMark/>
          </w:tcPr>
          <w:p w14:paraId="05C7387A"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14</w:t>
            </w:r>
          </w:p>
        </w:tc>
        <w:tc>
          <w:tcPr>
            <w:tcW w:w="1730" w:type="dxa"/>
            <w:tcBorders>
              <w:top w:val="nil"/>
              <w:left w:val="nil"/>
              <w:bottom w:val="single" w:sz="4" w:space="0" w:color="auto"/>
              <w:right w:val="single" w:sz="4" w:space="0" w:color="auto"/>
            </w:tcBorders>
            <w:shd w:val="clear" w:color="000000" w:fill="F2F2F2"/>
            <w:vAlign w:val="center"/>
            <w:hideMark/>
          </w:tcPr>
          <w:p w14:paraId="46CE6614" w14:textId="77777777" w:rsidR="00B946C2" w:rsidRPr="00831570" w:rsidRDefault="00B946C2" w:rsidP="0024755B">
            <w:pPr>
              <w:jc w:val="center"/>
              <w:rPr>
                <w:rFonts w:ascii="Arial" w:hAnsi="Arial" w:cs="Arial"/>
                <w:color w:val="000000"/>
              </w:rPr>
            </w:pPr>
            <w:r w:rsidRPr="00831570">
              <w:rPr>
                <w:rFonts w:ascii="Arial" w:hAnsi="Arial" w:cs="Arial"/>
                <w:color w:val="000000"/>
              </w:rPr>
              <w:t>ÓLEO DE SOJA</w:t>
            </w:r>
          </w:p>
        </w:tc>
        <w:tc>
          <w:tcPr>
            <w:tcW w:w="1336" w:type="dxa"/>
            <w:tcBorders>
              <w:top w:val="nil"/>
              <w:left w:val="nil"/>
              <w:bottom w:val="single" w:sz="4" w:space="0" w:color="auto"/>
              <w:right w:val="single" w:sz="4" w:space="0" w:color="auto"/>
            </w:tcBorders>
            <w:shd w:val="clear" w:color="000000" w:fill="F2F2F2"/>
            <w:vAlign w:val="center"/>
            <w:hideMark/>
          </w:tcPr>
          <w:p w14:paraId="772EEB39" w14:textId="77777777" w:rsidR="00B946C2" w:rsidRPr="00831570" w:rsidRDefault="00B946C2" w:rsidP="0024755B">
            <w:pPr>
              <w:jc w:val="center"/>
              <w:rPr>
                <w:rFonts w:ascii="Arial" w:hAnsi="Arial" w:cs="Arial"/>
                <w:color w:val="000000"/>
              </w:rPr>
            </w:pPr>
            <w:r w:rsidRPr="00831570">
              <w:rPr>
                <w:rFonts w:ascii="Arial" w:hAnsi="Arial" w:cs="Arial"/>
                <w:color w:val="000000"/>
              </w:rPr>
              <w:t>UND.  900ml</w:t>
            </w:r>
          </w:p>
        </w:tc>
        <w:tc>
          <w:tcPr>
            <w:tcW w:w="1499" w:type="dxa"/>
            <w:tcBorders>
              <w:top w:val="nil"/>
              <w:left w:val="nil"/>
              <w:bottom w:val="single" w:sz="4" w:space="0" w:color="auto"/>
              <w:right w:val="single" w:sz="4" w:space="0" w:color="auto"/>
            </w:tcBorders>
            <w:shd w:val="clear" w:color="000000" w:fill="F2F2F2"/>
            <w:noWrap/>
            <w:vAlign w:val="center"/>
            <w:hideMark/>
          </w:tcPr>
          <w:p w14:paraId="5E02E15E" w14:textId="77777777" w:rsidR="00B946C2" w:rsidRPr="00831570" w:rsidRDefault="00B946C2" w:rsidP="0024755B">
            <w:pPr>
              <w:jc w:val="center"/>
              <w:rPr>
                <w:rFonts w:ascii="Arial" w:hAnsi="Arial" w:cs="Arial"/>
                <w:color w:val="000000"/>
              </w:rPr>
            </w:pPr>
            <w:r w:rsidRPr="00831570">
              <w:rPr>
                <w:rFonts w:ascii="Arial" w:hAnsi="Arial" w:cs="Arial"/>
                <w:color w:val="000000"/>
              </w:rPr>
              <w:t>5700</w:t>
            </w:r>
          </w:p>
        </w:tc>
        <w:tc>
          <w:tcPr>
            <w:tcW w:w="1108" w:type="dxa"/>
            <w:tcBorders>
              <w:top w:val="nil"/>
              <w:left w:val="nil"/>
              <w:bottom w:val="single" w:sz="4" w:space="0" w:color="auto"/>
              <w:right w:val="single" w:sz="4" w:space="0" w:color="auto"/>
            </w:tcBorders>
            <w:shd w:val="clear" w:color="000000" w:fill="F2F2F2"/>
            <w:noWrap/>
            <w:vAlign w:val="center"/>
            <w:hideMark/>
          </w:tcPr>
          <w:p w14:paraId="2F8CB023" w14:textId="77777777" w:rsidR="00B946C2" w:rsidRPr="00831570" w:rsidRDefault="00B946C2" w:rsidP="0024755B">
            <w:pPr>
              <w:jc w:val="center"/>
              <w:rPr>
                <w:rFonts w:ascii="Arial" w:hAnsi="Arial" w:cs="Arial"/>
                <w:color w:val="000000"/>
              </w:rPr>
            </w:pPr>
            <w:r w:rsidRPr="00831570">
              <w:rPr>
                <w:rFonts w:ascii="Arial" w:hAnsi="Arial" w:cs="Arial"/>
                <w:color w:val="000000"/>
              </w:rPr>
              <w:t>1000</w:t>
            </w:r>
          </w:p>
        </w:tc>
        <w:tc>
          <w:tcPr>
            <w:tcW w:w="1276" w:type="dxa"/>
            <w:tcBorders>
              <w:top w:val="nil"/>
              <w:left w:val="nil"/>
              <w:bottom w:val="single" w:sz="4" w:space="0" w:color="auto"/>
              <w:right w:val="nil"/>
            </w:tcBorders>
            <w:shd w:val="clear" w:color="000000" w:fill="F2F2F2"/>
            <w:noWrap/>
            <w:vAlign w:val="center"/>
            <w:hideMark/>
          </w:tcPr>
          <w:p w14:paraId="434DF227" w14:textId="77777777" w:rsidR="00B946C2" w:rsidRPr="00831570" w:rsidRDefault="00B946C2" w:rsidP="0024755B">
            <w:pPr>
              <w:jc w:val="center"/>
              <w:rPr>
                <w:rFonts w:ascii="Arial" w:hAnsi="Arial" w:cs="Arial"/>
                <w:color w:val="000000"/>
              </w:rPr>
            </w:pPr>
            <w:r w:rsidRPr="00831570">
              <w:rPr>
                <w:rFonts w:ascii="Arial" w:hAnsi="Arial" w:cs="Arial"/>
                <w:color w:val="000000"/>
              </w:rPr>
              <w:t>960</w:t>
            </w:r>
          </w:p>
        </w:tc>
        <w:tc>
          <w:tcPr>
            <w:tcW w:w="992" w:type="dxa"/>
            <w:tcBorders>
              <w:top w:val="nil"/>
              <w:left w:val="single" w:sz="4" w:space="0" w:color="auto"/>
              <w:bottom w:val="single" w:sz="4" w:space="0" w:color="auto"/>
              <w:right w:val="single" w:sz="8" w:space="0" w:color="auto"/>
            </w:tcBorders>
            <w:shd w:val="clear" w:color="000000" w:fill="F2F2F2"/>
            <w:noWrap/>
            <w:vAlign w:val="center"/>
            <w:hideMark/>
          </w:tcPr>
          <w:p w14:paraId="204F87EE" w14:textId="77777777" w:rsidR="00B946C2" w:rsidRPr="00831570" w:rsidRDefault="00B946C2" w:rsidP="0024755B">
            <w:pPr>
              <w:jc w:val="center"/>
              <w:rPr>
                <w:rFonts w:ascii="Arial" w:hAnsi="Arial" w:cs="Arial"/>
                <w:color w:val="000000"/>
              </w:rPr>
            </w:pPr>
            <w:r w:rsidRPr="00831570">
              <w:rPr>
                <w:rFonts w:ascii="Arial" w:hAnsi="Arial" w:cs="Arial"/>
                <w:color w:val="000000"/>
              </w:rPr>
              <w:t>7.660</w:t>
            </w:r>
          </w:p>
        </w:tc>
      </w:tr>
      <w:tr w:rsidR="00B946C2" w:rsidRPr="00831570" w14:paraId="282662D8" w14:textId="77777777" w:rsidTr="00B946C2">
        <w:trPr>
          <w:trHeight w:val="600"/>
        </w:trPr>
        <w:tc>
          <w:tcPr>
            <w:tcW w:w="779"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7DEECFED"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15</w:t>
            </w:r>
          </w:p>
        </w:tc>
        <w:tc>
          <w:tcPr>
            <w:tcW w:w="1730" w:type="dxa"/>
            <w:tcBorders>
              <w:top w:val="nil"/>
              <w:left w:val="nil"/>
              <w:bottom w:val="single" w:sz="4" w:space="0" w:color="auto"/>
              <w:right w:val="single" w:sz="4" w:space="0" w:color="auto"/>
            </w:tcBorders>
            <w:shd w:val="clear" w:color="000000" w:fill="FFFFFF"/>
            <w:noWrap/>
            <w:vAlign w:val="center"/>
            <w:hideMark/>
          </w:tcPr>
          <w:p w14:paraId="4DABBB0C" w14:textId="77777777" w:rsidR="00B946C2" w:rsidRPr="00831570" w:rsidRDefault="00B946C2" w:rsidP="0024755B">
            <w:pPr>
              <w:jc w:val="center"/>
              <w:rPr>
                <w:rFonts w:ascii="Arial" w:hAnsi="Arial" w:cs="Arial"/>
                <w:color w:val="000000"/>
              </w:rPr>
            </w:pPr>
            <w:r w:rsidRPr="00831570">
              <w:rPr>
                <w:rFonts w:ascii="Arial" w:hAnsi="Arial" w:cs="Arial"/>
                <w:color w:val="000000"/>
              </w:rPr>
              <w:t>ORÉGANO</w:t>
            </w:r>
          </w:p>
        </w:tc>
        <w:tc>
          <w:tcPr>
            <w:tcW w:w="1336" w:type="dxa"/>
            <w:tcBorders>
              <w:top w:val="nil"/>
              <w:left w:val="nil"/>
              <w:bottom w:val="single" w:sz="4" w:space="0" w:color="auto"/>
              <w:right w:val="single" w:sz="4" w:space="0" w:color="auto"/>
            </w:tcBorders>
            <w:shd w:val="clear" w:color="000000" w:fill="FFFFFF"/>
            <w:noWrap/>
            <w:vAlign w:val="center"/>
            <w:hideMark/>
          </w:tcPr>
          <w:p w14:paraId="50339041"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FFFFF"/>
            <w:noWrap/>
            <w:vAlign w:val="center"/>
            <w:hideMark/>
          </w:tcPr>
          <w:p w14:paraId="6531DFBC"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FFFFF"/>
            <w:noWrap/>
            <w:vAlign w:val="center"/>
            <w:hideMark/>
          </w:tcPr>
          <w:p w14:paraId="45610C22" w14:textId="77777777" w:rsidR="00B946C2" w:rsidRPr="00831570" w:rsidRDefault="00B946C2" w:rsidP="0024755B">
            <w:pPr>
              <w:jc w:val="center"/>
              <w:rPr>
                <w:rFonts w:ascii="Arial" w:hAnsi="Arial" w:cs="Arial"/>
                <w:color w:val="000000"/>
              </w:rPr>
            </w:pPr>
            <w:r w:rsidRPr="00831570">
              <w:rPr>
                <w:rFonts w:ascii="Arial" w:hAnsi="Arial" w:cs="Arial"/>
                <w:color w:val="000000"/>
              </w:rPr>
              <w:t>2</w:t>
            </w:r>
          </w:p>
        </w:tc>
        <w:tc>
          <w:tcPr>
            <w:tcW w:w="1276" w:type="dxa"/>
            <w:tcBorders>
              <w:top w:val="nil"/>
              <w:left w:val="nil"/>
              <w:bottom w:val="single" w:sz="4" w:space="0" w:color="auto"/>
              <w:right w:val="nil"/>
            </w:tcBorders>
            <w:shd w:val="clear" w:color="000000" w:fill="FFFFFF"/>
            <w:noWrap/>
            <w:vAlign w:val="center"/>
            <w:hideMark/>
          </w:tcPr>
          <w:p w14:paraId="371B5037" w14:textId="77777777" w:rsidR="00B946C2" w:rsidRPr="00831570" w:rsidRDefault="00B946C2" w:rsidP="0024755B">
            <w:pPr>
              <w:jc w:val="center"/>
              <w:rPr>
                <w:rFonts w:ascii="Arial" w:hAnsi="Arial" w:cs="Arial"/>
                <w:color w:val="000000"/>
              </w:rPr>
            </w:pPr>
            <w:r w:rsidRPr="00831570">
              <w:rPr>
                <w:rFonts w:ascii="Arial" w:hAnsi="Arial" w:cs="Arial"/>
                <w:color w:val="000000"/>
              </w:rPr>
              <w:t>32</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14:paraId="2DE11BFB" w14:textId="77777777" w:rsidR="00B946C2" w:rsidRPr="00831570" w:rsidRDefault="00B946C2" w:rsidP="0024755B">
            <w:pPr>
              <w:jc w:val="center"/>
              <w:rPr>
                <w:rFonts w:ascii="Arial" w:hAnsi="Arial" w:cs="Arial"/>
                <w:color w:val="000000"/>
              </w:rPr>
            </w:pPr>
            <w:r w:rsidRPr="00831570">
              <w:rPr>
                <w:rFonts w:ascii="Arial" w:hAnsi="Arial" w:cs="Arial"/>
                <w:color w:val="000000"/>
              </w:rPr>
              <w:t>58</w:t>
            </w:r>
          </w:p>
        </w:tc>
      </w:tr>
      <w:tr w:rsidR="00B946C2" w:rsidRPr="00831570" w14:paraId="3904093F" w14:textId="77777777" w:rsidTr="00B946C2">
        <w:trPr>
          <w:trHeight w:val="600"/>
        </w:trPr>
        <w:tc>
          <w:tcPr>
            <w:tcW w:w="779" w:type="dxa"/>
            <w:tcBorders>
              <w:top w:val="nil"/>
              <w:left w:val="single" w:sz="8" w:space="0" w:color="auto"/>
              <w:bottom w:val="nil"/>
              <w:right w:val="single" w:sz="8" w:space="0" w:color="auto"/>
            </w:tcBorders>
            <w:shd w:val="clear" w:color="000000" w:fill="F2F2F2"/>
            <w:noWrap/>
            <w:vAlign w:val="center"/>
            <w:hideMark/>
          </w:tcPr>
          <w:p w14:paraId="63AABF33"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16</w:t>
            </w:r>
          </w:p>
        </w:tc>
        <w:tc>
          <w:tcPr>
            <w:tcW w:w="1730" w:type="dxa"/>
            <w:tcBorders>
              <w:top w:val="nil"/>
              <w:left w:val="nil"/>
              <w:bottom w:val="single" w:sz="4" w:space="0" w:color="auto"/>
              <w:right w:val="single" w:sz="4" w:space="0" w:color="auto"/>
            </w:tcBorders>
            <w:shd w:val="clear" w:color="000000" w:fill="F2F2F2"/>
            <w:noWrap/>
            <w:vAlign w:val="center"/>
            <w:hideMark/>
          </w:tcPr>
          <w:p w14:paraId="2875F35A" w14:textId="77777777" w:rsidR="00B946C2" w:rsidRPr="00831570" w:rsidRDefault="00B946C2" w:rsidP="0024755B">
            <w:pPr>
              <w:jc w:val="center"/>
              <w:rPr>
                <w:rFonts w:ascii="Arial" w:hAnsi="Arial" w:cs="Arial"/>
                <w:color w:val="000000"/>
              </w:rPr>
            </w:pPr>
            <w:r w:rsidRPr="00831570">
              <w:rPr>
                <w:rFonts w:ascii="Arial" w:hAnsi="Arial" w:cs="Arial"/>
                <w:color w:val="000000"/>
              </w:rPr>
              <w:t>PÁPRICA EM PÓ</w:t>
            </w:r>
          </w:p>
        </w:tc>
        <w:tc>
          <w:tcPr>
            <w:tcW w:w="1336" w:type="dxa"/>
            <w:tcBorders>
              <w:top w:val="nil"/>
              <w:left w:val="nil"/>
              <w:bottom w:val="single" w:sz="4" w:space="0" w:color="auto"/>
              <w:right w:val="single" w:sz="4" w:space="0" w:color="auto"/>
            </w:tcBorders>
            <w:shd w:val="clear" w:color="000000" w:fill="F2F2F2"/>
            <w:noWrap/>
            <w:vAlign w:val="center"/>
            <w:hideMark/>
          </w:tcPr>
          <w:p w14:paraId="500585C8"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2F2F2"/>
            <w:noWrap/>
            <w:vAlign w:val="center"/>
            <w:hideMark/>
          </w:tcPr>
          <w:p w14:paraId="7EEA2B6F"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2F2F2"/>
            <w:noWrap/>
            <w:vAlign w:val="center"/>
            <w:hideMark/>
          </w:tcPr>
          <w:p w14:paraId="78914319" w14:textId="77777777" w:rsidR="00B946C2" w:rsidRPr="00831570" w:rsidRDefault="00B946C2" w:rsidP="0024755B">
            <w:pPr>
              <w:jc w:val="center"/>
              <w:rPr>
                <w:rFonts w:ascii="Arial" w:hAnsi="Arial" w:cs="Arial"/>
                <w:color w:val="000000"/>
              </w:rPr>
            </w:pPr>
            <w:r w:rsidRPr="00831570">
              <w:rPr>
                <w:rFonts w:ascii="Arial" w:hAnsi="Arial" w:cs="Arial"/>
                <w:color w:val="000000"/>
              </w:rPr>
              <w:t>2</w:t>
            </w:r>
          </w:p>
        </w:tc>
        <w:tc>
          <w:tcPr>
            <w:tcW w:w="1276" w:type="dxa"/>
            <w:tcBorders>
              <w:top w:val="nil"/>
              <w:left w:val="nil"/>
              <w:bottom w:val="single" w:sz="4" w:space="0" w:color="auto"/>
              <w:right w:val="nil"/>
            </w:tcBorders>
            <w:shd w:val="clear" w:color="000000" w:fill="F2F2F2"/>
            <w:noWrap/>
            <w:vAlign w:val="center"/>
            <w:hideMark/>
          </w:tcPr>
          <w:p w14:paraId="77C806FF"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992" w:type="dxa"/>
            <w:tcBorders>
              <w:top w:val="nil"/>
              <w:left w:val="single" w:sz="4" w:space="0" w:color="auto"/>
              <w:bottom w:val="single" w:sz="4" w:space="0" w:color="auto"/>
              <w:right w:val="single" w:sz="8" w:space="0" w:color="auto"/>
            </w:tcBorders>
            <w:shd w:val="clear" w:color="000000" w:fill="F2F2F2"/>
            <w:noWrap/>
            <w:vAlign w:val="center"/>
            <w:hideMark/>
          </w:tcPr>
          <w:p w14:paraId="4FC15AA6" w14:textId="77777777" w:rsidR="00B946C2" w:rsidRPr="00831570" w:rsidRDefault="00B946C2" w:rsidP="0024755B">
            <w:pPr>
              <w:jc w:val="center"/>
              <w:rPr>
                <w:rFonts w:ascii="Arial" w:hAnsi="Arial" w:cs="Arial"/>
                <w:color w:val="000000"/>
              </w:rPr>
            </w:pPr>
            <w:r w:rsidRPr="00831570">
              <w:rPr>
                <w:rFonts w:ascii="Arial" w:hAnsi="Arial" w:cs="Arial"/>
                <w:color w:val="000000"/>
              </w:rPr>
              <w:t>50</w:t>
            </w:r>
          </w:p>
        </w:tc>
      </w:tr>
      <w:tr w:rsidR="00B946C2" w:rsidRPr="00831570" w14:paraId="35651A3A" w14:textId="77777777" w:rsidTr="00B946C2">
        <w:trPr>
          <w:trHeight w:val="600"/>
        </w:trPr>
        <w:tc>
          <w:tcPr>
            <w:tcW w:w="779"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6AE38023"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17</w:t>
            </w:r>
          </w:p>
        </w:tc>
        <w:tc>
          <w:tcPr>
            <w:tcW w:w="1730" w:type="dxa"/>
            <w:tcBorders>
              <w:top w:val="nil"/>
              <w:left w:val="nil"/>
              <w:bottom w:val="single" w:sz="4" w:space="0" w:color="auto"/>
              <w:right w:val="single" w:sz="4" w:space="0" w:color="auto"/>
            </w:tcBorders>
            <w:shd w:val="clear" w:color="000000" w:fill="FFFFFF"/>
            <w:noWrap/>
            <w:vAlign w:val="center"/>
            <w:hideMark/>
          </w:tcPr>
          <w:p w14:paraId="34B7BF25" w14:textId="77777777" w:rsidR="00B946C2" w:rsidRPr="00831570" w:rsidRDefault="00B946C2" w:rsidP="0024755B">
            <w:pPr>
              <w:jc w:val="center"/>
              <w:rPr>
                <w:rFonts w:ascii="Arial" w:hAnsi="Arial" w:cs="Arial"/>
                <w:color w:val="000000"/>
              </w:rPr>
            </w:pPr>
            <w:r w:rsidRPr="00831570">
              <w:rPr>
                <w:rFonts w:ascii="Arial" w:hAnsi="Arial" w:cs="Arial"/>
                <w:color w:val="000000"/>
              </w:rPr>
              <w:t>PIMENTA DO REINO EM PÓ</w:t>
            </w:r>
          </w:p>
        </w:tc>
        <w:tc>
          <w:tcPr>
            <w:tcW w:w="1336" w:type="dxa"/>
            <w:tcBorders>
              <w:top w:val="nil"/>
              <w:left w:val="nil"/>
              <w:bottom w:val="single" w:sz="4" w:space="0" w:color="auto"/>
              <w:right w:val="single" w:sz="4" w:space="0" w:color="auto"/>
            </w:tcBorders>
            <w:shd w:val="clear" w:color="000000" w:fill="FFFFFF"/>
            <w:noWrap/>
            <w:vAlign w:val="center"/>
            <w:hideMark/>
          </w:tcPr>
          <w:p w14:paraId="082CAECF"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4" w:space="0" w:color="auto"/>
              <w:right w:val="single" w:sz="4" w:space="0" w:color="auto"/>
            </w:tcBorders>
            <w:shd w:val="clear" w:color="000000" w:fill="FFFFFF"/>
            <w:noWrap/>
            <w:vAlign w:val="center"/>
            <w:hideMark/>
          </w:tcPr>
          <w:p w14:paraId="353AEFCD"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4" w:space="0" w:color="auto"/>
              <w:right w:val="single" w:sz="4" w:space="0" w:color="auto"/>
            </w:tcBorders>
            <w:shd w:val="clear" w:color="000000" w:fill="FFFFFF"/>
            <w:noWrap/>
            <w:vAlign w:val="center"/>
            <w:hideMark/>
          </w:tcPr>
          <w:p w14:paraId="310E5295" w14:textId="77777777" w:rsidR="00B946C2" w:rsidRPr="00831570" w:rsidRDefault="00B946C2" w:rsidP="0024755B">
            <w:pPr>
              <w:jc w:val="center"/>
              <w:rPr>
                <w:rFonts w:ascii="Arial" w:hAnsi="Arial" w:cs="Arial"/>
                <w:color w:val="000000"/>
              </w:rPr>
            </w:pPr>
            <w:r w:rsidRPr="00831570">
              <w:rPr>
                <w:rFonts w:ascii="Arial" w:hAnsi="Arial" w:cs="Arial"/>
                <w:color w:val="000000"/>
              </w:rPr>
              <w:t>1</w:t>
            </w:r>
          </w:p>
        </w:tc>
        <w:tc>
          <w:tcPr>
            <w:tcW w:w="1276" w:type="dxa"/>
            <w:tcBorders>
              <w:top w:val="nil"/>
              <w:left w:val="nil"/>
              <w:bottom w:val="single" w:sz="4" w:space="0" w:color="auto"/>
              <w:right w:val="nil"/>
            </w:tcBorders>
            <w:shd w:val="clear" w:color="000000" w:fill="FFFFFF"/>
            <w:noWrap/>
            <w:vAlign w:val="center"/>
            <w:hideMark/>
          </w:tcPr>
          <w:p w14:paraId="0D82E012"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14:paraId="70DAC005" w14:textId="77777777" w:rsidR="00B946C2" w:rsidRPr="00831570" w:rsidRDefault="00B946C2" w:rsidP="0024755B">
            <w:pPr>
              <w:jc w:val="center"/>
              <w:rPr>
                <w:rFonts w:ascii="Arial" w:hAnsi="Arial" w:cs="Arial"/>
                <w:color w:val="000000"/>
              </w:rPr>
            </w:pPr>
            <w:r w:rsidRPr="00831570">
              <w:rPr>
                <w:rFonts w:ascii="Arial" w:hAnsi="Arial" w:cs="Arial"/>
                <w:color w:val="000000"/>
              </w:rPr>
              <w:t>25</w:t>
            </w:r>
          </w:p>
        </w:tc>
      </w:tr>
      <w:tr w:rsidR="00B946C2" w:rsidRPr="00831570" w14:paraId="44A22790" w14:textId="77777777" w:rsidTr="00B946C2">
        <w:trPr>
          <w:trHeight w:val="645"/>
        </w:trPr>
        <w:tc>
          <w:tcPr>
            <w:tcW w:w="779" w:type="dxa"/>
            <w:tcBorders>
              <w:top w:val="nil"/>
              <w:left w:val="single" w:sz="8" w:space="0" w:color="auto"/>
              <w:bottom w:val="single" w:sz="8" w:space="0" w:color="auto"/>
              <w:right w:val="single" w:sz="8" w:space="0" w:color="auto"/>
            </w:tcBorders>
            <w:shd w:val="clear" w:color="000000" w:fill="F2F2F2"/>
            <w:noWrap/>
            <w:vAlign w:val="center"/>
            <w:hideMark/>
          </w:tcPr>
          <w:p w14:paraId="02ABEE9A" w14:textId="77777777" w:rsidR="00B946C2" w:rsidRPr="00831570" w:rsidRDefault="00B946C2" w:rsidP="0024755B">
            <w:pPr>
              <w:jc w:val="center"/>
              <w:rPr>
                <w:rFonts w:ascii="Arial" w:hAnsi="Arial" w:cs="Arial"/>
                <w:b/>
                <w:bCs/>
                <w:color w:val="000000"/>
              </w:rPr>
            </w:pPr>
            <w:r w:rsidRPr="00831570">
              <w:rPr>
                <w:rFonts w:ascii="Arial" w:hAnsi="Arial" w:cs="Arial"/>
                <w:b/>
                <w:bCs/>
                <w:color w:val="000000"/>
              </w:rPr>
              <w:t>18</w:t>
            </w:r>
          </w:p>
        </w:tc>
        <w:tc>
          <w:tcPr>
            <w:tcW w:w="1730" w:type="dxa"/>
            <w:tcBorders>
              <w:top w:val="nil"/>
              <w:left w:val="nil"/>
              <w:bottom w:val="single" w:sz="8" w:space="0" w:color="auto"/>
              <w:right w:val="single" w:sz="4" w:space="0" w:color="auto"/>
            </w:tcBorders>
            <w:shd w:val="clear" w:color="000000" w:fill="F2F2F2"/>
            <w:noWrap/>
            <w:vAlign w:val="center"/>
            <w:hideMark/>
          </w:tcPr>
          <w:p w14:paraId="18ED4105" w14:textId="77777777" w:rsidR="00B946C2" w:rsidRPr="00831570" w:rsidRDefault="00B946C2" w:rsidP="0024755B">
            <w:pPr>
              <w:jc w:val="center"/>
              <w:rPr>
                <w:rFonts w:ascii="Arial" w:hAnsi="Arial" w:cs="Arial"/>
                <w:color w:val="000000"/>
              </w:rPr>
            </w:pPr>
            <w:r w:rsidRPr="00831570">
              <w:rPr>
                <w:rFonts w:ascii="Arial" w:hAnsi="Arial" w:cs="Arial"/>
                <w:color w:val="000000"/>
              </w:rPr>
              <w:t>SALSA E CEBOLINHA DESIDRATADA</w:t>
            </w:r>
          </w:p>
        </w:tc>
        <w:tc>
          <w:tcPr>
            <w:tcW w:w="1336" w:type="dxa"/>
            <w:tcBorders>
              <w:top w:val="nil"/>
              <w:left w:val="nil"/>
              <w:bottom w:val="single" w:sz="8" w:space="0" w:color="auto"/>
              <w:right w:val="single" w:sz="4" w:space="0" w:color="auto"/>
            </w:tcBorders>
            <w:shd w:val="clear" w:color="000000" w:fill="F2F2F2"/>
            <w:noWrap/>
            <w:vAlign w:val="center"/>
            <w:hideMark/>
          </w:tcPr>
          <w:p w14:paraId="60E423B3" w14:textId="77777777" w:rsidR="00B946C2" w:rsidRPr="00831570" w:rsidRDefault="00B946C2" w:rsidP="0024755B">
            <w:pPr>
              <w:jc w:val="center"/>
              <w:rPr>
                <w:rFonts w:ascii="Arial" w:hAnsi="Arial" w:cs="Arial"/>
                <w:color w:val="000000"/>
              </w:rPr>
            </w:pPr>
            <w:r w:rsidRPr="00831570">
              <w:rPr>
                <w:rFonts w:ascii="Arial" w:hAnsi="Arial" w:cs="Arial"/>
                <w:color w:val="000000"/>
              </w:rPr>
              <w:t>KG</w:t>
            </w:r>
          </w:p>
        </w:tc>
        <w:tc>
          <w:tcPr>
            <w:tcW w:w="1499" w:type="dxa"/>
            <w:tcBorders>
              <w:top w:val="nil"/>
              <w:left w:val="nil"/>
              <w:bottom w:val="single" w:sz="8" w:space="0" w:color="auto"/>
              <w:right w:val="single" w:sz="4" w:space="0" w:color="auto"/>
            </w:tcBorders>
            <w:shd w:val="clear" w:color="000000" w:fill="F2F2F2"/>
            <w:noWrap/>
            <w:vAlign w:val="center"/>
            <w:hideMark/>
          </w:tcPr>
          <w:p w14:paraId="2B3A746D"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1108" w:type="dxa"/>
            <w:tcBorders>
              <w:top w:val="nil"/>
              <w:left w:val="nil"/>
              <w:bottom w:val="single" w:sz="8" w:space="0" w:color="auto"/>
              <w:right w:val="single" w:sz="4" w:space="0" w:color="auto"/>
            </w:tcBorders>
            <w:shd w:val="clear" w:color="000000" w:fill="F2F2F2"/>
            <w:noWrap/>
            <w:vAlign w:val="center"/>
            <w:hideMark/>
          </w:tcPr>
          <w:p w14:paraId="7C9150BC" w14:textId="77777777" w:rsidR="00B946C2" w:rsidRPr="00831570" w:rsidRDefault="00B946C2" w:rsidP="0024755B">
            <w:pPr>
              <w:jc w:val="center"/>
              <w:rPr>
                <w:rFonts w:ascii="Arial" w:hAnsi="Arial" w:cs="Arial"/>
                <w:color w:val="000000"/>
              </w:rPr>
            </w:pPr>
            <w:r w:rsidRPr="00831570">
              <w:rPr>
                <w:rFonts w:ascii="Arial" w:hAnsi="Arial" w:cs="Arial"/>
                <w:color w:val="000000"/>
              </w:rPr>
              <w:t>-</w:t>
            </w:r>
          </w:p>
        </w:tc>
        <w:tc>
          <w:tcPr>
            <w:tcW w:w="1276" w:type="dxa"/>
            <w:tcBorders>
              <w:top w:val="nil"/>
              <w:left w:val="nil"/>
              <w:bottom w:val="single" w:sz="8" w:space="0" w:color="auto"/>
              <w:right w:val="nil"/>
            </w:tcBorders>
            <w:shd w:val="clear" w:color="000000" w:fill="F2F2F2"/>
            <w:noWrap/>
            <w:vAlign w:val="center"/>
            <w:hideMark/>
          </w:tcPr>
          <w:p w14:paraId="6DD34603" w14:textId="77777777" w:rsidR="00B946C2" w:rsidRPr="00831570" w:rsidRDefault="00B946C2" w:rsidP="0024755B">
            <w:pPr>
              <w:jc w:val="center"/>
              <w:rPr>
                <w:rFonts w:ascii="Arial" w:hAnsi="Arial" w:cs="Arial"/>
                <w:color w:val="000000"/>
              </w:rPr>
            </w:pPr>
            <w:r w:rsidRPr="00831570">
              <w:rPr>
                <w:rFonts w:ascii="Arial" w:hAnsi="Arial" w:cs="Arial"/>
                <w:color w:val="000000"/>
              </w:rPr>
              <w:t>24</w:t>
            </w:r>
          </w:p>
        </w:tc>
        <w:tc>
          <w:tcPr>
            <w:tcW w:w="992" w:type="dxa"/>
            <w:tcBorders>
              <w:top w:val="nil"/>
              <w:left w:val="single" w:sz="4" w:space="0" w:color="auto"/>
              <w:bottom w:val="single" w:sz="8" w:space="0" w:color="auto"/>
              <w:right w:val="single" w:sz="8" w:space="0" w:color="auto"/>
            </w:tcBorders>
            <w:shd w:val="clear" w:color="000000" w:fill="F2F2F2"/>
            <w:noWrap/>
            <w:vAlign w:val="center"/>
            <w:hideMark/>
          </w:tcPr>
          <w:p w14:paraId="5D31DBE5" w14:textId="77777777" w:rsidR="00B946C2" w:rsidRPr="00831570" w:rsidRDefault="00B946C2" w:rsidP="0024755B">
            <w:pPr>
              <w:jc w:val="center"/>
              <w:rPr>
                <w:rFonts w:ascii="Arial" w:hAnsi="Arial" w:cs="Arial"/>
                <w:color w:val="000000"/>
              </w:rPr>
            </w:pPr>
            <w:r w:rsidRPr="00831570">
              <w:rPr>
                <w:rFonts w:ascii="Arial" w:hAnsi="Arial" w:cs="Arial"/>
                <w:color w:val="000000"/>
              </w:rPr>
              <w:t>48</w:t>
            </w:r>
          </w:p>
        </w:tc>
      </w:tr>
      <w:bookmarkEnd w:id="11"/>
    </w:tbl>
    <w:p w14:paraId="4741A197" w14:textId="77777777" w:rsidR="008E64A9" w:rsidRPr="005C38C3" w:rsidRDefault="008E64A9" w:rsidP="005C38C3">
      <w:pPr>
        <w:pStyle w:val="Corpodetexto"/>
        <w:spacing w:before="130" w:line="360" w:lineRule="auto"/>
        <w:jc w:val="both"/>
        <w:rPr>
          <w:rFonts w:ascii="Arial" w:hAnsi="Arial" w:cs="Arial"/>
        </w:rPr>
      </w:pPr>
    </w:p>
    <w:p w14:paraId="696C9528" w14:textId="77777777" w:rsidR="00DB7039" w:rsidRPr="005C38C3" w:rsidRDefault="00DB7039" w:rsidP="005C38C3">
      <w:pPr>
        <w:numPr>
          <w:ilvl w:val="0"/>
          <w:numId w:val="13"/>
        </w:numPr>
        <w:autoSpaceDE/>
        <w:autoSpaceDN/>
        <w:spacing w:line="360" w:lineRule="auto"/>
        <w:ind w:left="0"/>
        <w:jc w:val="both"/>
        <w:rPr>
          <w:rFonts w:ascii="Arial" w:hAnsi="Arial" w:cs="Arial"/>
          <w:b/>
        </w:rPr>
      </w:pPr>
      <w:r w:rsidRPr="005C38C3">
        <w:rPr>
          <w:rFonts w:ascii="Arial" w:hAnsi="Arial" w:cs="Arial"/>
          <w:b/>
        </w:rPr>
        <w:t>CONDIÇÕES DE PAGAMENTO:</w:t>
      </w:r>
    </w:p>
    <w:p w14:paraId="05A31A91" w14:textId="77777777" w:rsidR="00DB7039" w:rsidRPr="005C38C3" w:rsidRDefault="00DB7039" w:rsidP="005C38C3">
      <w:pPr>
        <w:spacing w:line="360" w:lineRule="auto"/>
        <w:jc w:val="both"/>
        <w:rPr>
          <w:rFonts w:ascii="Arial" w:hAnsi="Arial" w:cs="Arial"/>
          <w:b/>
        </w:rPr>
      </w:pPr>
    </w:p>
    <w:p w14:paraId="5D3EE9E4" w14:textId="77777777" w:rsidR="00DB7039" w:rsidRPr="005C38C3" w:rsidRDefault="00DB7039" w:rsidP="005C38C3">
      <w:pPr>
        <w:spacing w:line="360" w:lineRule="auto"/>
        <w:jc w:val="both"/>
        <w:rPr>
          <w:rFonts w:ascii="Arial" w:hAnsi="Arial" w:cs="Arial"/>
        </w:rPr>
      </w:pPr>
      <w:r w:rsidRPr="005C38C3">
        <w:rPr>
          <w:rFonts w:ascii="Arial" w:hAnsi="Arial" w:cs="Arial"/>
        </w:rPr>
        <w:t>Os pagamentos serão efetuados em 30 (trinta) dias após o aceite definitivo do objeto, contados do adimplemento das obrigações contratuais.</w:t>
      </w:r>
    </w:p>
    <w:p w14:paraId="57567DA1" w14:textId="77777777" w:rsidR="001E6384" w:rsidRPr="005C38C3" w:rsidRDefault="001E6384" w:rsidP="005C38C3">
      <w:pPr>
        <w:spacing w:line="360" w:lineRule="auto"/>
        <w:jc w:val="both"/>
        <w:rPr>
          <w:rFonts w:ascii="Arial" w:hAnsi="Arial" w:cs="Arial"/>
        </w:rPr>
      </w:pPr>
    </w:p>
    <w:p w14:paraId="778A1C47" w14:textId="77777777" w:rsidR="00DB7039" w:rsidRPr="005C38C3" w:rsidRDefault="00DB7039" w:rsidP="005C38C3">
      <w:pPr>
        <w:numPr>
          <w:ilvl w:val="0"/>
          <w:numId w:val="13"/>
        </w:numPr>
        <w:autoSpaceDE/>
        <w:autoSpaceDN/>
        <w:spacing w:line="360" w:lineRule="auto"/>
        <w:ind w:left="0"/>
        <w:jc w:val="both"/>
        <w:rPr>
          <w:rFonts w:ascii="Arial" w:hAnsi="Arial" w:cs="Arial"/>
        </w:rPr>
      </w:pPr>
      <w:bookmarkStart w:id="12" w:name="_Hlk179452523"/>
      <w:r w:rsidRPr="005C38C3">
        <w:rPr>
          <w:rFonts w:ascii="Arial" w:hAnsi="Arial" w:cs="Arial"/>
          <w:b/>
        </w:rPr>
        <w:t>CONDIÇÕES DO RECEBIMENTO DO OBJETO:</w:t>
      </w:r>
    </w:p>
    <w:bookmarkEnd w:id="12"/>
    <w:p w14:paraId="086BCEBA" w14:textId="77777777" w:rsidR="00DB7039" w:rsidRPr="005C38C3" w:rsidRDefault="00DB7039" w:rsidP="005C38C3">
      <w:pPr>
        <w:spacing w:line="360" w:lineRule="auto"/>
        <w:jc w:val="both"/>
        <w:rPr>
          <w:rFonts w:ascii="Arial" w:hAnsi="Arial" w:cs="Arial"/>
        </w:rPr>
      </w:pPr>
    </w:p>
    <w:p w14:paraId="2AE65DA9" w14:textId="77777777" w:rsidR="00DB7039" w:rsidRPr="005C38C3" w:rsidRDefault="00DB7039" w:rsidP="005C38C3">
      <w:pPr>
        <w:pStyle w:val="PargrafodaLista"/>
        <w:numPr>
          <w:ilvl w:val="1"/>
          <w:numId w:val="14"/>
        </w:numPr>
        <w:autoSpaceDE/>
        <w:autoSpaceDN/>
        <w:spacing w:line="360" w:lineRule="auto"/>
        <w:contextualSpacing/>
        <w:jc w:val="both"/>
        <w:rPr>
          <w:rFonts w:ascii="Arial" w:hAnsi="Arial" w:cs="Arial"/>
        </w:rPr>
      </w:pPr>
      <w:bookmarkStart w:id="13" w:name="_Hlk179452575"/>
      <w:r w:rsidRPr="005C38C3">
        <w:rPr>
          <w:rFonts w:ascii="Arial" w:hAnsi="Arial" w:cs="Arial"/>
        </w:rPr>
        <w:t>O recebimento provisório do objeto do contrato será feito no ato da entrega dos insumos elou da prestação dos serviços.</w:t>
      </w:r>
    </w:p>
    <w:p w14:paraId="62A3D6B0" w14:textId="77777777" w:rsidR="00DB7039" w:rsidRPr="005C38C3" w:rsidRDefault="00DB7039" w:rsidP="005C38C3">
      <w:pPr>
        <w:pStyle w:val="PargrafodaLista"/>
        <w:numPr>
          <w:ilvl w:val="1"/>
          <w:numId w:val="14"/>
        </w:numPr>
        <w:autoSpaceDE/>
        <w:autoSpaceDN/>
        <w:spacing w:line="360" w:lineRule="auto"/>
        <w:contextualSpacing/>
        <w:jc w:val="both"/>
        <w:rPr>
          <w:rFonts w:ascii="Arial" w:hAnsi="Arial" w:cs="Arial"/>
        </w:rPr>
      </w:pPr>
      <w:r w:rsidRPr="005C38C3">
        <w:rPr>
          <w:rFonts w:ascii="Arial" w:hAnsi="Arial" w:cs="Arial"/>
        </w:rPr>
        <w:t>O recebimento definitivo será efetuado por servidor(es) designado(s), mediante ateste, conforme artigo 140 inciso I alínea "b" e inciso II alínea "b" da Lei 14.133/2021.</w:t>
      </w:r>
    </w:p>
    <w:bookmarkEnd w:id="13"/>
    <w:p w14:paraId="427003EA" w14:textId="77777777" w:rsidR="00DB7039" w:rsidRPr="005C38C3" w:rsidRDefault="00DB7039" w:rsidP="005C38C3">
      <w:pPr>
        <w:spacing w:line="360" w:lineRule="auto"/>
        <w:jc w:val="both"/>
        <w:rPr>
          <w:rFonts w:ascii="Arial" w:hAnsi="Arial" w:cs="Arial"/>
        </w:rPr>
      </w:pPr>
    </w:p>
    <w:p w14:paraId="5E530A03" w14:textId="77777777" w:rsidR="00DB7039" w:rsidRPr="005C38C3" w:rsidRDefault="00DB7039" w:rsidP="005C38C3">
      <w:pPr>
        <w:numPr>
          <w:ilvl w:val="0"/>
          <w:numId w:val="13"/>
        </w:numPr>
        <w:autoSpaceDE/>
        <w:autoSpaceDN/>
        <w:spacing w:line="360" w:lineRule="auto"/>
        <w:ind w:left="0"/>
        <w:jc w:val="both"/>
        <w:rPr>
          <w:rFonts w:ascii="Arial" w:hAnsi="Arial" w:cs="Arial"/>
          <w:b/>
        </w:rPr>
      </w:pPr>
      <w:r w:rsidRPr="005C38C3">
        <w:rPr>
          <w:rFonts w:ascii="Arial" w:hAnsi="Arial" w:cs="Arial"/>
          <w:b/>
        </w:rPr>
        <w:t>SANÇÕES PELO INADIMPLEMENTO:</w:t>
      </w:r>
    </w:p>
    <w:p w14:paraId="32B40569" w14:textId="77777777" w:rsidR="00DB7039" w:rsidRPr="005C38C3" w:rsidRDefault="00DB7039" w:rsidP="005C38C3">
      <w:pPr>
        <w:spacing w:line="360" w:lineRule="auto"/>
        <w:jc w:val="both"/>
        <w:rPr>
          <w:rFonts w:ascii="Arial" w:hAnsi="Arial" w:cs="Arial"/>
          <w:b/>
        </w:rPr>
      </w:pPr>
    </w:p>
    <w:p w14:paraId="3F404B56" w14:textId="77777777" w:rsidR="00DB7039" w:rsidRPr="005C38C3" w:rsidRDefault="00DB7039" w:rsidP="005C38C3">
      <w:pPr>
        <w:spacing w:line="360" w:lineRule="auto"/>
        <w:jc w:val="both"/>
        <w:rPr>
          <w:rFonts w:ascii="Arial" w:hAnsi="Arial" w:cs="Arial"/>
        </w:rPr>
      </w:pPr>
      <w:bookmarkStart w:id="14" w:name="_Hlk179452687"/>
      <w:r w:rsidRPr="005C38C3">
        <w:rPr>
          <w:rFonts w:ascii="Arial" w:hAnsi="Arial" w:cs="Arial"/>
          <w:b/>
        </w:rPr>
        <w:t xml:space="preserve">7.1. </w:t>
      </w:r>
      <w:r w:rsidRPr="005C38C3">
        <w:rPr>
          <w:rFonts w:ascii="Arial" w:hAnsi="Arial" w:cs="Arial"/>
        </w:rPr>
        <w:t>Pelo inadimplemento total ou parcial na execução do objeto, o contratado sujeitar-se-á às seguintes sanções:</w:t>
      </w:r>
    </w:p>
    <w:p w14:paraId="2096F2F1" w14:textId="77777777" w:rsidR="00DB7039" w:rsidRPr="005C38C3" w:rsidRDefault="00DB7039" w:rsidP="005C38C3">
      <w:pPr>
        <w:pStyle w:val="PargrafodaLista"/>
        <w:numPr>
          <w:ilvl w:val="2"/>
          <w:numId w:val="15"/>
        </w:numPr>
        <w:autoSpaceDE/>
        <w:autoSpaceDN/>
        <w:spacing w:line="360" w:lineRule="auto"/>
        <w:contextualSpacing/>
        <w:jc w:val="both"/>
        <w:rPr>
          <w:rFonts w:ascii="Arial" w:hAnsi="Arial" w:cs="Arial"/>
        </w:rPr>
      </w:pPr>
      <w:r w:rsidRPr="005C38C3">
        <w:rPr>
          <w:rFonts w:ascii="Arial" w:hAnsi="Arial" w:cs="Arial"/>
        </w:rPr>
        <w:t>Multa de 20% (vinte por cento) do valor global atualizado do objeto da contratação;</w:t>
      </w:r>
    </w:p>
    <w:p w14:paraId="59F2D314" w14:textId="77777777" w:rsidR="00DB7039" w:rsidRPr="005C38C3" w:rsidRDefault="00DB7039" w:rsidP="005C38C3">
      <w:pPr>
        <w:pStyle w:val="PargrafodaLista"/>
        <w:numPr>
          <w:ilvl w:val="2"/>
          <w:numId w:val="15"/>
        </w:numPr>
        <w:autoSpaceDE/>
        <w:autoSpaceDN/>
        <w:spacing w:line="360" w:lineRule="auto"/>
        <w:contextualSpacing/>
        <w:jc w:val="both"/>
        <w:rPr>
          <w:rFonts w:ascii="Arial" w:hAnsi="Arial" w:cs="Arial"/>
        </w:rPr>
      </w:pPr>
      <w:r w:rsidRPr="005C38C3">
        <w:rPr>
          <w:rFonts w:ascii="Arial" w:hAnsi="Arial" w:cs="Arial"/>
        </w:rPr>
        <w:lastRenderedPageBreak/>
        <w:t>Suspensão temporária de participação em licitação e impedimento de contratar com a Administração pelo prazo de 02 (dois) anos;</w:t>
      </w:r>
    </w:p>
    <w:p w14:paraId="539883B3" w14:textId="77777777" w:rsidR="00DB7039" w:rsidRPr="005C38C3" w:rsidRDefault="00DB7039" w:rsidP="005C38C3">
      <w:pPr>
        <w:pStyle w:val="PargrafodaLista"/>
        <w:numPr>
          <w:ilvl w:val="2"/>
          <w:numId w:val="15"/>
        </w:numPr>
        <w:autoSpaceDE/>
        <w:autoSpaceDN/>
        <w:spacing w:line="360" w:lineRule="auto"/>
        <w:contextualSpacing/>
        <w:jc w:val="both"/>
        <w:rPr>
          <w:rFonts w:ascii="Arial" w:hAnsi="Arial" w:cs="Arial"/>
        </w:rPr>
      </w:pPr>
      <w:r w:rsidRPr="005C38C3">
        <w:rPr>
          <w:rFonts w:ascii="Arial" w:hAnsi="Arial" w:cs="Arial"/>
        </w:rPr>
        <w:t>Declaração de inidoneidade para licitar ou contratar com a Administração Municipal direta e indireta, até que seja promovida a reabilitação do licitante perante a municipalidade.</w:t>
      </w:r>
    </w:p>
    <w:p w14:paraId="1D015746" w14:textId="77777777" w:rsidR="00DB7039" w:rsidRPr="005C38C3" w:rsidRDefault="00DB7039" w:rsidP="005C38C3">
      <w:pPr>
        <w:pStyle w:val="PargrafodaLista"/>
        <w:numPr>
          <w:ilvl w:val="2"/>
          <w:numId w:val="15"/>
        </w:numPr>
        <w:autoSpaceDE/>
        <w:autoSpaceDN/>
        <w:spacing w:line="360" w:lineRule="auto"/>
        <w:contextualSpacing/>
        <w:jc w:val="both"/>
        <w:rPr>
          <w:rFonts w:ascii="Arial" w:hAnsi="Arial" w:cs="Arial"/>
        </w:rPr>
      </w:pPr>
      <w:r w:rsidRPr="005C38C3">
        <w:rPr>
          <w:rFonts w:ascii="Arial" w:hAnsi="Arial" w:cs="Arial"/>
        </w:rPr>
        <w:t>A aplicação da multa acima prevista não exime a Contratada de responder por perdas e danos causados à Municipalidade, por ação ou omissão, observado o que dispõem os artigos 402 a 405 do Código Civil Brasileiro.</w:t>
      </w:r>
    </w:p>
    <w:p w14:paraId="577DEBD3" w14:textId="77777777" w:rsidR="00DB7039" w:rsidRPr="005C38C3" w:rsidRDefault="00DB7039" w:rsidP="005C38C3">
      <w:pPr>
        <w:spacing w:line="360" w:lineRule="auto"/>
        <w:jc w:val="both"/>
        <w:rPr>
          <w:rFonts w:ascii="Arial" w:hAnsi="Arial" w:cs="Arial"/>
        </w:rPr>
      </w:pPr>
    </w:p>
    <w:bookmarkEnd w:id="14"/>
    <w:p w14:paraId="14CCDDDD" w14:textId="77777777" w:rsidR="00DB7039" w:rsidRPr="005C38C3" w:rsidRDefault="00DB7039" w:rsidP="005C38C3">
      <w:pPr>
        <w:spacing w:line="360" w:lineRule="auto"/>
        <w:jc w:val="both"/>
        <w:rPr>
          <w:rFonts w:ascii="Arial" w:hAnsi="Arial" w:cs="Arial"/>
          <w:b/>
          <w:bCs/>
        </w:rPr>
      </w:pPr>
      <w:r w:rsidRPr="005C38C3">
        <w:rPr>
          <w:rFonts w:ascii="Arial" w:hAnsi="Arial" w:cs="Arial"/>
          <w:b/>
          <w:bCs/>
        </w:rPr>
        <w:t>8. DA DOTAÇÃO ORÇAMENTARIA:</w:t>
      </w:r>
    </w:p>
    <w:p w14:paraId="12682375" w14:textId="77777777" w:rsidR="00DB7039" w:rsidRPr="005C38C3" w:rsidRDefault="00DB7039" w:rsidP="005C38C3">
      <w:pPr>
        <w:spacing w:line="360" w:lineRule="auto"/>
        <w:jc w:val="both"/>
        <w:rPr>
          <w:rFonts w:ascii="Arial" w:hAnsi="Arial" w:cs="Arial"/>
          <w:b/>
          <w:bCs/>
        </w:rPr>
      </w:pPr>
    </w:p>
    <w:p w14:paraId="4024ED83" w14:textId="5540692D" w:rsidR="00DB7039" w:rsidRPr="005C38C3" w:rsidRDefault="00DB7039" w:rsidP="005C38C3">
      <w:pPr>
        <w:spacing w:line="360" w:lineRule="auto"/>
        <w:jc w:val="both"/>
        <w:rPr>
          <w:rFonts w:ascii="Arial" w:hAnsi="Arial" w:cs="Arial"/>
          <w:bCs/>
        </w:rPr>
      </w:pPr>
      <w:r w:rsidRPr="005C38C3">
        <w:rPr>
          <w:rFonts w:ascii="Arial" w:hAnsi="Arial" w:cs="Arial"/>
          <w:bCs/>
        </w:rPr>
        <w:t xml:space="preserve">As despesas para a presente contratação correrão pelas dotações orçamentárias nas seguintes estruturas: 18.02.10.301.2020.2075.3390.30.00 – FONTE 1600.01-CSC; 18.02.10.302.2020.2079.3390.30.00 – FONTES 1600.35 – MAC; </w:t>
      </w:r>
    </w:p>
    <w:p w14:paraId="63B8824B" w14:textId="77777777" w:rsidR="00DB7039" w:rsidRPr="005C38C3" w:rsidRDefault="00DB7039" w:rsidP="005C38C3">
      <w:pPr>
        <w:spacing w:line="360" w:lineRule="auto"/>
        <w:jc w:val="both"/>
        <w:rPr>
          <w:rFonts w:ascii="Arial" w:hAnsi="Arial" w:cs="Arial"/>
        </w:rPr>
      </w:pPr>
    </w:p>
    <w:p w14:paraId="386B70EE" w14:textId="77777777" w:rsidR="00DB7039" w:rsidRPr="005C38C3" w:rsidRDefault="00DB7039" w:rsidP="005C38C3">
      <w:pPr>
        <w:spacing w:line="360" w:lineRule="auto"/>
        <w:jc w:val="both"/>
        <w:rPr>
          <w:rFonts w:ascii="Arial" w:hAnsi="Arial" w:cs="Arial"/>
          <w:b/>
        </w:rPr>
      </w:pPr>
      <w:r w:rsidRPr="005C38C3">
        <w:rPr>
          <w:rFonts w:ascii="Arial" w:hAnsi="Arial" w:cs="Arial"/>
          <w:b/>
        </w:rPr>
        <w:t>9.OBRIGAÇOES DA CONTRATADA:</w:t>
      </w:r>
    </w:p>
    <w:p w14:paraId="0CD833B4" w14:textId="77777777" w:rsidR="00DB7039" w:rsidRPr="005C38C3" w:rsidRDefault="00DB7039" w:rsidP="005C38C3">
      <w:pPr>
        <w:spacing w:line="360" w:lineRule="auto"/>
        <w:jc w:val="both"/>
        <w:rPr>
          <w:rFonts w:ascii="Arial" w:hAnsi="Arial" w:cs="Arial"/>
          <w:b/>
        </w:rPr>
      </w:pPr>
    </w:p>
    <w:p w14:paraId="5D4440AD" w14:textId="77777777" w:rsidR="00DB7039" w:rsidRPr="005C38C3" w:rsidRDefault="00DB7039" w:rsidP="005C38C3">
      <w:pPr>
        <w:spacing w:line="360" w:lineRule="auto"/>
        <w:jc w:val="both"/>
        <w:rPr>
          <w:rFonts w:ascii="Arial" w:hAnsi="Arial" w:cs="Arial"/>
        </w:rPr>
      </w:pPr>
      <w:bookmarkStart w:id="15" w:name="_Hlk179452744"/>
      <w:r w:rsidRPr="005C38C3">
        <w:rPr>
          <w:rFonts w:ascii="Arial" w:hAnsi="Arial" w:cs="Arial"/>
          <w:b/>
        </w:rPr>
        <w:t>9.1.</w:t>
      </w:r>
      <w:r w:rsidRPr="005C38C3">
        <w:rPr>
          <w:rFonts w:ascii="Arial" w:hAnsi="Arial" w:cs="Arial"/>
        </w:rPr>
        <w:t xml:space="preserve">  Executar fielmente o contrato, de acordo com o presente documento;</w:t>
      </w:r>
    </w:p>
    <w:p w14:paraId="1E722735" w14:textId="77777777" w:rsidR="00DB7039" w:rsidRPr="005C38C3" w:rsidRDefault="00DB7039" w:rsidP="005C38C3">
      <w:pPr>
        <w:pStyle w:val="PargrafodaLista"/>
        <w:numPr>
          <w:ilvl w:val="1"/>
          <w:numId w:val="16"/>
        </w:numPr>
        <w:autoSpaceDE/>
        <w:autoSpaceDN/>
        <w:spacing w:line="360" w:lineRule="auto"/>
        <w:contextualSpacing/>
        <w:jc w:val="both"/>
        <w:rPr>
          <w:rFonts w:ascii="Arial" w:hAnsi="Arial" w:cs="Arial"/>
        </w:rPr>
      </w:pPr>
      <w:r w:rsidRPr="005C38C3">
        <w:rPr>
          <w:rFonts w:ascii="Arial" w:hAnsi="Arial" w:cs="Arial"/>
        </w:rPr>
        <w:t>Manter, durante todo o prazo de entrega/execução do objeto, todas as condições de   habilitação e qualificação exigidas;</w:t>
      </w:r>
    </w:p>
    <w:p w14:paraId="4CFB419C" w14:textId="40F7A336" w:rsidR="00DB7039" w:rsidRDefault="00DB7039" w:rsidP="002C03AE">
      <w:pPr>
        <w:pStyle w:val="PargrafodaLista"/>
        <w:numPr>
          <w:ilvl w:val="1"/>
          <w:numId w:val="16"/>
        </w:numPr>
        <w:autoSpaceDE/>
        <w:autoSpaceDN/>
        <w:spacing w:line="360" w:lineRule="auto"/>
        <w:contextualSpacing/>
        <w:jc w:val="both"/>
        <w:rPr>
          <w:rFonts w:ascii="Arial" w:hAnsi="Arial" w:cs="Arial"/>
        </w:rPr>
      </w:pPr>
      <w:r w:rsidRPr="005C38C3">
        <w:rPr>
          <w:rFonts w:ascii="Arial" w:hAnsi="Arial" w:cs="Arial"/>
        </w:rPr>
        <w:t>Reparar, corrigir ou substituir, às suas expensas, no todo ou em parte, o objeto deste Termo de Referência, em que se verificarem vícios, defeitos ou incorreções resultantes do fornecimento/prestação do serviço</w:t>
      </w:r>
      <w:bookmarkEnd w:id="15"/>
      <w:r w:rsidR="002C03AE">
        <w:rPr>
          <w:rFonts w:ascii="Arial" w:hAnsi="Arial" w:cs="Arial"/>
        </w:rPr>
        <w:t>.</w:t>
      </w:r>
    </w:p>
    <w:p w14:paraId="4115F5CC" w14:textId="77777777" w:rsidR="007135B0" w:rsidRPr="002C03AE" w:rsidRDefault="007135B0" w:rsidP="007135B0">
      <w:pPr>
        <w:pStyle w:val="PargrafodaLista"/>
        <w:autoSpaceDE/>
        <w:autoSpaceDN/>
        <w:spacing w:line="360" w:lineRule="auto"/>
        <w:ind w:left="360" w:firstLine="0"/>
        <w:contextualSpacing/>
        <w:jc w:val="both"/>
        <w:rPr>
          <w:rFonts w:ascii="Arial" w:hAnsi="Arial" w:cs="Arial"/>
        </w:rPr>
      </w:pPr>
    </w:p>
    <w:p w14:paraId="5E10D509" w14:textId="77777777" w:rsidR="00DB7039" w:rsidRPr="005C38C3" w:rsidRDefault="00DB7039" w:rsidP="005C38C3">
      <w:pPr>
        <w:spacing w:line="360" w:lineRule="auto"/>
        <w:jc w:val="both"/>
        <w:rPr>
          <w:rFonts w:ascii="Arial" w:hAnsi="Arial" w:cs="Arial"/>
          <w:b/>
        </w:rPr>
      </w:pPr>
      <w:r w:rsidRPr="005C38C3">
        <w:rPr>
          <w:rFonts w:ascii="Arial" w:hAnsi="Arial" w:cs="Arial"/>
          <w:b/>
        </w:rPr>
        <w:t>10. OBRIGAÇÕES DO CONTRATANTE:</w:t>
      </w:r>
    </w:p>
    <w:p w14:paraId="42D2D356" w14:textId="77777777" w:rsidR="00DB7039" w:rsidRPr="005C38C3" w:rsidRDefault="00DB7039" w:rsidP="005C38C3">
      <w:pPr>
        <w:spacing w:line="360" w:lineRule="auto"/>
        <w:jc w:val="both"/>
        <w:rPr>
          <w:rFonts w:ascii="Arial" w:hAnsi="Arial" w:cs="Arial"/>
        </w:rPr>
      </w:pPr>
      <w:bookmarkStart w:id="16" w:name="_Hlk179452784"/>
      <w:r w:rsidRPr="005C38C3">
        <w:rPr>
          <w:rFonts w:ascii="Arial" w:hAnsi="Arial" w:cs="Arial"/>
          <w:b/>
        </w:rPr>
        <w:t>10.1</w:t>
      </w:r>
      <w:r w:rsidRPr="005C38C3">
        <w:rPr>
          <w:rFonts w:ascii="Arial" w:hAnsi="Arial" w:cs="Arial"/>
        </w:rPr>
        <w:t>.Acompanhar e fiscalizar a execução do contrato por representante (s) especialmente designado (s), nos termos do art. 117 da Lei n</w:t>
      </w:r>
      <w:r w:rsidRPr="005C38C3">
        <w:rPr>
          <w:rFonts w:ascii="Arial" w:hAnsi="Arial" w:cs="Arial"/>
          <w:vertAlign w:val="superscript"/>
        </w:rPr>
        <w:t xml:space="preserve">o </w:t>
      </w:r>
      <w:r w:rsidRPr="005C38C3">
        <w:rPr>
          <w:rFonts w:ascii="Arial" w:hAnsi="Arial" w:cs="Arial"/>
        </w:rPr>
        <w:t>14.133/2021</w:t>
      </w:r>
    </w:p>
    <w:p w14:paraId="2D027278" w14:textId="77777777" w:rsidR="00DB7039" w:rsidRPr="005C38C3" w:rsidRDefault="00DB7039" w:rsidP="005C38C3">
      <w:pPr>
        <w:spacing w:line="360" w:lineRule="auto"/>
        <w:jc w:val="both"/>
        <w:rPr>
          <w:rFonts w:ascii="Arial" w:hAnsi="Arial" w:cs="Arial"/>
        </w:rPr>
      </w:pPr>
      <w:r w:rsidRPr="005C38C3">
        <w:rPr>
          <w:rFonts w:ascii="Arial" w:hAnsi="Arial" w:cs="Arial"/>
          <w:b/>
        </w:rPr>
        <w:t>10.2.</w:t>
      </w:r>
      <w:r w:rsidRPr="005C38C3">
        <w:rPr>
          <w:rFonts w:ascii="Arial" w:hAnsi="Arial" w:cs="Arial"/>
        </w:rPr>
        <w:t>Rejeitar, no todo ou em parte, produto/serviço em desacordo com este Termo de Referência;</w:t>
      </w:r>
    </w:p>
    <w:p w14:paraId="51EE3278" w14:textId="77777777" w:rsidR="00DB7039" w:rsidRPr="005C38C3" w:rsidRDefault="00DB7039" w:rsidP="005C38C3">
      <w:pPr>
        <w:spacing w:line="360" w:lineRule="auto"/>
        <w:jc w:val="both"/>
        <w:rPr>
          <w:rFonts w:ascii="Arial" w:hAnsi="Arial" w:cs="Arial"/>
        </w:rPr>
      </w:pPr>
      <w:r w:rsidRPr="005C38C3">
        <w:rPr>
          <w:rFonts w:ascii="Arial" w:hAnsi="Arial" w:cs="Arial"/>
          <w:b/>
        </w:rPr>
        <w:t>10.3</w:t>
      </w:r>
      <w:r w:rsidRPr="005C38C3">
        <w:rPr>
          <w:rFonts w:ascii="Arial" w:hAnsi="Arial" w:cs="Arial"/>
        </w:rPr>
        <w:t>.Realizar o pagamento ao contrato, na forma e no prazo pactuado;</w:t>
      </w:r>
    </w:p>
    <w:p w14:paraId="3A130D5F" w14:textId="77777777" w:rsidR="00DB7039" w:rsidRPr="005C38C3" w:rsidRDefault="00DB7039" w:rsidP="005C38C3">
      <w:pPr>
        <w:spacing w:line="360" w:lineRule="auto"/>
        <w:jc w:val="both"/>
        <w:rPr>
          <w:rFonts w:ascii="Arial" w:hAnsi="Arial" w:cs="Arial"/>
        </w:rPr>
      </w:pPr>
      <w:r w:rsidRPr="005C38C3">
        <w:rPr>
          <w:rFonts w:ascii="Arial" w:hAnsi="Arial" w:cs="Arial"/>
          <w:b/>
        </w:rPr>
        <w:t>10.4</w:t>
      </w:r>
      <w:r w:rsidRPr="005C38C3">
        <w:rPr>
          <w:rFonts w:ascii="Arial" w:hAnsi="Arial" w:cs="Arial"/>
        </w:rPr>
        <w:t>.Proporcionar todas as condições necessárias ao bom andamento da entrega/execução do objeto;</w:t>
      </w:r>
    </w:p>
    <w:p w14:paraId="07F4BEF2" w14:textId="77777777" w:rsidR="00DB7039" w:rsidRPr="005C38C3" w:rsidRDefault="00DB7039" w:rsidP="005C38C3">
      <w:pPr>
        <w:spacing w:line="360" w:lineRule="auto"/>
        <w:jc w:val="both"/>
        <w:rPr>
          <w:rFonts w:ascii="Arial" w:hAnsi="Arial" w:cs="Arial"/>
        </w:rPr>
      </w:pPr>
      <w:r w:rsidRPr="005C38C3">
        <w:rPr>
          <w:rFonts w:ascii="Arial" w:hAnsi="Arial" w:cs="Arial"/>
          <w:b/>
        </w:rPr>
        <w:t>10.5</w:t>
      </w:r>
      <w:r w:rsidRPr="005C38C3">
        <w:rPr>
          <w:rFonts w:ascii="Arial" w:hAnsi="Arial" w:cs="Arial"/>
        </w:rPr>
        <w:t>.Notificar, por escrito, à contratada, ocorrência de eventuais imperfeições no curso da entrega/execução do objeto, fixando prazo para a sua correção;</w:t>
      </w:r>
    </w:p>
    <w:p w14:paraId="534DFDB0" w14:textId="77777777" w:rsidR="00DB7039" w:rsidRPr="005C38C3" w:rsidRDefault="00DB7039" w:rsidP="005C38C3">
      <w:pPr>
        <w:spacing w:line="360" w:lineRule="auto"/>
        <w:jc w:val="both"/>
        <w:rPr>
          <w:rFonts w:ascii="Arial" w:hAnsi="Arial" w:cs="Arial"/>
        </w:rPr>
      </w:pPr>
      <w:r w:rsidRPr="005C38C3">
        <w:rPr>
          <w:rFonts w:ascii="Arial" w:hAnsi="Arial" w:cs="Arial"/>
          <w:b/>
        </w:rPr>
        <w:t>10.6.</w:t>
      </w:r>
      <w:r w:rsidRPr="005C38C3">
        <w:rPr>
          <w:rFonts w:ascii="Arial" w:hAnsi="Arial" w:cs="Arial"/>
        </w:rPr>
        <w:t>Notificar, por escrito, à contratada, a disposição de aplicação de eventuais penalidades, garantido o contraditório e a ampla defesa.</w:t>
      </w:r>
    </w:p>
    <w:bookmarkEnd w:id="16"/>
    <w:p w14:paraId="5CF9A6AF" w14:textId="77777777" w:rsidR="00DB7039" w:rsidRPr="005C38C3" w:rsidRDefault="00DB7039" w:rsidP="005C38C3">
      <w:pPr>
        <w:spacing w:line="360" w:lineRule="auto"/>
        <w:jc w:val="both"/>
        <w:rPr>
          <w:rFonts w:ascii="Arial" w:hAnsi="Arial" w:cs="Arial"/>
        </w:rPr>
      </w:pPr>
    </w:p>
    <w:p w14:paraId="707C7019" w14:textId="77777777" w:rsidR="00DB7039" w:rsidRDefault="00DB7039" w:rsidP="005C38C3">
      <w:pPr>
        <w:spacing w:line="360" w:lineRule="auto"/>
        <w:jc w:val="both"/>
        <w:rPr>
          <w:rFonts w:ascii="Arial" w:hAnsi="Arial" w:cs="Arial"/>
          <w:b/>
        </w:rPr>
      </w:pPr>
      <w:r w:rsidRPr="005C38C3">
        <w:rPr>
          <w:rFonts w:ascii="Arial" w:hAnsi="Arial" w:cs="Arial"/>
          <w:b/>
        </w:rPr>
        <w:t>11. FISCALIZAÇÃO:</w:t>
      </w:r>
    </w:p>
    <w:p w14:paraId="7F09B066" w14:textId="77777777" w:rsidR="002C03AE" w:rsidRPr="005C38C3" w:rsidRDefault="002C03AE" w:rsidP="005C38C3">
      <w:pPr>
        <w:spacing w:line="360" w:lineRule="auto"/>
        <w:jc w:val="both"/>
        <w:rPr>
          <w:rFonts w:ascii="Arial" w:hAnsi="Arial" w:cs="Arial"/>
          <w:b/>
        </w:rPr>
      </w:pPr>
    </w:p>
    <w:p w14:paraId="29675DD2" w14:textId="77777777" w:rsidR="00DB7039" w:rsidRPr="005C38C3" w:rsidRDefault="00DB7039" w:rsidP="005C38C3">
      <w:pPr>
        <w:spacing w:line="360" w:lineRule="auto"/>
        <w:jc w:val="both"/>
        <w:rPr>
          <w:rFonts w:ascii="Arial" w:hAnsi="Arial" w:cs="Arial"/>
        </w:rPr>
      </w:pPr>
      <w:r w:rsidRPr="005C38C3">
        <w:rPr>
          <w:rFonts w:ascii="Arial" w:hAnsi="Arial" w:cs="Arial"/>
        </w:rPr>
        <w:t>A fiscalização do Contrato será exercida pela Contratante através de funcionário designado pela Secretaria de Saúde.</w:t>
      </w:r>
    </w:p>
    <w:p w14:paraId="068178C9" w14:textId="77777777" w:rsidR="002C03AE" w:rsidRDefault="002C03AE" w:rsidP="005C38C3">
      <w:pPr>
        <w:spacing w:line="360" w:lineRule="auto"/>
        <w:jc w:val="both"/>
        <w:rPr>
          <w:rFonts w:ascii="Arial" w:hAnsi="Arial" w:cs="Arial"/>
          <w:b/>
        </w:rPr>
      </w:pPr>
    </w:p>
    <w:p w14:paraId="43061436" w14:textId="384692FB" w:rsidR="00DB7039" w:rsidRPr="005C38C3" w:rsidRDefault="00DB7039" w:rsidP="005C38C3">
      <w:pPr>
        <w:spacing w:line="360" w:lineRule="auto"/>
        <w:jc w:val="both"/>
        <w:rPr>
          <w:rFonts w:ascii="Arial" w:hAnsi="Arial" w:cs="Arial"/>
          <w:b/>
        </w:rPr>
      </w:pPr>
      <w:r w:rsidRPr="005C38C3">
        <w:rPr>
          <w:rFonts w:ascii="Arial" w:hAnsi="Arial" w:cs="Arial"/>
          <w:b/>
        </w:rPr>
        <w:t>12. EXIGÊNCIA DE DOCUMENTAÇÃO OBRIGATÓRIA:</w:t>
      </w:r>
    </w:p>
    <w:p w14:paraId="5B42403F" w14:textId="77777777" w:rsidR="00DB7039" w:rsidRPr="005C38C3" w:rsidRDefault="00DB7039" w:rsidP="005C38C3">
      <w:pPr>
        <w:spacing w:line="360" w:lineRule="auto"/>
        <w:jc w:val="both"/>
        <w:rPr>
          <w:rFonts w:ascii="Arial" w:hAnsi="Arial" w:cs="Arial"/>
          <w:b/>
        </w:rPr>
      </w:pPr>
    </w:p>
    <w:p w14:paraId="17A7888E" w14:textId="77777777" w:rsidR="00DB7039" w:rsidRPr="005C38C3" w:rsidRDefault="00DB7039" w:rsidP="005C38C3">
      <w:pPr>
        <w:spacing w:line="360" w:lineRule="auto"/>
        <w:jc w:val="both"/>
        <w:rPr>
          <w:rFonts w:ascii="Arial" w:hAnsi="Arial" w:cs="Arial"/>
        </w:rPr>
      </w:pPr>
      <w:bookmarkStart w:id="17" w:name="_Hlk179452913"/>
      <w:r w:rsidRPr="005C38C3">
        <w:rPr>
          <w:rFonts w:ascii="Arial" w:hAnsi="Arial" w:cs="Arial"/>
          <w:b/>
        </w:rPr>
        <w:t>12.1</w:t>
      </w:r>
      <w:r w:rsidRPr="005C38C3">
        <w:rPr>
          <w:rFonts w:ascii="Arial" w:hAnsi="Arial" w:cs="Arial"/>
        </w:rPr>
        <w:t>. Um ou mais atestados e/ou declaração (ões) de capacidade técnica, expedido (s)   por Pessoa (s) jurídica (s) de direito público ou privado, em nome da licitante, que comprove (m) que o licitante fornece ou forneceu material semelhante, em características e quantidade (es), ao objeto contratual, com bom desempenho.</w:t>
      </w:r>
    </w:p>
    <w:p w14:paraId="112E76FF" w14:textId="77777777" w:rsidR="00DB7039" w:rsidRPr="005C38C3" w:rsidRDefault="00DB7039" w:rsidP="005C38C3">
      <w:pPr>
        <w:spacing w:line="360" w:lineRule="auto"/>
        <w:jc w:val="both"/>
        <w:rPr>
          <w:rFonts w:ascii="Arial" w:hAnsi="Arial" w:cs="Arial"/>
        </w:rPr>
      </w:pPr>
    </w:p>
    <w:p w14:paraId="3E97CC16" w14:textId="77777777" w:rsidR="00DB7039" w:rsidRPr="005C38C3" w:rsidRDefault="00DB7039" w:rsidP="005C38C3">
      <w:pPr>
        <w:spacing w:line="360" w:lineRule="auto"/>
        <w:jc w:val="both"/>
        <w:rPr>
          <w:rFonts w:ascii="Arial" w:hAnsi="Arial" w:cs="Arial"/>
        </w:rPr>
      </w:pPr>
      <w:r w:rsidRPr="005C38C3">
        <w:rPr>
          <w:rFonts w:ascii="Arial" w:hAnsi="Arial" w:cs="Arial"/>
          <w:b/>
        </w:rPr>
        <w:t>12.2</w:t>
      </w:r>
      <w:r w:rsidRPr="005C38C3">
        <w:rPr>
          <w:rFonts w:ascii="Arial" w:hAnsi="Arial" w:cs="Arial"/>
        </w:rPr>
        <w:t>. Alvará de Saúde ou Licença Sanitária, expedido pelo órgão responsável pela vigilância</w:t>
      </w:r>
    </w:p>
    <w:p w14:paraId="607D2B5A" w14:textId="77777777" w:rsidR="00DB7039" w:rsidRPr="005C38C3" w:rsidRDefault="00DB7039" w:rsidP="005C38C3">
      <w:pPr>
        <w:spacing w:line="360" w:lineRule="auto"/>
        <w:jc w:val="both"/>
        <w:rPr>
          <w:rFonts w:ascii="Arial" w:hAnsi="Arial" w:cs="Arial"/>
        </w:rPr>
      </w:pPr>
      <w:r w:rsidRPr="005C38C3">
        <w:rPr>
          <w:rFonts w:ascii="Arial" w:hAnsi="Arial" w:cs="Arial"/>
        </w:rPr>
        <w:t>Sanitária do Município ou sede da empresa licitante, em vigor, comprovando que a empresa</w:t>
      </w:r>
    </w:p>
    <w:p w14:paraId="1E2E66EA" w14:textId="76DF7F34" w:rsidR="00DB7039" w:rsidRDefault="00DB7039" w:rsidP="002C03AE">
      <w:pPr>
        <w:spacing w:line="360" w:lineRule="auto"/>
        <w:jc w:val="both"/>
        <w:rPr>
          <w:rFonts w:ascii="Arial" w:hAnsi="Arial" w:cs="Arial"/>
        </w:rPr>
      </w:pPr>
      <w:r w:rsidRPr="005C38C3">
        <w:rPr>
          <w:rFonts w:ascii="Arial" w:hAnsi="Arial" w:cs="Arial"/>
        </w:rPr>
        <w:t>Licitante está autorizada a operar no ramo de gêneros alimentícios.</w:t>
      </w:r>
    </w:p>
    <w:p w14:paraId="090A93CF" w14:textId="77777777" w:rsidR="002C03AE" w:rsidRDefault="002C03AE" w:rsidP="002C03AE">
      <w:pPr>
        <w:spacing w:line="360" w:lineRule="auto"/>
        <w:jc w:val="both"/>
        <w:rPr>
          <w:rFonts w:ascii="Arial" w:hAnsi="Arial" w:cs="Arial"/>
        </w:rPr>
      </w:pPr>
    </w:p>
    <w:p w14:paraId="4C00A147" w14:textId="77777777" w:rsidR="002C03AE" w:rsidRDefault="002C03AE" w:rsidP="002C03AE">
      <w:pPr>
        <w:spacing w:line="360" w:lineRule="auto"/>
        <w:jc w:val="both"/>
        <w:rPr>
          <w:rFonts w:ascii="Arial" w:hAnsi="Arial" w:cs="Arial"/>
        </w:rPr>
      </w:pPr>
    </w:p>
    <w:p w14:paraId="0511ADCF" w14:textId="77777777" w:rsidR="007135B0" w:rsidRPr="002C03AE" w:rsidRDefault="007135B0" w:rsidP="002C03AE">
      <w:pPr>
        <w:spacing w:line="360" w:lineRule="auto"/>
        <w:jc w:val="both"/>
        <w:rPr>
          <w:rFonts w:ascii="Arial" w:hAnsi="Arial" w:cs="Arial"/>
        </w:rPr>
      </w:pPr>
    </w:p>
    <w:p w14:paraId="24B75DE5" w14:textId="77777777" w:rsidR="00DB7039" w:rsidRDefault="00DB7039" w:rsidP="00DB7039">
      <w:pPr>
        <w:jc w:val="center"/>
      </w:pPr>
      <w:r>
        <w:t>_______________________________________</w:t>
      </w:r>
    </w:p>
    <w:p w14:paraId="5BCE5662" w14:textId="31070F37" w:rsidR="00DB7039" w:rsidRDefault="005C38C3" w:rsidP="002C03AE">
      <w:pPr>
        <w:jc w:val="center"/>
      </w:pPr>
      <w:r>
        <w:t>Nutrição HMNSE</w:t>
      </w:r>
      <w:bookmarkEnd w:id="17"/>
    </w:p>
    <w:p w14:paraId="22A9B21C" w14:textId="77777777" w:rsidR="005C38C3" w:rsidRDefault="005C38C3" w:rsidP="00DB7039">
      <w:pPr>
        <w:tabs>
          <w:tab w:val="center" w:pos="4923"/>
          <w:tab w:val="center" w:pos="8741"/>
        </w:tabs>
      </w:pPr>
    </w:p>
    <w:p w14:paraId="3232238A" w14:textId="77777777" w:rsidR="002C03AE" w:rsidRDefault="002C03AE" w:rsidP="00DB7039">
      <w:pPr>
        <w:tabs>
          <w:tab w:val="center" w:pos="4923"/>
          <w:tab w:val="center" w:pos="8741"/>
        </w:tabs>
      </w:pPr>
    </w:p>
    <w:p w14:paraId="7BB29BB6" w14:textId="77777777" w:rsidR="002C03AE" w:rsidRDefault="002C03AE" w:rsidP="00DB7039">
      <w:pPr>
        <w:tabs>
          <w:tab w:val="center" w:pos="4923"/>
          <w:tab w:val="center" w:pos="8741"/>
        </w:tabs>
      </w:pPr>
    </w:p>
    <w:p w14:paraId="1112F288" w14:textId="58A8FA69" w:rsidR="005C38C3" w:rsidRDefault="005C38C3" w:rsidP="005C38C3">
      <w:pPr>
        <w:jc w:val="center"/>
      </w:pPr>
      <w:r>
        <w:t>____________________________________</w:t>
      </w:r>
    </w:p>
    <w:p w14:paraId="45C02D1C" w14:textId="5F467D67" w:rsidR="00DB7039" w:rsidRPr="000D0FEB" w:rsidRDefault="005C38C3" w:rsidP="002C03AE">
      <w:pPr>
        <w:jc w:val="center"/>
      </w:pPr>
      <w:r>
        <w:t>Direção HMNS</w:t>
      </w:r>
      <w:r w:rsidR="002C03AE">
        <w:t>E</w:t>
      </w:r>
    </w:p>
    <w:sectPr w:rsidR="00DB7039" w:rsidRPr="000D0FEB" w:rsidSect="0086003E">
      <w:headerReference w:type="default" r:id="rId15"/>
      <w:footerReference w:type="default" r:id="rId16"/>
      <w:pgSz w:w="11910" w:h="16840"/>
      <w:pgMar w:top="2240" w:right="1020" w:bottom="2060" w:left="1020" w:header="424" w:footer="1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875E" w14:textId="77777777" w:rsidR="001013DC" w:rsidRDefault="001013DC">
      <w:r>
        <w:separator/>
      </w:r>
    </w:p>
  </w:endnote>
  <w:endnote w:type="continuationSeparator" w:id="0">
    <w:p w14:paraId="69E26C5C" w14:textId="77777777" w:rsidR="001013DC" w:rsidRDefault="0010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Bitstream Vera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9563" w14:textId="77777777" w:rsidR="00534F7F" w:rsidRDefault="00534F7F">
    <w:pPr>
      <w:pStyle w:val="Corpodetexto"/>
      <w:spacing w:line="14" w:lineRule="auto"/>
      <w:rPr>
        <w:sz w:val="20"/>
      </w:rPr>
    </w:pPr>
    <w:r>
      <w:rPr>
        <w:noProof/>
        <w:lang w:val="pt-BR" w:eastAsia="pt-BR"/>
      </w:rPr>
      <w:drawing>
        <wp:anchor distT="0" distB="0" distL="0" distR="0" simplePos="0" relativeHeight="487472128" behindDoc="1" locked="0" layoutInCell="1" allowOverlap="1" wp14:anchorId="314D2C40" wp14:editId="78A75DCD">
          <wp:simplePos x="0" y="0"/>
          <wp:positionH relativeFrom="page">
            <wp:posOffset>3517900</wp:posOffset>
          </wp:positionH>
          <wp:positionV relativeFrom="page">
            <wp:posOffset>9382769</wp:posOffset>
          </wp:positionV>
          <wp:extent cx="806450" cy="809625"/>
          <wp:effectExtent l="0" t="0" r="0" b="0"/>
          <wp:wrapNone/>
          <wp:docPr id="16577728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06450" cy="809625"/>
                  </a:xfrm>
                  <a:prstGeom prst="rect">
                    <a:avLst/>
                  </a:prstGeom>
                </pic:spPr>
              </pic:pic>
            </a:graphicData>
          </a:graphic>
        </wp:anchor>
      </w:drawing>
    </w:r>
    <w:r>
      <w:rPr>
        <w:noProof/>
        <w:lang w:val="pt-BR" w:eastAsia="pt-BR"/>
      </w:rPr>
      <w:drawing>
        <wp:anchor distT="0" distB="0" distL="0" distR="0" simplePos="0" relativeHeight="487472640" behindDoc="1" locked="0" layoutInCell="1" allowOverlap="1" wp14:anchorId="47C67769" wp14:editId="23DFCD64">
          <wp:simplePos x="0" y="0"/>
          <wp:positionH relativeFrom="page">
            <wp:posOffset>720090</wp:posOffset>
          </wp:positionH>
          <wp:positionV relativeFrom="page">
            <wp:posOffset>9381499</wp:posOffset>
          </wp:positionV>
          <wp:extent cx="770890" cy="808990"/>
          <wp:effectExtent l="0" t="0" r="0" b="0"/>
          <wp:wrapNone/>
          <wp:docPr id="53591736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770890" cy="808990"/>
                  </a:xfrm>
                  <a:prstGeom prst="rect">
                    <a:avLst/>
                  </a:prstGeom>
                </pic:spPr>
              </pic:pic>
            </a:graphicData>
          </a:graphic>
        </wp:anchor>
      </w:drawing>
    </w:r>
    <w:r>
      <w:rPr>
        <w:noProof/>
        <w:lang w:val="pt-BR" w:eastAsia="pt-BR"/>
      </w:rPr>
      <w:drawing>
        <wp:anchor distT="0" distB="0" distL="0" distR="0" simplePos="0" relativeHeight="487473152" behindDoc="1" locked="0" layoutInCell="1" allowOverlap="1" wp14:anchorId="5BD72B6D" wp14:editId="68A9D3FB">
          <wp:simplePos x="0" y="0"/>
          <wp:positionH relativeFrom="page">
            <wp:posOffset>6308090</wp:posOffset>
          </wp:positionH>
          <wp:positionV relativeFrom="page">
            <wp:posOffset>9413249</wp:posOffset>
          </wp:positionV>
          <wp:extent cx="656577" cy="706754"/>
          <wp:effectExtent l="0" t="0" r="0" b="0"/>
          <wp:wrapNone/>
          <wp:docPr id="192705707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656577" cy="7067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1BD4" w14:textId="77777777" w:rsidR="001013DC" w:rsidRDefault="001013DC">
      <w:r>
        <w:separator/>
      </w:r>
    </w:p>
  </w:footnote>
  <w:footnote w:type="continuationSeparator" w:id="0">
    <w:p w14:paraId="54FEB038" w14:textId="77777777" w:rsidR="001013DC" w:rsidRDefault="00101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3BCE" w14:textId="77777777" w:rsidR="00534F7F" w:rsidRDefault="00534F7F" w:rsidP="0033610C">
    <w:pPr>
      <w:keepNext/>
      <w:tabs>
        <w:tab w:val="left" w:pos="2977"/>
      </w:tabs>
      <w:jc w:val="center"/>
      <w:outlineLvl w:val="3"/>
      <w:rPr>
        <w:rFonts w:ascii="Calibri" w:eastAsia="Calibri" w:hAnsi="Calibri" w:cs="Arial"/>
        <w:b/>
        <w:sz w:val="20"/>
        <w:szCs w:val="20"/>
        <w:lang w:val="pt-BR"/>
      </w:rPr>
    </w:pPr>
    <w:r>
      <w:rPr>
        <w:rFonts w:ascii="Calibri" w:eastAsia="Calibri" w:hAnsi="Calibri"/>
        <w:noProof/>
        <w:lang w:val="pt-BR" w:eastAsia="pt-BR"/>
      </w:rPr>
      <w:drawing>
        <wp:anchor distT="0" distB="0" distL="114300" distR="114300" simplePos="0" relativeHeight="487480320" behindDoc="1" locked="0" layoutInCell="1" allowOverlap="1" wp14:anchorId="2DF3B555" wp14:editId="79804D26">
          <wp:simplePos x="0" y="0"/>
          <wp:positionH relativeFrom="margin">
            <wp:align>right</wp:align>
          </wp:positionH>
          <wp:positionV relativeFrom="paragraph">
            <wp:posOffset>-162238</wp:posOffset>
          </wp:positionV>
          <wp:extent cx="608330" cy="586105"/>
          <wp:effectExtent l="0" t="0" r="1270" b="4445"/>
          <wp:wrapThrough wrapText="bothSides">
            <wp:wrapPolygon edited="0">
              <wp:start x="0" y="0"/>
              <wp:lineTo x="0" y="21062"/>
              <wp:lineTo x="20969" y="21062"/>
              <wp:lineTo x="20969" y="0"/>
              <wp:lineTo x="0" y="0"/>
            </wp:wrapPolygon>
          </wp:wrapThrough>
          <wp:docPr id="1465719427" name="Imagem 7" descr="Logotipo HM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 HM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586105"/>
                  </a:xfrm>
                  <a:prstGeom prst="rect">
                    <a:avLst/>
                  </a:prstGeom>
                  <a:noFill/>
                </pic:spPr>
              </pic:pic>
            </a:graphicData>
          </a:graphic>
        </wp:anchor>
      </w:drawing>
    </w:r>
    <w:r>
      <w:rPr>
        <w:rFonts w:ascii="Calibri" w:eastAsia="Calibri" w:hAnsi="Calibri"/>
        <w:noProof/>
        <w:lang w:val="pt-BR" w:eastAsia="pt-BR"/>
      </w:rPr>
      <w:drawing>
        <wp:anchor distT="0" distB="0" distL="0" distR="0" simplePos="0" relativeHeight="487481344" behindDoc="1" locked="0" layoutInCell="1" allowOverlap="1" wp14:anchorId="4A1CB1C0" wp14:editId="49DBF1D5">
          <wp:simplePos x="0" y="0"/>
          <wp:positionH relativeFrom="column">
            <wp:posOffset>-212725</wp:posOffset>
          </wp:positionH>
          <wp:positionV relativeFrom="paragraph">
            <wp:posOffset>-52705</wp:posOffset>
          </wp:positionV>
          <wp:extent cx="596265" cy="685165"/>
          <wp:effectExtent l="0" t="0" r="0" b="635"/>
          <wp:wrapNone/>
          <wp:docPr id="172877098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265" cy="685165"/>
                  </a:xfrm>
                  <a:prstGeom prst="rect">
                    <a:avLst/>
                  </a:prstGeom>
                  <a:noFill/>
                </pic:spPr>
              </pic:pic>
            </a:graphicData>
          </a:graphic>
        </wp:anchor>
      </w:drawing>
    </w:r>
    <w:r>
      <w:rPr>
        <w:rFonts w:cs="Arial"/>
        <w:b/>
        <w:sz w:val="20"/>
        <w:szCs w:val="20"/>
      </w:rPr>
      <w:t xml:space="preserve">                  PREFEITURA MUNICIPAL DE PETRÓPOLIS</w:t>
    </w:r>
  </w:p>
  <w:p w14:paraId="0F6F16D2" w14:textId="77777777" w:rsidR="00534F7F" w:rsidRDefault="00534F7F" w:rsidP="0033610C">
    <w:pPr>
      <w:keepNext/>
      <w:jc w:val="center"/>
      <w:outlineLvl w:val="3"/>
      <w:rPr>
        <w:rFonts w:cs="Arial"/>
        <w:b/>
        <w:sz w:val="20"/>
        <w:szCs w:val="20"/>
      </w:rPr>
    </w:pPr>
    <w:r>
      <w:rPr>
        <w:rFonts w:cs="Arial"/>
        <w:b/>
        <w:sz w:val="20"/>
        <w:szCs w:val="20"/>
      </w:rPr>
      <w:t xml:space="preserve">                SECRETARIA MUNICIPAL DE SAÚDE</w:t>
    </w:r>
  </w:p>
  <w:p w14:paraId="33CB269E" w14:textId="77777777" w:rsidR="00534F7F" w:rsidRDefault="00534F7F" w:rsidP="0033610C">
    <w:pPr>
      <w:jc w:val="center"/>
      <w:rPr>
        <w:rFonts w:cs="Times New Roman"/>
        <w:sz w:val="20"/>
        <w:szCs w:val="20"/>
      </w:rPr>
    </w:pPr>
    <w:r>
      <w:rPr>
        <w:rFonts w:cs="Times New Roman"/>
        <w:noProof/>
        <w:lang w:val="pt-BR" w:eastAsia="pt-BR"/>
      </w:rPr>
      <w:drawing>
        <wp:anchor distT="0" distB="0" distL="0" distR="0" simplePos="0" relativeHeight="487482368" behindDoc="1" locked="0" layoutInCell="1" allowOverlap="1" wp14:anchorId="15D9657A" wp14:editId="5016BEC7">
          <wp:simplePos x="0" y="0"/>
          <wp:positionH relativeFrom="column">
            <wp:posOffset>5521600</wp:posOffset>
          </wp:positionH>
          <wp:positionV relativeFrom="paragraph">
            <wp:posOffset>61273</wp:posOffset>
          </wp:positionV>
          <wp:extent cx="841375" cy="548005"/>
          <wp:effectExtent l="0" t="0" r="0" b="4445"/>
          <wp:wrapNone/>
          <wp:docPr id="225958865" name="Imagem 1"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su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1375" cy="548005"/>
                  </a:xfrm>
                  <a:prstGeom prst="rect">
                    <a:avLst/>
                  </a:prstGeom>
                  <a:noFill/>
                </pic:spPr>
              </pic:pic>
            </a:graphicData>
          </a:graphic>
        </wp:anchor>
      </w:drawing>
    </w:r>
    <w:r>
      <w:rPr>
        <w:rFonts w:eastAsia="Arial Unicode MS" w:cs="Calibri"/>
        <w:b/>
        <w:sz w:val="20"/>
        <w:szCs w:val="20"/>
      </w:rPr>
      <w:t xml:space="preserve">              GABINETE DO SECRETÁRIO</w:t>
    </w:r>
  </w:p>
  <w:p w14:paraId="13955B4F" w14:textId="77777777" w:rsidR="00534F7F" w:rsidRDefault="00534F7F" w:rsidP="0033610C">
    <w:pPr>
      <w:jc w:val="center"/>
      <w:rPr>
        <w:rFonts w:eastAsia="Arial Unicode MS" w:cs="Calibri" w:hint="eastAsia"/>
        <w:b/>
        <w:sz w:val="20"/>
        <w:szCs w:val="20"/>
      </w:rPr>
    </w:pPr>
    <w:r>
      <w:rPr>
        <w:rFonts w:eastAsia="Arial Unicode MS" w:cs="Calibri"/>
        <w:b/>
        <w:sz w:val="20"/>
        <w:szCs w:val="20"/>
      </w:rPr>
      <w:t>SUPERINTENDÊNCIA DE URGÊNCIA E EMERGÊNCIA</w:t>
    </w:r>
  </w:p>
  <w:p w14:paraId="63DCAC5B" w14:textId="77777777" w:rsidR="00534F7F" w:rsidRDefault="00534F7F" w:rsidP="0033610C">
    <w:pPr>
      <w:jc w:val="center"/>
      <w:rPr>
        <w:rFonts w:eastAsia="Arial Unicode MS" w:cs="Calibri" w:hint="eastAsia"/>
        <w:b/>
        <w:sz w:val="20"/>
        <w:szCs w:val="20"/>
      </w:rPr>
    </w:pPr>
    <w:r>
      <w:rPr>
        <w:rFonts w:eastAsia="Arial Unicode MS" w:cs="Calibri"/>
        <w:b/>
        <w:sz w:val="20"/>
        <w:szCs w:val="20"/>
      </w:rPr>
      <w:t>DEPARTAMENTO DE NUTRIÇÃO DO HOSPITAL MUNICIPAL NELSON SÁ EARP</w:t>
    </w:r>
  </w:p>
  <w:p w14:paraId="23CD03EA" w14:textId="77777777" w:rsidR="00534F7F" w:rsidRPr="00923161" w:rsidRDefault="00534F7F" w:rsidP="0033610C">
    <w:pPr>
      <w:pStyle w:val="Cabealho"/>
    </w:pPr>
    <w:r>
      <w:rPr>
        <w:rFonts w:ascii="Calibri" w:eastAsia="Calibri" w:hAnsi="Calibri"/>
        <w:noProof/>
        <w:lang w:val="pt-BR" w:eastAsia="pt-BR"/>
      </w:rPr>
      <w:drawing>
        <wp:anchor distT="0" distB="0" distL="114300" distR="114300" simplePos="0" relativeHeight="487475200" behindDoc="0" locked="0" layoutInCell="1" allowOverlap="1" wp14:anchorId="13A1C0BF" wp14:editId="3F6C1ACE">
          <wp:simplePos x="0" y="0"/>
          <wp:positionH relativeFrom="margin">
            <wp:posOffset>7863288</wp:posOffset>
          </wp:positionH>
          <wp:positionV relativeFrom="margin">
            <wp:posOffset>304220</wp:posOffset>
          </wp:positionV>
          <wp:extent cx="773430" cy="755015"/>
          <wp:effectExtent l="0" t="0" r="7620" b="6985"/>
          <wp:wrapSquare wrapText="bothSides"/>
          <wp:docPr id="368802432" name="Imagem 2" descr="Logotipo HM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tipo HM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430" cy="7550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DA8"/>
    <w:multiLevelType w:val="hybridMultilevel"/>
    <w:tmpl w:val="F22C2A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1A5772"/>
    <w:multiLevelType w:val="hybridMultilevel"/>
    <w:tmpl w:val="05166B90"/>
    <w:lvl w:ilvl="0" w:tplc="D1F2DAC0">
      <w:numFmt w:val="bullet"/>
      <w:lvlText w:val=""/>
      <w:lvlJc w:val="left"/>
      <w:pPr>
        <w:ind w:left="836" w:hanging="360"/>
      </w:pPr>
      <w:rPr>
        <w:rFonts w:ascii="Wingdings" w:eastAsia="Wingdings" w:hAnsi="Wingdings" w:cs="Wingdings" w:hint="default"/>
        <w:b w:val="0"/>
        <w:bCs w:val="0"/>
        <w:i w:val="0"/>
        <w:iCs w:val="0"/>
        <w:color w:val="FF0000"/>
        <w:spacing w:val="0"/>
        <w:w w:val="100"/>
        <w:sz w:val="22"/>
        <w:szCs w:val="22"/>
        <w:lang w:val="pt-PT" w:eastAsia="en-US" w:bidi="ar-SA"/>
      </w:rPr>
    </w:lvl>
    <w:lvl w:ilvl="1" w:tplc="9822EC46">
      <w:numFmt w:val="bullet"/>
      <w:lvlText w:val="•"/>
      <w:lvlJc w:val="left"/>
      <w:pPr>
        <w:ind w:left="1742" w:hanging="360"/>
      </w:pPr>
      <w:rPr>
        <w:rFonts w:hint="default"/>
        <w:lang w:val="pt-PT" w:eastAsia="en-US" w:bidi="ar-SA"/>
      </w:rPr>
    </w:lvl>
    <w:lvl w:ilvl="2" w:tplc="E32E0DA6">
      <w:numFmt w:val="bullet"/>
      <w:lvlText w:val="•"/>
      <w:lvlJc w:val="left"/>
      <w:pPr>
        <w:ind w:left="2645" w:hanging="360"/>
      </w:pPr>
      <w:rPr>
        <w:rFonts w:hint="default"/>
        <w:lang w:val="pt-PT" w:eastAsia="en-US" w:bidi="ar-SA"/>
      </w:rPr>
    </w:lvl>
    <w:lvl w:ilvl="3" w:tplc="1F7EAC2C">
      <w:numFmt w:val="bullet"/>
      <w:lvlText w:val="•"/>
      <w:lvlJc w:val="left"/>
      <w:pPr>
        <w:ind w:left="3547" w:hanging="360"/>
      </w:pPr>
      <w:rPr>
        <w:rFonts w:hint="default"/>
        <w:lang w:val="pt-PT" w:eastAsia="en-US" w:bidi="ar-SA"/>
      </w:rPr>
    </w:lvl>
    <w:lvl w:ilvl="4" w:tplc="9EEE9CA2">
      <w:numFmt w:val="bullet"/>
      <w:lvlText w:val="•"/>
      <w:lvlJc w:val="left"/>
      <w:pPr>
        <w:ind w:left="4450" w:hanging="360"/>
      </w:pPr>
      <w:rPr>
        <w:rFonts w:hint="default"/>
        <w:lang w:val="pt-PT" w:eastAsia="en-US" w:bidi="ar-SA"/>
      </w:rPr>
    </w:lvl>
    <w:lvl w:ilvl="5" w:tplc="5852CEB8">
      <w:numFmt w:val="bullet"/>
      <w:lvlText w:val="•"/>
      <w:lvlJc w:val="left"/>
      <w:pPr>
        <w:ind w:left="5353" w:hanging="360"/>
      </w:pPr>
      <w:rPr>
        <w:rFonts w:hint="default"/>
        <w:lang w:val="pt-PT" w:eastAsia="en-US" w:bidi="ar-SA"/>
      </w:rPr>
    </w:lvl>
    <w:lvl w:ilvl="6" w:tplc="E7D0DD64">
      <w:numFmt w:val="bullet"/>
      <w:lvlText w:val="•"/>
      <w:lvlJc w:val="left"/>
      <w:pPr>
        <w:ind w:left="6255" w:hanging="360"/>
      </w:pPr>
      <w:rPr>
        <w:rFonts w:hint="default"/>
        <w:lang w:val="pt-PT" w:eastAsia="en-US" w:bidi="ar-SA"/>
      </w:rPr>
    </w:lvl>
    <w:lvl w:ilvl="7" w:tplc="01965326">
      <w:numFmt w:val="bullet"/>
      <w:lvlText w:val="•"/>
      <w:lvlJc w:val="left"/>
      <w:pPr>
        <w:ind w:left="7158" w:hanging="360"/>
      </w:pPr>
      <w:rPr>
        <w:rFonts w:hint="default"/>
        <w:lang w:val="pt-PT" w:eastAsia="en-US" w:bidi="ar-SA"/>
      </w:rPr>
    </w:lvl>
    <w:lvl w:ilvl="8" w:tplc="48F8C34A">
      <w:numFmt w:val="bullet"/>
      <w:lvlText w:val="•"/>
      <w:lvlJc w:val="left"/>
      <w:pPr>
        <w:ind w:left="8060" w:hanging="360"/>
      </w:pPr>
      <w:rPr>
        <w:rFonts w:hint="default"/>
        <w:lang w:val="pt-PT" w:eastAsia="en-US" w:bidi="ar-SA"/>
      </w:rPr>
    </w:lvl>
  </w:abstractNum>
  <w:abstractNum w:abstractNumId="2" w15:restartNumberingAfterBreak="0">
    <w:nsid w:val="202974E6"/>
    <w:multiLevelType w:val="multilevel"/>
    <w:tmpl w:val="E264AB64"/>
    <w:lvl w:ilvl="0">
      <w:start w:val="1"/>
      <w:numFmt w:val="decimal"/>
      <w:lvlText w:val="%1."/>
      <w:lvlJc w:val="left"/>
      <w:pPr>
        <w:ind w:left="357" w:hanging="357"/>
        <w:jc w:val="righ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543" w:hanging="428"/>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020" w:hanging="428"/>
      </w:pPr>
      <w:rPr>
        <w:rFonts w:hint="default"/>
        <w:lang w:val="pt-PT" w:eastAsia="en-US" w:bidi="ar-SA"/>
      </w:rPr>
    </w:lvl>
    <w:lvl w:ilvl="3">
      <w:numFmt w:val="bullet"/>
      <w:lvlText w:val="•"/>
      <w:lvlJc w:val="left"/>
      <w:pPr>
        <w:ind w:left="3001" w:hanging="428"/>
      </w:pPr>
      <w:rPr>
        <w:rFonts w:hint="default"/>
        <w:lang w:val="pt-PT" w:eastAsia="en-US" w:bidi="ar-SA"/>
      </w:rPr>
    </w:lvl>
    <w:lvl w:ilvl="4">
      <w:numFmt w:val="bullet"/>
      <w:lvlText w:val="•"/>
      <w:lvlJc w:val="left"/>
      <w:pPr>
        <w:ind w:left="3982" w:hanging="428"/>
      </w:pPr>
      <w:rPr>
        <w:rFonts w:hint="default"/>
        <w:lang w:val="pt-PT" w:eastAsia="en-US" w:bidi="ar-SA"/>
      </w:rPr>
    </w:lvl>
    <w:lvl w:ilvl="5">
      <w:numFmt w:val="bullet"/>
      <w:lvlText w:val="•"/>
      <w:lvlJc w:val="left"/>
      <w:pPr>
        <w:ind w:left="4962" w:hanging="428"/>
      </w:pPr>
      <w:rPr>
        <w:rFonts w:hint="default"/>
        <w:lang w:val="pt-PT" w:eastAsia="en-US" w:bidi="ar-SA"/>
      </w:rPr>
    </w:lvl>
    <w:lvl w:ilvl="6">
      <w:numFmt w:val="bullet"/>
      <w:lvlText w:val="•"/>
      <w:lvlJc w:val="left"/>
      <w:pPr>
        <w:ind w:left="5943" w:hanging="428"/>
      </w:pPr>
      <w:rPr>
        <w:rFonts w:hint="default"/>
        <w:lang w:val="pt-PT" w:eastAsia="en-US" w:bidi="ar-SA"/>
      </w:rPr>
    </w:lvl>
    <w:lvl w:ilvl="7">
      <w:numFmt w:val="bullet"/>
      <w:lvlText w:val="•"/>
      <w:lvlJc w:val="left"/>
      <w:pPr>
        <w:ind w:left="6924" w:hanging="428"/>
      </w:pPr>
      <w:rPr>
        <w:rFonts w:hint="default"/>
        <w:lang w:val="pt-PT" w:eastAsia="en-US" w:bidi="ar-SA"/>
      </w:rPr>
    </w:lvl>
    <w:lvl w:ilvl="8">
      <w:numFmt w:val="bullet"/>
      <w:lvlText w:val="•"/>
      <w:lvlJc w:val="left"/>
      <w:pPr>
        <w:ind w:left="7904" w:hanging="428"/>
      </w:pPr>
      <w:rPr>
        <w:rFonts w:hint="default"/>
        <w:lang w:val="pt-PT" w:eastAsia="en-US" w:bidi="ar-SA"/>
      </w:rPr>
    </w:lvl>
  </w:abstractNum>
  <w:abstractNum w:abstractNumId="3" w15:restartNumberingAfterBreak="0">
    <w:nsid w:val="262048FF"/>
    <w:multiLevelType w:val="hybridMultilevel"/>
    <w:tmpl w:val="1F6CDD18"/>
    <w:lvl w:ilvl="0" w:tplc="93E088AC">
      <w:start w:val="2"/>
      <w:numFmt w:val="decimal"/>
      <w:lvlText w:val="%1."/>
      <w:lvlJc w:val="left"/>
      <w:pPr>
        <w:ind w:left="962"/>
      </w:pPr>
      <w:rPr>
        <w:rFonts w:ascii="Calibri" w:eastAsia="Calibri" w:hAnsi="Calibri" w:cs="Calibri"/>
        <w:b/>
        <w:i w:val="0"/>
        <w:strike w:val="0"/>
        <w:dstrike w:val="0"/>
        <w:color w:val="000000"/>
        <w:sz w:val="24"/>
        <w:szCs w:val="26"/>
        <w:u w:val="none" w:color="000000"/>
        <w:bdr w:val="none" w:sz="0" w:space="0" w:color="auto"/>
        <w:shd w:val="clear" w:color="auto" w:fill="auto"/>
        <w:vertAlign w:val="baseline"/>
      </w:rPr>
    </w:lvl>
    <w:lvl w:ilvl="1" w:tplc="5C9080F2">
      <w:start w:val="1"/>
      <w:numFmt w:val="lowerLetter"/>
      <w:lvlText w:val="%2"/>
      <w:lvlJc w:val="left"/>
      <w:pPr>
        <w:ind w:left="17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1C47F48">
      <w:start w:val="1"/>
      <w:numFmt w:val="lowerRoman"/>
      <w:lvlText w:val="%3"/>
      <w:lvlJc w:val="left"/>
      <w:pPr>
        <w:ind w:left="25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D4EA320">
      <w:start w:val="1"/>
      <w:numFmt w:val="decimal"/>
      <w:lvlText w:val="%4"/>
      <w:lvlJc w:val="left"/>
      <w:pPr>
        <w:ind w:left="32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E45A16">
      <w:start w:val="1"/>
      <w:numFmt w:val="lowerLetter"/>
      <w:lvlText w:val="%5"/>
      <w:lvlJc w:val="left"/>
      <w:pPr>
        <w:ind w:left="39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EEA340C">
      <w:start w:val="1"/>
      <w:numFmt w:val="lowerRoman"/>
      <w:lvlText w:val="%6"/>
      <w:lvlJc w:val="left"/>
      <w:pPr>
        <w:ind w:left="4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05CE860">
      <w:start w:val="1"/>
      <w:numFmt w:val="decimal"/>
      <w:lvlText w:val="%7"/>
      <w:lvlJc w:val="left"/>
      <w:pPr>
        <w:ind w:left="5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0B23A08">
      <w:start w:val="1"/>
      <w:numFmt w:val="lowerLetter"/>
      <w:lvlText w:val="%8"/>
      <w:lvlJc w:val="left"/>
      <w:pPr>
        <w:ind w:left="6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6B86C84">
      <w:start w:val="1"/>
      <w:numFmt w:val="lowerRoman"/>
      <w:lvlText w:val="%9"/>
      <w:lvlJc w:val="left"/>
      <w:pPr>
        <w:ind w:left="6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E344219"/>
    <w:multiLevelType w:val="hybridMultilevel"/>
    <w:tmpl w:val="F5402368"/>
    <w:lvl w:ilvl="0" w:tplc="D88ABE0E">
      <w:numFmt w:val="bullet"/>
      <w:lvlText w:val=""/>
      <w:lvlJc w:val="left"/>
      <w:pPr>
        <w:ind w:left="836" w:hanging="502"/>
      </w:pPr>
      <w:rPr>
        <w:rFonts w:ascii="Symbol" w:eastAsia="Symbol" w:hAnsi="Symbol" w:cs="Symbol" w:hint="default"/>
        <w:b w:val="0"/>
        <w:bCs w:val="0"/>
        <w:i w:val="0"/>
        <w:iCs w:val="0"/>
        <w:spacing w:val="0"/>
        <w:w w:val="100"/>
        <w:sz w:val="22"/>
        <w:szCs w:val="22"/>
        <w:lang w:val="pt-PT" w:eastAsia="en-US" w:bidi="ar-SA"/>
      </w:rPr>
    </w:lvl>
    <w:lvl w:ilvl="1" w:tplc="CFE643AA">
      <w:numFmt w:val="bullet"/>
      <w:lvlText w:val="•"/>
      <w:lvlJc w:val="left"/>
      <w:pPr>
        <w:ind w:left="1742" w:hanging="502"/>
      </w:pPr>
      <w:rPr>
        <w:rFonts w:hint="default"/>
        <w:lang w:val="pt-PT" w:eastAsia="en-US" w:bidi="ar-SA"/>
      </w:rPr>
    </w:lvl>
    <w:lvl w:ilvl="2" w:tplc="3ACE7600">
      <w:numFmt w:val="bullet"/>
      <w:lvlText w:val="•"/>
      <w:lvlJc w:val="left"/>
      <w:pPr>
        <w:ind w:left="2645" w:hanging="502"/>
      </w:pPr>
      <w:rPr>
        <w:rFonts w:hint="default"/>
        <w:lang w:val="pt-PT" w:eastAsia="en-US" w:bidi="ar-SA"/>
      </w:rPr>
    </w:lvl>
    <w:lvl w:ilvl="3" w:tplc="5C52288A">
      <w:numFmt w:val="bullet"/>
      <w:lvlText w:val="•"/>
      <w:lvlJc w:val="left"/>
      <w:pPr>
        <w:ind w:left="3547" w:hanging="502"/>
      </w:pPr>
      <w:rPr>
        <w:rFonts w:hint="default"/>
        <w:lang w:val="pt-PT" w:eastAsia="en-US" w:bidi="ar-SA"/>
      </w:rPr>
    </w:lvl>
    <w:lvl w:ilvl="4" w:tplc="C4489C3E">
      <w:numFmt w:val="bullet"/>
      <w:lvlText w:val="•"/>
      <w:lvlJc w:val="left"/>
      <w:pPr>
        <w:ind w:left="4450" w:hanging="502"/>
      </w:pPr>
      <w:rPr>
        <w:rFonts w:hint="default"/>
        <w:lang w:val="pt-PT" w:eastAsia="en-US" w:bidi="ar-SA"/>
      </w:rPr>
    </w:lvl>
    <w:lvl w:ilvl="5" w:tplc="7DAA7264">
      <w:numFmt w:val="bullet"/>
      <w:lvlText w:val="•"/>
      <w:lvlJc w:val="left"/>
      <w:pPr>
        <w:ind w:left="5353" w:hanging="502"/>
      </w:pPr>
      <w:rPr>
        <w:rFonts w:hint="default"/>
        <w:lang w:val="pt-PT" w:eastAsia="en-US" w:bidi="ar-SA"/>
      </w:rPr>
    </w:lvl>
    <w:lvl w:ilvl="6" w:tplc="03F2B796">
      <w:numFmt w:val="bullet"/>
      <w:lvlText w:val="•"/>
      <w:lvlJc w:val="left"/>
      <w:pPr>
        <w:ind w:left="6255" w:hanging="502"/>
      </w:pPr>
      <w:rPr>
        <w:rFonts w:hint="default"/>
        <w:lang w:val="pt-PT" w:eastAsia="en-US" w:bidi="ar-SA"/>
      </w:rPr>
    </w:lvl>
    <w:lvl w:ilvl="7" w:tplc="A30CB144">
      <w:numFmt w:val="bullet"/>
      <w:lvlText w:val="•"/>
      <w:lvlJc w:val="left"/>
      <w:pPr>
        <w:ind w:left="7158" w:hanging="502"/>
      </w:pPr>
      <w:rPr>
        <w:rFonts w:hint="default"/>
        <w:lang w:val="pt-PT" w:eastAsia="en-US" w:bidi="ar-SA"/>
      </w:rPr>
    </w:lvl>
    <w:lvl w:ilvl="8" w:tplc="29E24B2A">
      <w:numFmt w:val="bullet"/>
      <w:lvlText w:val="•"/>
      <w:lvlJc w:val="left"/>
      <w:pPr>
        <w:ind w:left="8060" w:hanging="502"/>
      </w:pPr>
      <w:rPr>
        <w:rFonts w:hint="default"/>
        <w:lang w:val="pt-PT" w:eastAsia="en-US" w:bidi="ar-SA"/>
      </w:rPr>
    </w:lvl>
  </w:abstractNum>
  <w:abstractNum w:abstractNumId="5" w15:restartNumberingAfterBreak="0">
    <w:nsid w:val="3DCD23B1"/>
    <w:multiLevelType w:val="multilevel"/>
    <w:tmpl w:val="D352A4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5D2568"/>
    <w:multiLevelType w:val="hybridMultilevel"/>
    <w:tmpl w:val="34782C52"/>
    <w:lvl w:ilvl="0" w:tplc="A25407B8">
      <w:start w:val="4"/>
      <w:numFmt w:val="decimal"/>
      <w:lvlText w:val="%1."/>
      <w:lvlJc w:val="left"/>
      <w:pPr>
        <w:ind w:left="950"/>
      </w:pPr>
      <w:rPr>
        <w:rFonts w:ascii="Calibri" w:eastAsia="Calibri" w:hAnsi="Calibri" w:cs="Calibri"/>
        <w:b/>
        <w:i w:val="0"/>
        <w:strike w:val="0"/>
        <w:dstrike w:val="0"/>
        <w:color w:val="000000"/>
        <w:sz w:val="26"/>
        <w:szCs w:val="26"/>
        <w:u w:val="none" w:color="000000"/>
        <w:bdr w:val="none" w:sz="0" w:space="0" w:color="auto"/>
        <w:shd w:val="clear" w:color="auto" w:fill="auto"/>
        <w:vertAlign w:val="baseline"/>
      </w:rPr>
    </w:lvl>
    <w:lvl w:ilvl="1" w:tplc="7BCE1B12">
      <w:start w:val="1"/>
      <w:numFmt w:val="lowerLetter"/>
      <w:lvlText w:val="%2"/>
      <w:lvlJc w:val="left"/>
      <w:pPr>
        <w:ind w:left="17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5F2506A">
      <w:start w:val="1"/>
      <w:numFmt w:val="lowerRoman"/>
      <w:lvlText w:val="%3"/>
      <w:lvlJc w:val="left"/>
      <w:pPr>
        <w:ind w:left="25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5921A44">
      <w:start w:val="1"/>
      <w:numFmt w:val="decimal"/>
      <w:lvlText w:val="%4"/>
      <w:lvlJc w:val="left"/>
      <w:pPr>
        <w:ind w:left="32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B6051EC">
      <w:start w:val="1"/>
      <w:numFmt w:val="lowerLetter"/>
      <w:lvlText w:val="%5"/>
      <w:lvlJc w:val="left"/>
      <w:pPr>
        <w:ind w:left="3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8F2C810">
      <w:start w:val="1"/>
      <w:numFmt w:val="lowerRoman"/>
      <w:lvlText w:val="%6"/>
      <w:lvlJc w:val="left"/>
      <w:pPr>
        <w:ind w:left="4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91C58E8">
      <w:start w:val="1"/>
      <w:numFmt w:val="decimal"/>
      <w:lvlText w:val="%7"/>
      <w:lvlJc w:val="left"/>
      <w:pPr>
        <w:ind w:left="5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190909E">
      <w:start w:val="1"/>
      <w:numFmt w:val="lowerLetter"/>
      <w:lvlText w:val="%8"/>
      <w:lvlJc w:val="left"/>
      <w:pPr>
        <w:ind w:left="6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7A05D62">
      <w:start w:val="1"/>
      <w:numFmt w:val="lowerRoman"/>
      <w:lvlText w:val="%9"/>
      <w:lvlJc w:val="left"/>
      <w:pPr>
        <w:ind w:left="6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28A6F03"/>
    <w:multiLevelType w:val="multilevel"/>
    <w:tmpl w:val="5C023E3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052256"/>
    <w:multiLevelType w:val="hybridMultilevel"/>
    <w:tmpl w:val="5CA6A34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EB0D35"/>
    <w:multiLevelType w:val="hybridMultilevel"/>
    <w:tmpl w:val="AB56A512"/>
    <w:lvl w:ilvl="0" w:tplc="11126744">
      <w:numFmt w:val="bullet"/>
      <w:lvlText w:val=""/>
      <w:lvlJc w:val="left"/>
      <w:pPr>
        <w:ind w:left="836" w:hanging="360"/>
      </w:pPr>
      <w:rPr>
        <w:rFonts w:ascii="Symbol" w:eastAsia="Symbol" w:hAnsi="Symbol" w:cs="Symbol" w:hint="default"/>
        <w:b w:val="0"/>
        <w:bCs w:val="0"/>
        <w:i w:val="0"/>
        <w:iCs w:val="0"/>
        <w:spacing w:val="0"/>
        <w:w w:val="100"/>
        <w:sz w:val="22"/>
        <w:szCs w:val="22"/>
        <w:lang w:val="pt-PT" w:eastAsia="en-US" w:bidi="ar-SA"/>
      </w:rPr>
    </w:lvl>
    <w:lvl w:ilvl="1" w:tplc="389866B2">
      <w:numFmt w:val="bullet"/>
      <w:lvlText w:val="•"/>
      <w:lvlJc w:val="left"/>
      <w:pPr>
        <w:ind w:left="1742" w:hanging="360"/>
      </w:pPr>
      <w:rPr>
        <w:rFonts w:hint="default"/>
        <w:lang w:val="pt-PT" w:eastAsia="en-US" w:bidi="ar-SA"/>
      </w:rPr>
    </w:lvl>
    <w:lvl w:ilvl="2" w:tplc="1B144B20">
      <w:numFmt w:val="bullet"/>
      <w:lvlText w:val="•"/>
      <w:lvlJc w:val="left"/>
      <w:pPr>
        <w:ind w:left="2645" w:hanging="360"/>
      </w:pPr>
      <w:rPr>
        <w:rFonts w:hint="default"/>
        <w:lang w:val="pt-PT" w:eastAsia="en-US" w:bidi="ar-SA"/>
      </w:rPr>
    </w:lvl>
    <w:lvl w:ilvl="3" w:tplc="8FC62AF4">
      <w:numFmt w:val="bullet"/>
      <w:lvlText w:val="•"/>
      <w:lvlJc w:val="left"/>
      <w:pPr>
        <w:ind w:left="3547" w:hanging="360"/>
      </w:pPr>
      <w:rPr>
        <w:rFonts w:hint="default"/>
        <w:lang w:val="pt-PT" w:eastAsia="en-US" w:bidi="ar-SA"/>
      </w:rPr>
    </w:lvl>
    <w:lvl w:ilvl="4" w:tplc="46D4BD18">
      <w:numFmt w:val="bullet"/>
      <w:lvlText w:val="•"/>
      <w:lvlJc w:val="left"/>
      <w:pPr>
        <w:ind w:left="4450" w:hanging="360"/>
      </w:pPr>
      <w:rPr>
        <w:rFonts w:hint="default"/>
        <w:lang w:val="pt-PT" w:eastAsia="en-US" w:bidi="ar-SA"/>
      </w:rPr>
    </w:lvl>
    <w:lvl w:ilvl="5" w:tplc="B082DA02">
      <w:numFmt w:val="bullet"/>
      <w:lvlText w:val="•"/>
      <w:lvlJc w:val="left"/>
      <w:pPr>
        <w:ind w:left="5353" w:hanging="360"/>
      </w:pPr>
      <w:rPr>
        <w:rFonts w:hint="default"/>
        <w:lang w:val="pt-PT" w:eastAsia="en-US" w:bidi="ar-SA"/>
      </w:rPr>
    </w:lvl>
    <w:lvl w:ilvl="6" w:tplc="3C4A336A">
      <w:numFmt w:val="bullet"/>
      <w:lvlText w:val="•"/>
      <w:lvlJc w:val="left"/>
      <w:pPr>
        <w:ind w:left="6255" w:hanging="360"/>
      </w:pPr>
      <w:rPr>
        <w:rFonts w:hint="default"/>
        <w:lang w:val="pt-PT" w:eastAsia="en-US" w:bidi="ar-SA"/>
      </w:rPr>
    </w:lvl>
    <w:lvl w:ilvl="7" w:tplc="EB3AAF3C">
      <w:numFmt w:val="bullet"/>
      <w:lvlText w:val="•"/>
      <w:lvlJc w:val="left"/>
      <w:pPr>
        <w:ind w:left="7158" w:hanging="360"/>
      </w:pPr>
      <w:rPr>
        <w:rFonts w:hint="default"/>
        <w:lang w:val="pt-PT" w:eastAsia="en-US" w:bidi="ar-SA"/>
      </w:rPr>
    </w:lvl>
    <w:lvl w:ilvl="8" w:tplc="37566C78">
      <w:numFmt w:val="bullet"/>
      <w:lvlText w:val="•"/>
      <w:lvlJc w:val="left"/>
      <w:pPr>
        <w:ind w:left="8060" w:hanging="360"/>
      </w:pPr>
      <w:rPr>
        <w:rFonts w:hint="default"/>
        <w:lang w:val="pt-PT" w:eastAsia="en-US" w:bidi="ar-SA"/>
      </w:rPr>
    </w:lvl>
  </w:abstractNum>
  <w:abstractNum w:abstractNumId="10" w15:restartNumberingAfterBreak="0">
    <w:nsid w:val="677D6EA1"/>
    <w:multiLevelType w:val="hybridMultilevel"/>
    <w:tmpl w:val="CC28B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EB73754"/>
    <w:multiLevelType w:val="multilevel"/>
    <w:tmpl w:val="55CAB7A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9D1689"/>
    <w:multiLevelType w:val="hybridMultilevel"/>
    <w:tmpl w:val="E5049072"/>
    <w:lvl w:ilvl="0" w:tplc="07EC4878">
      <w:start w:val="5"/>
      <w:numFmt w:val="decimal"/>
      <w:lvlText w:val="%1."/>
      <w:lvlJc w:val="left"/>
      <w:pPr>
        <w:ind w:left="422"/>
      </w:pPr>
      <w:rPr>
        <w:rFonts w:ascii="Calibri" w:eastAsia="Calibri" w:hAnsi="Calibri" w:cs="Calibri"/>
        <w:b/>
        <w:i w:val="0"/>
        <w:strike w:val="0"/>
        <w:dstrike w:val="0"/>
        <w:color w:val="000000"/>
        <w:sz w:val="24"/>
        <w:szCs w:val="28"/>
        <w:u w:val="none" w:color="000000"/>
        <w:bdr w:val="none" w:sz="0" w:space="0" w:color="auto"/>
        <w:shd w:val="clear" w:color="auto" w:fill="auto"/>
        <w:vertAlign w:val="baseline"/>
      </w:rPr>
    </w:lvl>
    <w:lvl w:ilvl="1" w:tplc="A3C650F0">
      <w:start w:val="1"/>
      <w:numFmt w:val="bullet"/>
      <w:lvlText w:val="•"/>
      <w:lvlJc w:val="left"/>
      <w:pPr>
        <w:ind w:left="7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D5A48F2">
      <w:start w:val="1"/>
      <w:numFmt w:val="bullet"/>
      <w:lvlText w:val="▪"/>
      <w:lvlJc w:val="left"/>
      <w:pPr>
        <w:ind w:left="17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33ED1CE">
      <w:start w:val="1"/>
      <w:numFmt w:val="bullet"/>
      <w:lvlText w:val="•"/>
      <w:lvlJc w:val="left"/>
      <w:pPr>
        <w:ind w:left="24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B6E89E0">
      <w:start w:val="1"/>
      <w:numFmt w:val="bullet"/>
      <w:lvlText w:val="o"/>
      <w:lvlJc w:val="left"/>
      <w:pPr>
        <w:ind w:left="31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2404C80">
      <w:start w:val="1"/>
      <w:numFmt w:val="bullet"/>
      <w:lvlText w:val="▪"/>
      <w:lvlJc w:val="left"/>
      <w:pPr>
        <w:ind w:left="38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E128460">
      <w:start w:val="1"/>
      <w:numFmt w:val="bullet"/>
      <w:lvlText w:val="•"/>
      <w:lvlJc w:val="left"/>
      <w:pPr>
        <w:ind w:left="45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F68270E">
      <w:start w:val="1"/>
      <w:numFmt w:val="bullet"/>
      <w:lvlText w:val="o"/>
      <w:lvlJc w:val="left"/>
      <w:pPr>
        <w:ind w:left="53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9164D88">
      <w:start w:val="1"/>
      <w:numFmt w:val="bullet"/>
      <w:lvlText w:val="▪"/>
      <w:lvlJc w:val="left"/>
      <w:pPr>
        <w:ind w:left="60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762E24C8"/>
    <w:multiLevelType w:val="hybridMultilevel"/>
    <w:tmpl w:val="734A4C64"/>
    <w:lvl w:ilvl="0" w:tplc="E73CA4A8">
      <w:numFmt w:val="bullet"/>
      <w:lvlText w:val=""/>
      <w:lvlJc w:val="left"/>
      <w:pPr>
        <w:ind w:left="836" w:hanging="360"/>
      </w:pPr>
      <w:rPr>
        <w:rFonts w:ascii="Symbol" w:eastAsia="Symbol" w:hAnsi="Symbol" w:cs="Symbol" w:hint="default"/>
        <w:b w:val="0"/>
        <w:bCs w:val="0"/>
        <w:i w:val="0"/>
        <w:iCs w:val="0"/>
        <w:spacing w:val="0"/>
        <w:w w:val="100"/>
        <w:sz w:val="22"/>
        <w:szCs w:val="22"/>
        <w:lang w:val="pt-PT" w:eastAsia="en-US" w:bidi="ar-SA"/>
      </w:rPr>
    </w:lvl>
    <w:lvl w:ilvl="1" w:tplc="491E908E">
      <w:numFmt w:val="bullet"/>
      <w:lvlText w:val="•"/>
      <w:lvlJc w:val="left"/>
      <w:pPr>
        <w:ind w:left="1742" w:hanging="360"/>
      </w:pPr>
      <w:rPr>
        <w:rFonts w:hint="default"/>
        <w:lang w:val="pt-PT" w:eastAsia="en-US" w:bidi="ar-SA"/>
      </w:rPr>
    </w:lvl>
    <w:lvl w:ilvl="2" w:tplc="1FD6DE48">
      <w:numFmt w:val="bullet"/>
      <w:lvlText w:val="•"/>
      <w:lvlJc w:val="left"/>
      <w:pPr>
        <w:ind w:left="2645" w:hanging="360"/>
      </w:pPr>
      <w:rPr>
        <w:rFonts w:hint="default"/>
        <w:lang w:val="pt-PT" w:eastAsia="en-US" w:bidi="ar-SA"/>
      </w:rPr>
    </w:lvl>
    <w:lvl w:ilvl="3" w:tplc="247620C6">
      <w:numFmt w:val="bullet"/>
      <w:lvlText w:val="•"/>
      <w:lvlJc w:val="left"/>
      <w:pPr>
        <w:ind w:left="3547" w:hanging="360"/>
      </w:pPr>
      <w:rPr>
        <w:rFonts w:hint="default"/>
        <w:lang w:val="pt-PT" w:eastAsia="en-US" w:bidi="ar-SA"/>
      </w:rPr>
    </w:lvl>
    <w:lvl w:ilvl="4" w:tplc="A7920138">
      <w:numFmt w:val="bullet"/>
      <w:lvlText w:val="•"/>
      <w:lvlJc w:val="left"/>
      <w:pPr>
        <w:ind w:left="4450" w:hanging="360"/>
      </w:pPr>
      <w:rPr>
        <w:rFonts w:hint="default"/>
        <w:lang w:val="pt-PT" w:eastAsia="en-US" w:bidi="ar-SA"/>
      </w:rPr>
    </w:lvl>
    <w:lvl w:ilvl="5" w:tplc="1700DB44">
      <w:numFmt w:val="bullet"/>
      <w:lvlText w:val="•"/>
      <w:lvlJc w:val="left"/>
      <w:pPr>
        <w:ind w:left="5353" w:hanging="360"/>
      </w:pPr>
      <w:rPr>
        <w:rFonts w:hint="default"/>
        <w:lang w:val="pt-PT" w:eastAsia="en-US" w:bidi="ar-SA"/>
      </w:rPr>
    </w:lvl>
    <w:lvl w:ilvl="6" w:tplc="44640E0C">
      <w:numFmt w:val="bullet"/>
      <w:lvlText w:val="•"/>
      <w:lvlJc w:val="left"/>
      <w:pPr>
        <w:ind w:left="6255" w:hanging="360"/>
      </w:pPr>
      <w:rPr>
        <w:rFonts w:hint="default"/>
        <w:lang w:val="pt-PT" w:eastAsia="en-US" w:bidi="ar-SA"/>
      </w:rPr>
    </w:lvl>
    <w:lvl w:ilvl="7" w:tplc="3506B92E">
      <w:numFmt w:val="bullet"/>
      <w:lvlText w:val="•"/>
      <w:lvlJc w:val="left"/>
      <w:pPr>
        <w:ind w:left="7158" w:hanging="360"/>
      </w:pPr>
      <w:rPr>
        <w:rFonts w:hint="default"/>
        <w:lang w:val="pt-PT" w:eastAsia="en-US" w:bidi="ar-SA"/>
      </w:rPr>
    </w:lvl>
    <w:lvl w:ilvl="8" w:tplc="D0D0578A">
      <w:numFmt w:val="bullet"/>
      <w:lvlText w:val="•"/>
      <w:lvlJc w:val="left"/>
      <w:pPr>
        <w:ind w:left="8060" w:hanging="360"/>
      </w:pPr>
      <w:rPr>
        <w:rFonts w:hint="default"/>
        <w:lang w:val="pt-PT" w:eastAsia="en-US" w:bidi="ar-SA"/>
      </w:rPr>
    </w:lvl>
  </w:abstractNum>
  <w:abstractNum w:abstractNumId="14" w15:restartNumberingAfterBreak="0">
    <w:nsid w:val="7A752EF2"/>
    <w:multiLevelType w:val="hybridMultilevel"/>
    <w:tmpl w:val="658E6DD8"/>
    <w:lvl w:ilvl="0" w:tplc="98A69222">
      <w:numFmt w:val="bullet"/>
      <w:lvlText w:val=""/>
      <w:lvlJc w:val="left"/>
      <w:pPr>
        <w:ind w:left="836" w:hanging="360"/>
      </w:pPr>
      <w:rPr>
        <w:rFonts w:ascii="Symbol" w:eastAsia="Symbol" w:hAnsi="Symbol" w:cs="Symbol" w:hint="default"/>
        <w:b w:val="0"/>
        <w:bCs w:val="0"/>
        <w:i w:val="0"/>
        <w:iCs w:val="0"/>
        <w:spacing w:val="0"/>
        <w:w w:val="100"/>
        <w:sz w:val="22"/>
        <w:szCs w:val="22"/>
        <w:lang w:val="pt-PT" w:eastAsia="en-US" w:bidi="ar-SA"/>
      </w:rPr>
    </w:lvl>
    <w:lvl w:ilvl="1" w:tplc="BFD25ECE">
      <w:numFmt w:val="bullet"/>
      <w:lvlText w:val="•"/>
      <w:lvlJc w:val="left"/>
      <w:pPr>
        <w:ind w:left="1742" w:hanging="360"/>
      </w:pPr>
      <w:rPr>
        <w:rFonts w:hint="default"/>
        <w:lang w:val="pt-PT" w:eastAsia="en-US" w:bidi="ar-SA"/>
      </w:rPr>
    </w:lvl>
    <w:lvl w:ilvl="2" w:tplc="72BCFA0A">
      <w:numFmt w:val="bullet"/>
      <w:lvlText w:val="•"/>
      <w:lvlJc w:val="left"/>
      <w:pPr>
        <w:ind w:left="2645" w:hanging="360"/>
      </w:pPr>
      <w:rPr>
        <w:rFonts w:hint="default"/>
        <w:lang w:val="pt-PT" w:eastAsia="en-US" w:bidi="ar-SA"/>
      </w:rPr>
    </w:lvl>
    <w:lvl w:ilvl="3" w:tplc="101AF77A">
      <w:numFmt w:val="bullet"/>
      <w:lvlText w:val="•"/>
      <w:lvlJc w:val="left"/>
      <w:pPr>
        <w:ind w:left="3547" w:hanging="360"/>
      </w:pPr>
      <w:rPr>
        <w:rFonts w:hint="default"/>
        <w:lang w:val="pt-PT" w:eastAsia="en-US" w:bidi="ar-SA"/>
      </w:rPr>
    </w:lvl>
    <w:lvl w:ilvl="4" w:tplc="8D8A4D3C">
      <w:numFmt w:val="bullet"/>
      <w:lvlText w:val="•"/>
      <w:lvlJc w:val="left"/>
      <w:pPr>
        <w:ind w:left="4450" w:hanging="360"/>
      </w:pPr>
      <w:rPr>
        <w:rFonts w:hint="default"/>
        <w:lang w:val="pt-PT" w:eastAsia="en-US" w:bidi="ar-SA"/>
      </w:rPr>
    </w:lvl>
    <w:lvl w:ilvl="5" w:tplc="6F6A99BC">
      <w:numFmt w:val="bullet"/>
      <w:lvlText w:val="•"/>
      <w:lvlJc w:val="left"/>
      <w:pPr>
        <w:ind w:left="5353" w:hanging="360"/>
      </w:pPr>
      <w:rPr>
        <w:rFonts w:hint="default"/>
        <w:lang w:val="pt-PT" w:eastAsia="en-US" w:bidi="ar-SA"/>
      </w:rPr>
    </w:lvl>
    <w:lvl w:ilvl="6" w:tplc="49F25D56">
      <w:numFmt w:val="bullet"/>
      <w:lvlText w:val="•"/>
      <w:lvlJc w:val="left"/>
      <w:pPr>
        <w:ind w:left="6255" w:hanging="360"/>
      </w:pPr>
      <w:rPr>
        <w:rFonts w:hint="default"/>
        <w:lang w:val="pt-PT" w:eastAsia="en-US" w:bidi="ar-SA"/>
      </w:rPr>
    </w:lvl>
    <w:lvl w:ilvl="7" w:tplc="2F065188">
      <w:numFmt w:val="bullet"/>
      <w:lvlText w:val="•"/>
      <w:lvlJc w:val="left"/>
      <w:pPr>
        <w:ind w:left="7158" w:hanging="360"/>
      </w:pPr>
      <w:rPr>
        <w:rFonts w:hint="default"/>
        <w:lang w:val="pt-PT" w:eastAsia="en-US" w:bidi="ar-SA"/>
      </w:rPr>
    </w:lvl>
    <w:lvl w:ilvl="8" w:tplc="1D50E5B0">
      <w:numFmt w:val="bullet"/>
      <w:lvlText w:val="•"/>
      <w:lvlJc w:val="left"/>
      <w:pPr>
        <w:ind w:left="8060" w:hanging="360"/>
      </w:pPr>
      <w:rPr>
        <w:rFonts w:hint="default"/>
        <w:lang w:val="pt-PT" w:eastAsia="en-US" w:bidi="ar-SA"/>
      </w:rPr>
    </w:lvl>
  </w:abstractNum>
  <w:abstractNum w:abstractNumId="15" w15:restartNumberingAfterBreak="0">
    <w:nsid w:val="7B32750A"/>
    <w:multiLevelType w:val="hybridMultilevel"/>
    <w:tmpl w:val="2BCCB4FE"/>
    <w:lvl w:ilvl="0" w:tplc="81B0AAE8">
      <w:start w:val="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26546941">
    <w:abstractNumId w:val="1"/>
  </w:num>
  <w:num w:numId="2" w16cid:durableId="238098327">
    <w:abstractNumId w:val="9"/>
  </w:num>
  <w:num w:numId="3" w16cid:durableId="959804557">
    <w:abstractNumId w:val="14"/>
  </w:num>
  <w:num w:numId="4" w16cid:durableId="644161458">
    <w:abstractNumId w:val="13"/>
  </w:num>
  <w:num w:numId="5" w16cid:durableId="682323249">
    <w:abstractNumId w:val="4"/>
  </w:num>
  <w:num w:numId="6" w16cid:durableId="650987886">
    <w:abstractNumId w:val="2"/>
  </w:num>
  <w:num w:numId="7" w16cid:durableId="680089059">
    <w:abstractNumId w:val="8"/>
  </w:num>
  <w:num w:numId="8" w16cid:durableId="1117875350">
    <w:abstractNumId w:val="15"/>
  </w:num>
  <w:num w:numId="9" w16cid:durableId="891965326">
    <w:abstractNumId w:val="0"/>
  </w:num>
  <w:num w:numId="10" w16cid:durableId="2705228">
    <w:abstractNumId w:val="3"/>
  </w:num>
  <w:num w:numId="11" w16cid:durableId="487135781">
    <w:abstractNumId w:val="6"/>
  </w:num>
  <w:num w:numId="12" w16cid:durableId="202712496">
    <w:abstractNumId w:val="10"/>
  </w:num>
  <w:num w:numId="13" w16cid:durableId="958876956">
    <w:abstractNumId w:val="12"/>
  </w:num>
  <w:num w:numId="14" w16cid:durableId="806778471">
    <w:abstractNumId w:val="5"/>
  </w:num>
  <w:num w:numId="15" w16cid:durableId="405340847">
    <w:abstractNumId w:val="7"/>
  </w:num>
  <w:num w:numId="16" w16cid:durableId="1662125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A9"/>
    <w:rsid w:val="00003F7B"/>
    <w:rsid w:val="00020712"/>
    <w:rsid w:val="0005337D"/>
    <w:rsid w:val="000840BF"/>
    <w:rsid w:val="000A0E93"/>
    <w:rsid w:val="000A326A"/>
    <w:rsid w:val="000A7152"/>
    <w:rsid w:val="000C6BA2"/>
    <w:rsid w:val="001013DC"/>
    <w:rsid w:val="0011585E"/>
    <w:rsid w:val="0015251C"/>
    <w:rsid w:val="001616EA"/>
    <w:rsid w:val="00187FF2"/>
    <w:rsid w:val="001B2F3D"/>
    <w:rsid w:val="001C4B4C"/>
    <w:rsid w:val="001E6384"/>
    <w:rsid w:val="001F52C5"/>
    <w:rsid w:val="002712D7"/>
    <w:rsid w:val="002C03AE"/>
    <w:rsid w:val="002E4906"/>
    <w:rsid w:val="0033610C"/>
    <w:rsid w:val="00355098"/>
    <w:rsid w:val="003578AC"/>
    <w:rsid w:val="003636CE"/>
    <w:rsid w:val="003A49E6"/>
    <w:rsid w:val="003D004E"/>
    <w:rsid w:val="00432E51"/>
    <w:rsid w:val="0045795A"/>
    <w:rsid w:val="004638B2"/>
    <w:rsid w:val="00486B0F"/>
    <w:rsid w:val="00494D56"/>
    <w:rsid w:val="00504D4F"/>
    <w:rsid w:val="005215F1"/>
    <w:rsid w:val="0053208A"/>
    <w:rsid w:val="00534F7F"/>
    <w:rsid w:val="005374B4"/>
    <w:rsid w:val="0054193B"/>
    <w:rsid w:val="005C38C3"/>
    <w:rsid w:val="005E3D25"/>
    <w:rsid w:val="005F21CE"/>
    <w:rsid w:val="00692DD9"/>
    <w:rsid w:val="006B5181"/>
    <w:rsid w:val="006D0416"/>
    <w:rsid w:val="007135B0"/>
    <w:rsid w:val="00725598"/>
    <w:rsid w:val="007470CE"/>
    <w:rsid w:val="00785B95"/>
    <w:rsid w:val="007C3937"/>
    <w:rsid w:val="007C7E0B"/>
    <w:rsid w:val="007D5B4C"/>
    <w:rsid w:val="007D7C59"/>
    <w:rsid w:val="00806AFC"/>
    <w:rsid w:val="00821380"/>
    <w:rsid w:val="008320FF"/>
    <w:rsid w:val="0086003E"/>
    <w:rsid w:val="008E1C27"/>
    <w:rsid w:val="008E64A9"/>
    <w:rsid w:val="008F7AD8"/>
    <w:rsid w:val="0090083B"/>
    <w:rsid w:val="009031D1"/>
    <w:rsid w:val="00923161"/>
    <w:rsid w:val="00984566"/>
    <w:rsid w:val="009A2EA8"/>
    <w:rsid w:val="009B1DA1"/>
    <w:rsid w:val="009D420D"/>
    <w:rsid w:val="00A82D42"/>
    <w:rsid w:val="00A8537A"/>
    <w:rsid w:val="00AA24EC"/>
    <w:rsid w:val="00AA661B"/>
    <w:rsid w:val="00AC4ED3"/>
    <w:rsid w:val="00B41854"/>
    <w:rsid w:val="00B946C2"/>
    <w:rsid w:val="00BB1DB6"/>
    <w:rsid w:val="00BD3DB8"/>
    <w:rsid w:val="00C11F7F"/>
    <w:rsid w:val="00C3080A"/>
    <w:rsid w:val="00C77357"/>
    <w:rsid w:val="00CA49D4"/>
    <w:rsid w:val="00CE641A"/>
    <w:rsid w:val="00D03A79"/>
    <w:rsid w:val="00D124EE"/>
    <w:rsid w:val="00D24B83"/>
    <w:rsid w:val="00D82609"/>
    <w:rsid w:val="00DB7039"/>
    <w:rsid w:val="00DC725E"/>
    <w:rsid w:val="00DC7B09"/>
    <w:rsid w:val="00DF2682"/>
    <w:rsid w:val="00E0612D"/>
    <w:rsid w:val="00E422B9"/>
    <w:rsid w:val="00E51121"/>
    <w:rsid w:val="00E57BE7"/>
    <w:rsid w:val="00E625E6"/>
    <w:rsid w:val="00E82C53"/>
    <w:rsid w:val="00EB40F3"/>
    <w:rsid w:val="00ED7076"/>
    <w:rsid w:val="00EE105D"/>
    <w:rsid w:val="00EF645D"/>
    <w:rsid w:val="00F316E5"/>
    <w:rsid w:val="00F56A62"/>
    <w:rsid w:val="00F82D0B"/>
    <w:rsid w:val="00F92ED3"/>
    <w:rsid w:val="00FB5A1C"/>
    <w:rsid w:val="00FB5F25"/>
    <w:rsid w:val="00FB667E"/>
    <w:rsid w:val="00FD47DF"/>
    <w:rsid w:val="00FE74AB"/>
    <w:rsid w:val="00FF7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AEEB8"/>
  <w15:docId w15:val="{CE728940-58AE-4661-A849-C4A1A1D4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C3"/>
    <w:rPr>
      <w:rFonts w:ascii="Arial MT" w:eastAsia="Arial MT" w:hAnsi="Arial MT" w:cs="Arial MT"/>
      <w:lang w:val="pt-PT"/>
    </w:rPr>
  </w:style>
  <w:style w:type="paragraph" w:styleId="Ttulo1">
    <w:name w:val="heading 1"/>
    <w:basedOn w:val="Normal"/>
    <w:uiPriority w:val="9"/>
    <w:qFormat/>
    <w:rsid w:val="0086003E"/>
    <w:pPr>
      <w:jc w:val="center"/>
      <w:outlineLvl w:val="0"/>
    </w:pPr>
    <w:rPr>
      <w:rFonts w:ascii="Arial" w:eastAsia="Arial" w:hAnsi="Arial" w:cs="Arial"/>
      <w:b/>
      <w:bCs/>
      <w:sz w:val="28"/>
      <w:szCs w:val="28"/>
      <w:u w:val="single" w:color="000000"/>
    </w:rPr>
  </w:style>
  <w:style w:type="paragraph" w:styleId="Ttulo2">
    <w:name w:val="heading 2"/>
    <w:basedOn w:val="Normal"/>
    <w:uiPriority w:val="9"/>
    <w:unhideWhenUsed/>
    <w:qFormat/>
    <w:rsid w:val="0086003E"/>
    <w:pPr>
      <w:ind w:left="357" w:hanging="242"/>
      <w:outlineLvl w:val="1"/>
    </w:pPr>
    <w:rPr>
      <w:rFonts w:ascii="Arial" w:eastAsia="Arial" w:hAnsi="Arial" w:cs="Arial"/>
      <w:b/>
      <w:bCs/>
    </w:rPr>
  </w:style>
  <w:style w:type="paragraph" w:styleId="Ttulo3">
    <w:name w:val="heading 3"/>
    <w:basedOn w:val="Normal"/>
    <w:uiPriority w:val="9"/>
    <w:unhideWhenUsed/>
    <w:qFormat/>
    <w:rsid w:val="0086003E"/>
    <w:pPr>
      <w:ind w:left="539" w:hanging="424"/>
      <w:outlineLvl w:val="2"/>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6003E"/>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6003E"/>
  </w:style>
  <w:style w:type="paragraph" w:styleId="Ttulo">
    <w:name w:val="Title"/>
    <w:basedOn w:val="Normal"/>
    <w:uiPriority w:val="10"/>
    <w:qFormat/>
    <w:rsid w:val="0086003E"/>
    <w:pPr>
      <w:spacing w:line="386" w:lineRule="exact"/>
      <w:ind w:left="8" w:right="8"/>
      <w:jc w:val="center"/>
    </w:pPr>
    <w:rPr>
      <w:rFonts w:ascii="Calibri" w:eastAsia="Calibri" w:hAnsi="Calibri" w:cs="Calibri"/>
      <w:b/>
      <w:bCs/>
      <w:sz w:val="36"/>
      <w:szCs w:val="36"/>
    </w:rPr>
  </w:style>
  <w:style w:type="paragraph" w:styleId="PargrafodaLista">
    <w:name w:val="List Paragraph"/>
    <w:basedOn w:val="Normal"/>
    <w:uiPriority w:val="34"/>
    <w:qFormat/>
    <w:rsid w:val="0086003E"/>
    <w:pPr>
      <w:ind w:left="836" w:hanging="360"/>
    </w:pPr>
  </w:style>
  <w:style w:type="paragraph" w:customStyle="1" w:styleId="TableParagraph">
    <w:name w:val="Table Paragraph"/>
    <w:basedOn w:val="Normal"/>
    <w:uiPriority w:val="1"/>
    <w:qFormat/>
    <w:rsid w:val="0086003E"/>
    <w:rPr>
      <w:rFonts w:ascii="Arial" w:eastAsia="Arial" w:hAnsi="Arial" w:cs="Arial"/>
    </w:rPr>
  </w:style>
  <w:style w:type="character" w:customStyle="1" w:styleId="CorpodetextoChar">
    <w:name w:val="Corpo de texto Char"/>
    <w:basedOn w:val="Fontepargpadro"/>
    <w:link w:val="Corpodetexto"/>
    <w:uiPriority w:val="1"/>
    <w:rsid w:val="003636CE"/>
    <w:rPr>
      <w:rFonts w:ascii="Arial MT" w:eastAsia="Arial MT" w:hAnsi="Arial MT" w:cs="Arial MT"/>
      <w:lang w:val="pt-PT"/>
    </w:rPr>
  </w:style>
  <w:style w:type="character" w:styleId="Hyperlink">
    <w:name w:val="Hyperlink"/>
    <w:basedOn w:val="Fontepargpadro"/>
    <w:uiPriority w:val="99"/>
    <w:unhideWhenUsed/>
    <w:rsid w:val="00923161"/>
    <w:rPr>
      <w:color w:val="0000FF" w:themeColor="hyperlink"/>
      <w:u w:val="single"/>
    </w:rPr>
  </w:style>
  <w:style w:type="character" w:customStyle="1" w:styleId="MenoPendente1">
    <w:name w:val="Menção Pendente1"/>
    <w:basedOn w:val="Fontepargpadro"/>
    <w:uiPriority w:val="99"/>
    <w:semiHidden/>
    <w:unhideWhenUsed/>
    <w:rsid w:val="00923161"/>
    <w:rPr>
      <w:color w:val="605E5C"/>
      <w:shd w:val="clear" w:color="auto" w:fill="E1DFDD"/>
    </w:rPr>
  </w:style>
  <w:style w:type="paragraph" w:styleId="Cabealho">
    <w:name w:val="header"/>
    <w:basedOn w:val="Normal"/>
    <w:link w:val="CabealhoChar"/>
    <w:uiPriority w:val="99"/>
    <w:unhideWhenUsed/>
    <w:rsid w:val="00923161"/>
    <w:pPr>
      <w:tabs>
        <w:tab w:val="center" w:pos="4252"/>
        <w:tab w:val="right" w:pos="8504"/>
      </w:tabs>
    </w:pPr>
  </w:style>
  <w:style w:type="character" w:customStyle="1" w:styleId="CabealhoChar">
    <w:name w:val="Cabeçalho Char"/>
    <w:basedOn w:val="Fontepargpadro"/>
    <w:link w:val="Cabealho"/>
    <w:uiPriority w:val="99"/>
    <w:rsid w:val="00923161"/>
    <w:rPr>
      <w:rFonts w:ascii="Arial MT" w:eastAsia="Arial MT" w:hAnsi="Arial MT" w:cs="Arial MT"/>
      <w:lang w:val="pt-PT"/>
    </w:rPr>
  </w:style>
  <w:style w:type="paragraph" w:styleId="Rodap">
    <w:name w:val="footer"/>
    <w:basedOn w:val="Normal"/>
    <w:link w:val="RodapChar"/>
    <w:uiPriority w:val="99"/>
    <w:unhideWhenUsed/>
    <w:rsid w:val="00923161"/>
    <w:pPr>
      <w:tabs>
        <w:tab w:val="center" w:pos="4252"/>
        <w:tab w:val="right" w:pos="8504"/>
      </w:tabs>
    </w:pPr>
  </w:style>
  <w:style w:type="character" w:customStyle="1" w:styleId="RodapChar">
    <w:name w:val="Rodapé Char"/>
    <w:basedOn w:val="Fontepargpadro"/>
    <w:link w:val="Rodap"/>
    <w:uiPriority w:val="99"/>
    <w:rsid w:val="00923161"/>
    <w:rPr>
      <w:rFonts w:ascii="Arial MT" w:eastAsia="Arial MT" w:hAnsi="Arial MT" w:cs="Arial MT"/>
      <w:lang w:val="pt-PT"/>
    </w:rPr>
  </w:style>
  <w:style w:type="paragraph" w:styleId="Textodebalo">
    <w:name w:val="Balloon Text"/>
    <w:basedOn w:val="Normal"/>
    <w:link w:val="TextodebaloChar"/>
    <w:uiPriority w:val="99"/>
    <w:semiHidden/>
    <w:unhideWhenUsed/>
    <w:rsid w:val="001C4B4C"/>
    <w:rPr>
      <w:rFonts w:ascii="Tahoma" w:hAnsi="Tahoma" w:cs="Tahoma"/>
      <w:sz w:val="16"/>
      <w:szCs w:val="16"/>
    </w:rPr>
  </w:style>
  <w:style w:type="character" w:customStyle="1" w:styleId="TextodebaloChar">
    <w:name w:val="Texto de balão Char"/>
    <w:basedOn w:val="Fontepargpadro"/>
    <w:link w:val="Textodebalo"/>
    <w:uiPriority w:val="99"/>
    <w:semiHidden/>
    <w:rsid w:val="001C4B4C"/>
    <w:rPr>
      <w:rFonts w:ascii="Tahoma" w:eastAsia="Arial MT"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7493">
      <w:bodyDiv w:val="1"/>
      <w:marLeft w:val="0"/>
      <w:marRight w:val="0"/>
      <w:marTop w:val="0"/>
      <w:marBottom w:val="0"/>
      <w:divBdr>
        <w:top w:val="none" w:sz="0" w:space="0" w:color="auto"/>
        <w:left w:val="none" w:sz="0" w:space="0" w:color="auto"/>
        <w:bottom w:val="none" w:sz="0" w:space="0" w:color="auto"/>
        <w:right w:val="none" w:sz="0" w:space="0" w:color="auto"/>
      </w:divBdr>
    </w:div>
    <w:div w:id="240725610">
      <w:bodyDiv w:val="1"/>
      <w:marLeft w:val="0"/>
      <w:marRight w:val="0"/>
      <w:marTop w:val="0"/>
      <w:marBottom w:val="0"/>
      <w:divBdr>
        <w:top w:val="none" w:sz="0" w:space="0" w:color="auto"/>
        <w:left w:val="none" w:sz="0" w:space="0" w:color="auto"/>
        <w:bottom w:val="none" w:sz="0" w:space="0" w:color="auto"/>
        <w:right w:val="none" w:sz="0" w:space="0" w:color="auto"/>
      </w:divBdr>
    </w:div>
    <w:div w:id="950673634">
      <w:bodyDiv w:val="1"/>
      <w:marLeft w:val="0"/>
      <w:marRight w:val="0"/>
      <w:marTop w:val="0"/>
      <w:marBottom w:val="0"/>
      <w:divBdr>
        <w:top w:val="none" w:sz="0" w:space="0" w:color="auto"/>
        <w:left w:val="none" w:sz="0" w:space="0" w:color="auto"/>
        <w:bottom w:val="none" w:sz="0" w:space="0" w:color="auto"/>
        <w:right w:val="none" w:sz="0" w:space="0" w:color="auto"/>
      </w:divBdr>
    </w:div>
    <w:div w:id="1087505695">
      <w:bodyDiv w:val="1"/>
      <w:marLeft w:val="0"/>
      <w:marRight w:val="0"/>
      <w:marTop w:val="0"/>
      <w:marBottom w:val="0"/>
      <w:divBdr>
        <w:top w:val="none" w:sz="0" w:space="0" w:color="auto"/>
        <w:left w:val="none" w:sz="0" w:space="0" w:color="auto"/>
        <w:bottom w:val="none" w:sz="0" w:space="0" w:color="auto"/>
        <w:right w:val="none" w:sz="0" w:space="0" w:color="auto"/>
      </w:divBdr>
    </w:div>
    <w:div w:id="1380520779">
      <w:bodyDiv w:val="1"/>
      <w:marLeft w:val="0"/>
      <w:marRight w:val="0"/>
      <w:marTop w:val="0"/>
      <w:marBottom w:val="0"/>
      <w:divBdr>
        <w:top w:val="none" w:sz="0" w:space="0" w:color="auto"/>
        <w:left w:val="none" w:sz="0" w:space="0" w:color="auto"/>
        <w:bottom w:val="none" w:sz="0" w:space="0" w:color="auto"/>
        <w:right w:val="none" w:sz="0" w:space="0" w:color="auto"/>
      </w:divBdr>
    </w:div>
    <w:div w:id="1897665839">
      <w:bodyDiv w:val="1"/>
      <w:marLeft w:val="0"/>
      <w:marRight w:val="0"/>
      <w:marTop w:val="0"/>
      <w:marBottom w:val="0"/>
      <w:divBdr>
        <w:top w:val="none" w:sz="0" w:space="0" w:color="auto"/>
        <w:left w:val="none" w:sz="0" w:space="0" w:color="auto"/>
        <w:bottom w:val="none" w:sz="0" w:space="0" w:color="auto"/>
        <w:right w:val="none" w:sz="0" w:space="0" w:color="auto"/>
      </w:divBdr>
    </w:div>
    <w:div w:id="1944220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lianascartoni@gmail.com" TargetMode="External"/><Relationship Id="rId13" Type="http://schemas.openxmlformats.org/officeDocument/2006/relationships/hyperlink" Target="mailto:julianascartoni@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nascartoni@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nascartoni@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lianascartoni@gmail.com" TargetMode="External"/><Relationship Id="rId4" Type="http://schemas.openxmlformats.org/officeDocument/2006/relationships/settings" Target="settings.xml"/><Relationship Id="rId9" Type="http://schemas.openxmlformats.org/officeDocument/2006/relationships/hyperlink" Target="mailto:julianascartoni@gmail.com" TargetMode="External"/><Relationship Id="rId14" Type="http://schemas.openxmlformats.org/officeDocument/2006/relationships/hyperlink" Target="mailto:julianascartoni@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BA28B-F064-4CB1-8B19-6A6CCFED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1816</Words>
  <Characters>9811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Danielle Reis de Souza</cp:lastModifiedBy>
  <cp:revision>2</cp:revision>
  <cp:lastPrinted>2025-01-31T20:34:00Z</cp:lastPrinted>
  <dcterms:created xsi:type="dcterms:W3CDTF">2025-06-12T18:51:00Z</dcterms:created>
  <dcterms:modified xsi:type="dcterms:W3CDTF">2025-06-12T18:51:00Z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2024-01-09T00:00:00Z</vt:filetime>
  </property>
</Properties>
</file>