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0B1F6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26A80EEC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1851446F" w14:textId="77777777" w:rsidR="009E09A8" w:rsidRPr="00E02F32" w:rsidRDefault="009E09A8" w:rsidP="00C70892">
      <w:pPr>
        <w:jc w:val="both"/>
        <w:rPr>
          <w:rFonts w:ascii="Calibri" w:hAnsi="Calibri" w:cs="Arial"/>
          <w:sz w:val="22"/>
          <w:szCs w:val="22"/>
        </w:rPr>
      </w:pPr>
    </w:p>
    <w:p w14:paraId="00BB21DB" w14:textId="77777777" w:rsidR="009E09A8" w:rsidRPr="00E02F32" w:rsidRDefault="002019E6" w:rsidP="00C7089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260E85A2" w14:textId="77777777" w:rsidR="0069194E" w:rsidRPr="0069194E" w:rsidRDefault="005B51C2" w:rsidP="0069194E">
      <w:pPr>
        <w:spacing w:after="120" w:line="276" w:lineRule="auto"/>
        <w:ind w:firstLine="567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 Município, por intermédio da Secretaria Municipal de Saúde, cumprindo uma das prioridades do governo municipal através da SMS, tendo como necessidade a aquisição de </w:t>
      </w:r>
      <w:r w:rsidR="0069194E" w:rsidRPr="0069194E">
        <w:rPr>
          <w:rFonts w:ascii="Calibri" w:eastAsia="Calibri" w:hAnsi="Calibri"/>
          <w:b/>
          <w:bCs/>
          <w:sz w:val="22"/>
          <w:szCs w:val="22"/>
        </w:rPr>
        <w:t xml:space="preserve">MEDICAMENTOS PARA 12 MESES DE CONSUMO, MEDICAMENTOS PARA ATENDER PROCESSOS JUDICIAIS – SAC </w:t>
      </w:r>
      <w:r w:rsidR="0069194E">
        <w:rPr>
          <w:rFonts w:ascii="Calibri" w:eastAsia="Calibri" w:hAnsi="Calibri"/>
          <w:b/>
          <w:bCs/>
          <w:sz w:val="22"/>
          <w:szCs w:val="22"/>
        </w:rPr>
        <w:t>047</w:t>
      </w:r>
      <w:r w:rsidR="0069194E" w:rsidRPr="0069194E">
        <w:rPr>
          <w:rFonts w:ascii="Calibri" w:eastAsia="Calibri" w:hAnsi="Calibri"/>
          <w:b/>
          <w:bCs/>
          <w:sz w:val="22"/>
          <w:szCs w:val="22"/>
        </w:rPr>
        <w:t>/24 – REGISTRO DE PREÇOS</w:t>
      </w:r>
    </w:p>
    <w:p w14:paraId="16295EBD" w14:textId="77777777" w:rsidR="009E09A8" w:rsidRDefault="004B7487" w:rsidP="0069194E">
      <w:pPr>
        <w:spacing w:after="120" w:line="276" w:lineRule="auto"/>
        <w:ind w:firstLine="567"/>
        <w:jc w:val="both"/>
        <w:rPr>
          <w:rFonts w:ascii="Calibri" w:hAnsi="Calibri" w:cs="Arial"/>
          <w:sz w:val="22"/>
          <w:szCs w:val="22"/>
        </w:rPr>
      </w:pPr>
      <w:r w:rsidRPr="004B7487">
        <w:rPr>
          <w:rFonts w:ascii="Calibri" w:eastAsia="Calibri" w:hAnsi="Calibri"/>
          <w:bCs/>
          <w:sz w:val="22"/>
          <w:szCs w:val="22"/>
        </w:rPr>
        <w:t xml:space="preserve">Desta </w:t>
      </w:r>
      <w:r w:rsidR="002019E6" w:rsidRPr="004B7487">
        <w:rPr>
          <w:rFonts w:ascii="Calibri" w:hAnsi="Calibri" w:cs="Arial"/>
          <w:sz w:val="22"/>
          <w:szCs w:val="22"/>
        </w:rPr>
        <w:t>f</w:t>
      </w:r>
      <w:r w:rsidR="002019E6" w:rsidRPr="00E02F32">
        <w:rPr>
          <w:rFonts w:ascii="Calibri" w:hAnsi="Calibri" w:cs="Arial"/>
          <w:sz w:val="22"/>
          <w:szCs w:val="22"/>
        </w:rPr>
        <w:t>orma, por intermédio da Secretaria Municipal de Saúde, vimos solicitar a aquisição/contratação do objeto abaixo:</w:t>
      </w:r>
    </w:p>
    <w:p w14:paraId="4C243131" w14:textId="77777777"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238013A9" w14:textId="77777777" w:rsidR="0069194E" w:rsidRDefault="0069194E" w:rsidP="0069194E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69194E">
        <w:rPr>
          <w:rFonts w:ascii="Calibri" w:hAnsi="Calibri" w:cs="Arial"/>
          <w:b/>
          <w:bCs/>
          <w:sz w:val="22"/>
          <w:szCs w:val="22"/>
        </w:rPr>
        <w:t>MEDICAMENTOS PARA 12 MESES DE CONSUMO, PARA ATENDER PROCESSOS</w:t>
      </w:r>
      <w:r w:rsidR="00D302B4">
        <w:rPr>
          <w:rFonts w:ascii="Calibri" w:hAnsi="Calibri" w:cs="Arial"/>
          <w:b/>
          <w:bCs/>
          <w:sz w:val="22"/>
          <w:szCs w:val="22"/>
        </w:rPr>
        <w:t xml:space="preserve"> ADMINISTRATIVOS/</w:t>
      </w:r>
      <w:r w:rsidRPr="0069194E">
        <w:rPr>
          <w:rFonts w:ascii="Calibri" w:hAnsi="Calibri" w:cs="Arial"/>
          <w:b/>
          <w:bCs/>
          <w:sz w:val="22"/>
          <w:szCs w:val="22"/>
        </w:rPr>
        <w:t xml:space="preserve"> JUDICIAIS – SAC </w:t>
      </w:r>
      <w:r w:rsidR="00D302B4">
        <w:rPr>
          <w:rFonts w:ascii="Calibri" w:hAnsi="Calibri" w:cs="Arial"/>
          <w:b/>
          <w:bCs/>
          <w:sz w:val="22"/>
          <w:szCs w:val="22"/>
        </w:rPr>
        <w:t>400</w:t>
      </w:r>
      <w:r w:rsidRPr="0069194E">
        <w:rPr>
          <w:rFonts w:ascii="Calibri" w:hAnsi="Calibri" w:cs="Arial"/>
          <w:b/>
          <w:bCs/>
          <w:sz w:val="22"/>
          <w:szCs w:val="22"/>
        </w:rPr>
        <w:t>/24 – REGISTRO DE PREÇOS</w:t>
      </w:r>
    </w:p>
    <w:p w14:paraId="037EF6F1" w14:textId="77777777" w:rsidR="00D302B4" w:rsidRDefault="00D302B4" w:rsidP="00392205">
      <w:pPr>
        <w:pStyle w:val="WW-Corpodetexto2"/>
        <w:ind w:firstLine="567"/>
        <w:rPr>
          <w:rFonts w:ascii="Calibri" w:hAnsi="Calibri" w:cs="Calibri"/>
          <w:b/>
          <w:sz w:val="22"/>
        </w:rPr>
      </w:pPr>
    </w:p>
    <w:p w14:paraId="38D42609" w14:textId="77777777" w:rsidR="00392205" w:rsidRPr="00621E49" w:rsidRDefault="00392205" w:rsidP="00392205">
      <w:pPr>
        <w:pStyle w:val="WW-Corpodetexto2"/>
        <w:ind w:firstLine="567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3</w:t>
      </w:r>
      <w:r w:rsidRPr="00621E49">
        <w:rPr>
          <w:rFonts w:ascii="Calibri" w:hAnsi="Calibri" w:cs="Calibri"/>
          <w:b/>
          <w:sz w:val="22"/>
        </w:rPr>
        <w:t>. CRITÉRIO DE JULGAMENTO</w:t>
      </w:r>
    </w:p>
    <w:p w14:paraId="3DC400BC" w14:textId="77777777" w:rsidR="00392205" w:rsidRPr="00621E49" w:rsidRDefault="00392205" w:rsidP="00392205">
      <w:pPr>
        <w:pStyle w:val="WW-Corpodetexto2"/>
        <w:ind w:firstLine="567"/>
        <w:rPr>
          <w:rFonts w:ascii="Calibri" w:hAnsi="Calibri" w:cs="Calibri"/>
          <w:sz w:val="22"/>
          <w:u w:val="single"/>
        </w:rPr>
      </w:pPr>
      <w:r w:rsidRPr="00621E49">
        <w:rPr>
          <w:rFonts w:ascii="Calibri" w:hAnsi="Calibri" w:cs="Calibri"/>
          <w:sz w:val="22"/>
          <w:u w:val="single"/>
        </w:rPr>
        <w:t>Menor preço por item</w:t>
      </w:r>
    </w:p>
    <w:p w14:paraId="235D017E" w14:textId="77777777" w:rsidR="00D302B4" w:rsidRDefault="00D302B4" w:rsidP="00C70892">
      <w:pPr>
        <w:spacing w:after="120"/>
        <w:ind w:left="567"/>
        <w:jc w:val="both"/>
        <w:rPr>
          <w:rFonts w:ascii="Calibri" w:hAnsi="Calibri" w:cs="Arial"/>
          <w:b/>
          <w:sz w:val="22"/>
          <w:szCs w:val="22"/>
        </w:rPr>
      </w:pPr>
    </w:p>
    <w:p w14:paraId="420F0668" w14:textId="77777777" w:rsidR="009E09A8" w:rsidRPr="00E02F32" w:rsidRDefault="00392205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4</w:t>
      </w:r>
      <w:r w:rsidR="002019E6" w:rsidRPr="00E02F32">
        <w:rPr>
          <w:rFonts w:ascii="Calibri" w:hAnsi="Calibri" w:cs="Arial"/>
          <w:b/>
          <w:sz w:val="22"/>
          <w:szCs w:val="22"/>
        </w:rPr>
        <w:t>. PRAZOS:</w:t>
      </w:r>
    </w:p>
    <w:p w14:paraId="55759022" w14:textId="77777777" w:rsidR="009E09A8" w:rsidRPr="00392205" w:rsidRDefault="002019E6" w:rsidP="00C70892">
      <w:pPr>
        <w:pStyle w:val="WW-Corpodetexto2"/>
        <w:widowControl/>
        <w:spacing w:after="120"/>
        <w:rPr>
          <w:rFonts w:ascii="Calibri" w:eastAsia="Times New Roman" w:hAnsi="Calibri" w:cs="Arial"/>
          <w:b/>
          <w:bCs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392205">
        <w:rPr>
          <w:rFonts w:ascii="Calibri" w:eastAsia="Times New Roman" w:hAnsi="Calibri" w:cs="Arial"/>
          <w:b/>
          <w:bCs/>
          <w:sz w:val="22"/>
          <w:szCs w:val="22"/>
        </w:rPr>
        <w:t>10 dias (DEZ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DIAS</w:t>
      </w:r>
      <w:r w:rsidR="00ED36FD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</w:t>
      </w:r>
      <w:r w:rsidR="00C91543">
        <w:rPr>
          <w:rFonts w:ascii="Calibri" w:eastAsia="Times New Roman" w:hAnsi="Calibri" w:cs="Arial"/>
          <w:b/>
          <w:spacing w:val="10"/>
          <w:sz w:val="22"/>
          <w:szCs w:val="22"/>
        </w:rPr>
        <w:t>UTEIS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1A2745B7" w14:textId="77777777" w:rsidR="00D302B4" w:rsidRDefault="00D302B4" w:rsidP="00C7089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6FAA3D64" w14:textId="77777777" w:rsidR="009E09A8" w:rsidRPr="00E02F32" w:rsidRDefault="00392205" w:rsidP="00C7089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14:paraId="71022334" w14:textId="77777777" w:rsidR="009E09A8" w:rsidRPr="00E02F32" w:rsidRDefault="00392205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7A0D8815" w14:textId="77777777" w:rsidR="00DC5B42" w:rsidRPr="00E02F32" w:rsidRDefault="00DC5B42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.00 as </w:t>
      </w:r>
      <w:proofErr w:type="gramStart"/>
      <w:r w:rsidRPr="00E02F32">
        <w:rPr>
          <w:rFonts w:ascii="Calibri" w:hAnsi="Calibri" w:cs="Arial"/>
          <w:sz w:val="22"/>
          <w:szCs w:val="22"/>
          <w:u w:val="single"/>
        </w:rPr>
        <w:t>16.00h</w:t>
      </w:r>
      <w:r w:rsidRPr="00E02F32">
        <w:rPr>
          <w:rFonts w:ascii="Calibri" w:hAnsi="Calibri" w:cs="Arial"/>
          <w:sz w:val="22"/>
          <w:szCs w:val="22"/>
        </w:rPr>
        <w:t xml:space="preserve">  -</w:t>
      </w:r>
      <w:proofErr w:type="gramEnd"/>
      <w:r w:rsidRPr="00E02F32">
        <w:rPr>
          <w:rFonts w:ascii="Calibri" w:hAnsi="Calibri" w:cs="Arial"/>
          <w:sz w:val="22"/>
          <w:szCs w:val="22"/>
        </w:rPr>
        <w:t xml:space="preserve"> TEL. (24) 22216595</w:t>
      </w:r>
    </w:p>
    <w:p w14:paraId="742A9A1E" w14:textId="77777777" w:rsidR="009E09A8" w:rsidRPr="00E02F32" w:rsidRDefault="00392205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14:paraId="216760EB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15FDE021" w14:textId="77777777" w:rsidR="00D302B4" w:rsidRDefault="00D302B4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p w14:paraId="478C13C6" w14:textId="77777777" w:rsidR="009E09A8" w:rsidRDefault="00392205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p w14:paraId="63DF7F33" w14:textId="77777777" w:rsidR="00DA6852" w:rsidRDefault="00DA6852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tbl>
      <w:tblPr>
        <w:tblW w:w="10363" w:type="dxa"/>
        <w:tblInd w:w="55" w:type="dxa"/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8"/>
        <w:gridCol w:w="6101"/>
        <w:gridCol w:w="1941"/>
        <w:gridCol w:w="1603"/>
      </w:tblGrid>
      <w:tr w:rsidR="0026380F" w:rsidRPr="00D302B4" w14:paraId="6C3E9E5E" w14:textId="77777777" w:rsidTr="005A47DC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01FB36D" w14:textId="77777777" w:rsidR="0026380F" w:rsidRPr="00D302B4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Item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B3325A8" w14:textId="77777777" w:rsidR="0026380F" w:rsidRPr="00D302B4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Descrição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4385554" w14:textId="77777777" w:rsidR="0026380F" w:rsidRPr="00D302B4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Unidade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02E534D" w14:textId="77777777" w:rsidR="0026380F" w:rsidRPr="00D302B4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Quantidade</w:t>
            </w:r>
          </w:p>
        </w:tc>
      </w:tr>
      <w:tr w:rsidR="00D302B4" w:rsidRPr="00D302B4" w14:paraId="7E21BE59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94E5D7B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E650FBA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SOTALOL 160 MG, CLORIDRATO DE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6191674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B7F4FB6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3000</w:t>
            </w:r>
          </w:p>
        </w:tc>
      </w:tr>
      <w:tr w:rsidR="00D302B4" w:rsidRPr="00D302B4" w14:paraId="3CD708A5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F90563D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2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F495062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SOTALOL 120 MG, CLORIDRATO DE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A9D7A93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6740B01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2000</w:t>
            </w:r>
          </w:p>
        </w:tc>
      </w:tr>
      <w:tr w:rsidR="00D302B4" w:rsidRPr="00D302B4" w14:paraId="5F7D565B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0736F45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lastRenderedPageBreak/>
              <w:t>3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7806EEE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OCRELIZUMABE 300MG - 10ML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52C512A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FRASCO/AMPOLA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03294A4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18</w:t>
            </w:r>
          </w:p>
        </w:tc>
      </w:tr>
      <w:tr w:rsidR="00D302B4" w:rsidRPr="00D302B4" w14:paraId="633621F0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666C7C9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4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00B44FC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proofErr w:type="gramStart"/>
            <w:r w:rsidRPr="00D302B4">
              <w:rPr>
                <w:rFonts w:ascii="Calibri" w:hAnsi="Calibri" w:cs="Calibri"/>
                <w:b/>
                <w:bCs/>
                <w:sz w:val="18"/>
              </w:rPr>
              <w:t>QUETIAPINA,FUMARATO</w:t>
            </w:r>
            <w:proofErr w:type="gramEnd"/>
            <w:r w:rsidRPr="00D302B4">
              <w:rPr>
                <w:rFonts w:ascii="Calibri" w:hAnsi="Calibri" w:cs="Calibri"/>
                <w:b/>
                <w:bCs/>
                <w:sz w:val="18"/>
              </w:rPr>
              <w:t xml:space="preserve"> DE 100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B623EA8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30A74F8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100000</w:t>
            </w:r>
          </w:p>
        </w:tc>
      </w:tr>
      <w:tr w:rsidR="00D302B4" w:rsidRPr="00D302B4" w14:paraId="2F4F88C1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EC0D7D8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5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7254346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proofErr w:type="gramStart"/>
            <w:r w:rsidRPr="00D302B4">
              <w:rPr>
                <w:rFonts w:ascii="Calibri" w:hAnsi="Calibri" w:cs="Calibri"/>
                <w:b/>
                <w:bCs/>
                <w:sz w:val="18"/>
              </w:rPr>
              <w:t>QUETIAPINA,FUMARATO</w:t>
            </w:r>
            <w:proofErr w:type="gramEnd"/>
            <w:r w:rsidRPr="00D302B4">
              <w:rPr>
                <w:rFonts w:ascii="Calibri" w:hAnsi="Calibri" w:cs="Calibri"/>
                <w:b/>
                <w:bCs/>
                <w:sz w:val="18"/>
              </w:rPr>
              <w:t xml:space="preserve"> DE 25MG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B92AB0C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4B8C44D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100000</w:t>
            </w:r>
          </w:p>
        </w:tc>
      </w:tr>
      <w:tr w:rsidR="00D302B4" w:rsidRPr="00D302B4" w14:paraId="44A0983E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93E123B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6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D4E2B29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proofErr w:type="gramStart"/>
            <w:r w:rsidRPr="00D302B4">
              <w:rPr>
                <w:rFonts w:ascii="Calibri" w:hAnsi="Calibri" w:cs="Calibri"/>
                <w:b/>
                <w:bCs/>
                <w:sz w:val="18"/>
              </w:rPr>
              <w:t>QUETIAPINA,FUMARATO</w:t>
            </w:r>
            <w:proofErr w:type="gramEnd"/>
            <w:r w:rsidRPr="00D302B4">
              <w:rPr>
                <w:rFonts w:ascii="Calibri" w:hAnsi="Calibri" w:cs="Calibri"/>
                <w:b/>
                <w:bCs/>
                <w:sz w:val="18"/>
              </w:rPr>
              <w:t xml:space="preserve"> DE 50MG XRO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ADAB9E8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41AD66A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20000</w:t>
            </w:r>
          </w:p>
        </w:tc>
      </w:tr>
      <w:tr w:rsidR="00D302B4" w:rsidRPr="00D302B4" w14:paraId="65E88BCE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FFD668D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7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7541BDF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RITUXIMAB 500MG/50ML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0BDFC07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FRASCO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37A4CFE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150</w:t>
            </w:r>
          </w:p>
        </w:tc>
      </w:tr>
      <w:tr w:rsidR="00D302B4" w:rsidRPr="00D302B4" w14:paraId="7B2F46BD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5484E61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8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1F3B255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RIVAROXABANA 10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D0D5193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2FF676A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2000</w:t>
            </w:r>
          </w:p>
        </w:tc>
      </w:tr>
      <w:tr w:rsidR="00D302B4" w:rsidRPr="00D302B4" w14:paraId="63129066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FB9BCD1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9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38D7703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RIVAROXABANA 2,5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51BAD2C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1CF26DB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7000</w:t>
            </w:r>
          </w:p>
        </w:tc>
      </w:tr>
      <w:tr w:rsidR="00D302B4" w:rsidRPr="00D302B4" w14:paraId="62937CDC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A3A8806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10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2812865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RIVASTIGMINA - ADESIVOS TRANSDERMICOS 15CMý C/27MG - (TIPO EXELON PATCH)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FF778D7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UNIDADE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3E3BB41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3600</w:t>
            </w:r>
          </w:p>
        </w:tc>
      </w:tr>
      <w:tr w:rsidR="00D302B4" w:rsidRPr="00D302B4" w14:paraId="1A632A60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F29F25E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11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743CFF3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RIVASTIGMINA - ADESIVOS TRANSDÉRMICOS 10 CM² C/18 MG (TIPO EXELON PATCH)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F8D61EA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UNIDADE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DF2102C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720</w:t>
            </w:r>
          </w:p>
        </w:tc>
      </w:tr>
      <w:tr w:rsidR="00D302B4" w:rsidRPr="00D302B4" w14:paraId="7AF90BA1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95D55CD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12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CB18AC4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ROFLUMILAST 500 MCG (DAXAS)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2254D42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C119E76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360</w:t>
            </w:r>
          </w:p>
        </w:tc>
      </w:tr>
      <w:tr w:rsidR="00D302B4" w:rsidRPr="00D302B4" w14:paraId="598356F1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F400C82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13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72CBC28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ROMOSOZUMABE 90MG/ML - SERINGA (TIPO EVENITY)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A3B17B6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SERINGA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809580A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100</w:t>
            </w:r>
          </w:p>
        </w:tc>
      </w:tr>
      <w:tr w:rsidR="00D302B4" w:rsidRPr="00D302B4" w14:paraId="6A2A5231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AB3731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14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710BE6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SEMAGLUTIDA 0,25MG + 0,5MG - SISTEMA (CANETA) 1,5ML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0E239C3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CAN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1CEEB6C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60</w:t>
            </w:r>
          </w:p>
        </w:tc>
      </w:tr>
      <w:tr w:rsidR="00D302B4" w:rsidRPr="00D302B4" w14:paraId="34985BCE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4A01856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15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CD282B8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SEMAGLUTIDA 1,34 MG/ML EM SISTEMA DE APLICAÇÃO PREENCHIDO (4MG/3ML) - SERINGA 3 ML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2EDA0D6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SERINGA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1402356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324</w:t>
            </w:r>
          </w:p>
        </w:tc>
      </w:tr>
      <w:tr w:rsidR="00D302B4" w:rsidRPr="00D302B4" w14:paraId="1D982AD6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406C534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16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2C82DCA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SOLIFENACINA, SUCCINATO 10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4916650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90EF34B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4000</w:t>
            </w:r>
          </w:p>
        </w:tc>
      </w:tr>
      <w:tr w:rsidR="00D302B4" w:rsidRPr="00D302B4" w14:paraId="2E82DD42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1B01C1F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17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C33BCF0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SOLIFENACINA, SUCCINATO 5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7E3F76A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F976823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4000</w:t>
            </w:r>
          </w:p>
        </w:tc>
      </w:tr>
      <w:tr w:rsidR="00D302B4" w:rsidRPr="00D302B4" w14:paraId="34A50A79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D6EFEF2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18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6377F2D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VEDOLIZUMABE 300MG PÓ P/INFUSÃO - F/A (TIPO ENTYVIO)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A16C587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FRASCO/AMPOLA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6A4A043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50</w:t>
            </w:r>
          </w:p>
        </w:tc>
      </w:tr>
      <w:tr w:rsidR="00D302B4" w:rsidRPr="00D302B4" w14:paraId="10048FCF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A8F9F85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19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2E789CF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VENLAFAXINA 150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79E9187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CAPSULA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941E540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50000</w:t>
            </w:r>
          </w:p>
        </w:tc>
      </w:tr>
      <w:tr w:rsidR="00D302B4" w:rsidRPr="00D302B4" w14:paraId="19D92321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A0DBD96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20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C2EDE9D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VENLAFAXINA 37,5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D1EEC93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6669E71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2500</w:t>
            </w:r>
          </w:p>
        </w:tc>
      </w:tr>
      <w:tr w:rsidR="00D302B4" w:rsidRPr="00D302B4" w14:paraId="261CC5C6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A2566CE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21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7E5C10E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VENLAFAXINA 75MG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42C1638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A5D3DE8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60000</w:t>
            </w:r>
          </w:p>
        </w:tc>
      </w:tr>
      <w:tr w:rsidR="00D302B4" w:rsidRPr="00D302B4" w14:paraId="67221C21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8DC0443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22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B9C552E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VIMPOCETINA 5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77CB38E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6013384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5000</w:t>
            </w:r>
          </w:p>
        </w:tc>
      </w:tr>
      <w:tr w:rsidR="00D302B4" w:rsidRPr="00D302B4" w14:paraId="6768A1E6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29DFB47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23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1BD8BBE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PIRACETAM 400 MG.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FA6AD4B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8531C12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12000</w:t>
            </w:r>
          </w:p>
        </w:tc>
      </w:tr>
      <w:tr w:rsidR="00D302B4" w:rsidRPr="00D302B4" w14:paraId="1BCD7AE0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417D9B5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24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207D6D7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ORLISTAT 120MG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1C9A0AA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F257A31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6000</w:t>
            </w:r>
          </w:p>
        </w:tc>
      </w:tr>
      <w:tr w:rsidR="00D302B4" w:rsidRPr="00D302B4" w14:paraId="0E06AFC8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4EFAB62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25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98E976E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OXCARBAZAPINA 300 MG.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E544615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211556B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100000</w:t>
            </w:r>
          </w:p>
        </w:tc>
      </w:tr>
      <w:tr w:rsidR="00D302B4" w:rsidRPr="00D302B4" w14:paraId="52CB4762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1925131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26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5418DDB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OXCARBAZAPINA 600 MG.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EEBE838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B388821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15000</w:t>
            </w:r>
          </w:p>
        </w:tc>
      </w:tr>
      <w:tr w:rsidR="00D302B4" w:rsidRPr="00D302B4" w14:paraId="1BE4D6DB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B7E5BEF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27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999B7CB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OXIBUTININA 1MG/ML - XAROPE FRASCO 120ML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92CA3AA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FRASCO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08F7E17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300</w:t>
            </w:r>
          </w:p>
        </w:tc>
      </w:tr>
      <w:tr w:rsidR="00D302B4" w:rsidRPr="00D302B4" w14:paraId="37A82E95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5134044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28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E95323A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OXIBUTININA 5 MG., CLORIDRATO DE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CB4C221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D887974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20000</w:t>
            </w:r>
          </w:p>
        </w:tc>
      </w:tr>
      <w:tr w:rsidR="00D302B4" w:rsidRPr="00D302B4" w14:paraId="60DB445E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A0FE2FE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29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E841472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PANTOPRAZOL 20 MG.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C114204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D1E5CD0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200000</w:t>
            </w:r>
          </w:p>
        </w:tc>
      </w:tr>
      <w:tr w:rsidR="00D302B4" w:rsidRPr="00D302B4" w14:paraId="72BA8296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6DABBD0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30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0640975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PARACETAMOL + CODEINA 30 MG.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8CBA0C0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6E2B805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3600</w:t>
            </w:r>
          </w:p>
        </w:tc>
      </w:tr>
      <w:tr w:rsidR="00D302B4" w:rsidRPr="00D302B4" w14:paraId="4A1C0FB9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830AE8C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31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EA52D03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PAROXETINA 25MG CR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1BCCB8C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2D96C49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4000</w:t>
            </w:r>
          </w:p>
        </w:tc>
      </w:tr>
      <w:tr w:rsidR="00D302B4" w:rsidRPr="00D302B4" w14:paraId="1670137C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19418EE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32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98D2B72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PEMBROLIZUMABE 100MG/ML - FRASCO/AMPOLA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7C864BE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FRASCO/AMPOLA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DCDACEF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24</w:t>
            </w:r>
          </w:p>
        </w:tc>
      </w:tr>
      <w:tr w:rsidR="00D302B4" w:rsidRPr="00D302B4" w14:paraId="0ADDB06B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4A83A89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33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4DA8658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PERICIAZINA 1% (10MG/ML) - FRASCO 20ML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E609902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FRASCO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ADAE707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168</w:t>
            </w:r>
          </w:p>
        </w:tc>
      </w:tr>
      <w:tr w:rsidR="00D302B4" w:rsidRPr="00D302B4" w14:paraId="039A2FCB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5C5A72C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34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AAB4CEE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PERICIAZINA 10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8B3095F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77B6337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3600</w:t>
            </w:r>
          </w:p>
        </w:tc>
      </w:tr>
      <w:tr w:rsidR="00D302B4" w:rsidRPr="00D302B4" w14:paraId="2A5CE454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D28270F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35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86F39A7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PERICIAZINA 4% (40MG/ML) - FRASCO 20ML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E036EEA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FRASCO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4C31080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516</w:t>
            </w:r>
          </w:p>
        </w:tc>
      </w:tr>
      <w:tr w:rsidR="00D302B4" w:rsidRPr="00D302B4" w14:paraId="263BF294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8B03E96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lastRenderedPageBreak/>
              <w:t>36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C5DD2B1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PERINDOPRIL 10MG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6688DBE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41289C4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720</w:t>
            </w:r>
          </w:p>
        </w:tc>
      </w:tr>
      <w:tr w:rsidR="00D302B4" w:rsidRPr="00D302B4" w14:paraId="02D51C61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4D5F174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37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E9CD93C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OLANZAPINA 2,5MG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246DACA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3446B4C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4500</w:t>
            </w:r>
          </w:p>
        </w:tc>
      </w:tr>
      <w:tr w:rsidR="00D302B4" w:rsidRPr="00D302B4" w14:paraId="7CC638BC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4AE5994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38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FAF6047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OLANZAPINA 5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60D68A6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B746EAA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50000</w:t>
            </w:r>
          </w:p>
        </w:tc>
      </w:tr>
      <w:tr w:rsidR="00D302B4" w:rsidRPr="00D302B4" w14:paraId="3F63F5E7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B7B815A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39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C1E39AE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OFATUNUMABE 20 MG/0,4ML INJETAVEL - CANETA PREENCHIDA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E9795D7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UNIDADE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85C137A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12</w:t>
            </w:r>
          </w:p>
        </w:tc>
      </w:tr>
      <w:tr w:rsidR="00D302B4" w:rsidRPr="00D302B4" w14:paraId="77E76101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8DD7CCD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40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409B52A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MANIDIPINA 10 MG, CLORIDRATO DE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377ED4A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AD71258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1500</w:t>
            </w:r>
          </w:p>
        </w:tc>
      </w:tr>
      <w:tr w:rsidR="00D302B4" w:rsidRPr="00D302B4" w14:paraId="399B155F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281558F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41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6BBFB88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MIRABEGRONA 50MG (TIPO MYRBETRIC)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4AD6D2B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C41F684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3000</w:t>
            </w:r>
          </w:p>
        </w:tc>
      </w:tr>
      <w:tr w:rsidR="00D302B4" w:rsidRPr="00D302B4" w14:paraId="6659F45C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D8FBB40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42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E0F42A4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MIRTAZAPINA 30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A7C76DB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3E86AE6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15000</w:t>
            </w:r>
          </w:p>
        </w:tc>
      </w:tr>
      <w:tr w:rsidR="00D302B4" w:rsidRPr="00D302B4" w14:paraId="592BD457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4006276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43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DCE1811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MIRTAZAPINA 15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67E1DCB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F49B183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5000</w:t>
            </w:r>
          </w:p>
        </w:tc>
      </w:tr>
      <w:tr w:rsidR="00D302B4" w:rsidRPr="00D302B4" w14:paraId="3414A52E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17E0113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44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9FBE5DB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NEBIVOLOL 5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FADE5FE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D5D01A3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12000</w:t>
            </w:r>
          </w:p>
        </w:tc>
      </w:tr>
      <w:tr w:rsidR="00D302B4" w:rsidRPr="00D302B4" w14:paraId="0A740991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7119CD2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45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9B9E63B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 xml:space="preserve">NILOTINIBE 200 MG, CLORIDRATO </w:t>
            </w:r>
            <w:proofErr w:type="gramStart"/>
            <w:r w:rsidRPr="00D302B4">
              <w:rPr>
                <w:rFonts w:ascii="Calibri" w:hAnsi="Calibri" w:cs="Calibri"/>
                <w:b/>
                <w:bCs/>
                <w:sz w:val="18"/>
              </w:rPr>
              <w:t>DE  (</w:t>
            </w:r>
            <w:proofErr w:type="gramEnd"/>
            <w:r w:rsidRPr="00D302B4">
              <w:rPr>
                <w:rFonts w:ascii="Calibri" w:hAnsi="Calibri" w:cs="Calibri"/>
                <w:b/>
                <w:bCs/>
                <w:sz w:val="18"/>
              </w:rPr>
              <w:t>TIPO TASIGNA)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BC212EB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F5C7EAA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1440</w:t>
            </w:r>
          </w:p>
        </w:tc>
      </w:tr>
      <w:tr w:rsidR="00D302B4" w:rsidRPr="00D302B4" w14:paraId="072615AD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09FAFEF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46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2D1667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NIVOLUMABE 10MG/ML - FRASCO 10ML (100MG) - FRASCO/AMPOLA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1C13832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FRASCO/AMPOLA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C95BAA5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72</w:t>
            </w:r>
          </w:p>
        </w:tc>
      </w:tr>
      <w:tr w:rsidR="00D302B4" w:rsidRPr="00D302B4" w14:paraId="27799E47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B1A3722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47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7C1F06A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NITRENDIPINA 10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630DCEA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B97BEA6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2880</w:t>
            </w:r>
          </w:p>
        </w:tc>
      </w:tr>
      <w:tr w:rsidR="00D302B4" w:rsidRPr="00D302B4" w14:paraId="6A0C4B70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FB9D791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48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78FC459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NITRAZEPAN 5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16C48C0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22FACFE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3500</w:t>
            </w:r>
          </w:p>
        </w:tc>
      </w:tr>
      <w:tr w:rsidR="00D302B4" w:rsidRPr="00D302B4" w14:paraId="741FBA32" w14:textId="77777777" w:rsidTr="00D302B4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4B6F1BF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49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651DAE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NINTEDANIB 150MG - CÁPSULAS (TIPO OFEV)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7306844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CAPSULA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71CBA32" w14:textId="77777777" w:rsidR="00D302B4" w:rsidRPr="00D302B4" w:rsidRDefault="00D302B4" w:rsidP="00D302B4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302B4">
              <w:rPr>
                <w:rFonts w:ascii="Calibri" w:hAnsi="Calibri" w:cs="Calibri"/>
                <w:b/>
                <w:bCs/>
                <w:sz w:val="18"/>
              </w:rPr>
              <w:t>8000</w:t>
            </w:r>
          </w:p>
        </w:tc>
      </w:tr>
    </w:tbl>
    <w:p w14:paraId="00370C8D" w14:textId="77777777" w:rsidR="00D302B4" w:rsidRDefault="00D302B4" w:rsidP="0098377B">
      <w:pPr>
        <w:tabs>
          <w:tab w:val="left" w:pos="1560"/>
        </w:tabs>
        <w:spacing w:before="120"/>
        <w:jc w:val="both"/>
        <w:rPr>
          <w:rFonts w:ascii="Calibri" w:hAnsi="Calibri" w:cs="Arial"/>
          <w:b/>
          <w:sz w:val="22"/>
          <w:szCs w:val="22"/>
        </w:rPr>
      </w:pPr>
    </w:p>
    <w:p w14:paraId="5AE91E6A" w14:textId="77777777" w:rsidR="00131B9F" w:rsidRDefault="00D36235" w:rsidP="0098377B">
      <w:pPr>
        <w:tabs>
          <w:tab w:val="left" w:pos="1560"/>
        </w:tabs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3C40B442" w14:textId="77777777" w:rsidR="00BC13FF" w:rsidRDefault="007F5F04" w:rsidP="008E2FE5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  <w:r w:rsidRPr="007F5F04">
        <w:rPr>
          <w:rFonts w:ascii="Calibri" w:hAnsi="Calibri" w:cs="Arial"/>
          <w:b/>
          <w:bCs/>
          <w:sz w:val="22"/>
          <w:szCs w:val="22"/>
          <w:u w:val="single"/>
        </w:rPr>
        <w:t>Não é necessário envio de amostras para a presente solicitação.</w:t>
      </w:r>
    </w:p>
    <w:p w14:paraId="1950117C" w14:textId="77777777" w:rsidR="00D302B4" w:rsidRDefault="00D302B4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2FBB7CCB" w14:textId="77777777" w:rsidR="009E09A8" w:rsidRPr="00E02F32" w:rsidRDefault="00D36235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14:paraId="46AF3ACF" w14:textId="77777777" w:rsidR="00404AF8" w:rsidRPr="00E02F32" w:rsidRDefault="002019E6" w:rsidP="00C7089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4B6FE07B" w14:textId="77777777" w:rsidR="009E09A8" w:rsidRPr="00E02F32" w:rsidRDefault="00D36235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14:paraId="1E039AE3" w14:textId="77777777" w:rsidR="009E09A8" w:rsidRPr="00E02F32" w:rsidRDefault="00DC5B42" w:rsidP="00C7089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0B59C5E4" w14:textId="77777777" w:rsidR="00131B9F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0E0983FD" w14:textId="77777777" w:rsidR="009E09A8" w:rsidRPr="00E02F32" w:rsidRDefault="00D36235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14:paraId="1E193151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4785B0F0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6EE1D016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67F8C138" w14:textId="77777777" w:rsidR="009E09A8" w:rsidRPr="00E02F32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4D196A78" w14:textId="77777777" w:rsidR="009E09A8" w:rsidRPr="00E02F32" w:rsidRDefault="002019E6" w:rsidP="00C7089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6316515D" w14:textId="77777777" w:rsidR="009E09A8" w:rsidRPr="00E02F32" w:rsidRDefault="00D36235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lastRenderedPageBreak/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14:paraId="6A3C3978" w14:textId="77777777" w:rsidR="00DC5B42" w:rsidRDefault="00DC5B42" w:rsidP="00C70892">
      <w:pPr>
        <w:ind w:left="357" w:firstLine="21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2375A4E2" w14:textId="77777777" w:rsidR="009E09A8" w:rsidRDefault="00D36235" w:rsidP="00C70892">
      <w:pP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14:paraId="73434857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</w:t>
      </w:r>
      <w:r w:rsidR="00201A83">
        <w:rPr>
          <w:rFonts w:cs="Arial"/>
          <w:color w:val="000000"/>
          <w:lang w:eastAsia="pt-BR"/>
        </w:rPr>
        <w:t xml:space="preserve"> – </w:t>
      </w:r>
      <w:r w:rsidR="00201A83" w:rsidRPr="00201A83">
        <w:rPr>
          <w:rFonts w:cs="Arial"/>
          <w:b/>
          <w:color w:val="000000"/>
          <w:u w:val="single"/>
          <w:lang w:eastAsia="pt-BR"/>
        </w:rPr>
        <w:t>As validade</w:t>
      </w:r>
      <w:r w:rsidR="00201A83">
        <w:rPr>
          <w:rFonts w:cs="Arial"/>
          <w:b/>
          <w:color w:val="000000"/>
          <w:u w:val="single"/>
          <w:lang w:eastAsia="pt-BR"/>
        </w:rPr>
        <w:t>s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dos medicamentos e insumos NÃO poderá ser </w:t>
      </w:r>
      <w:proofErr w:type="gramStart"/>
      <w:r w:rsidR="00201A83" w:rsidRPr="00201A83">
        <w:rPr>
          <w:rFonts w:cs="Arial"/>
          <w:b/>
          <w:color w:val="000000"/>
          <w:u w:val="single"/>
          <w:lang w:eastAsia="pt-BR"/>
        </w:rPr>
        <w:t>inferior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à</w:t>
      </w:r>
      <w:proofErr w:type="gramEnd"/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12 (doze) meses</w:t>
      </w:r>
      <w:r w:rsidR="008C297A">
        <w:rPr>
          <w:rFonts w:cs="Arial"/>
          <w:b/>
          <w:color w:val="000000"/>
          <w:u w:val="single"/>
          <w:lang w:eastAsia="pt-BR"/>
        </w:rPr>
        <w:t xml:space="preserve"> de </w:t>
      </w:r>
      <w:proofErr w:type="gramStart"/>
      <w:r w:rsidR="008C297A">
        <w:rPr>
          <w:rFonts w:cs="Arial"/>
          <w:b/>
          <w:color w:val="000000"/>
          <w:u w:val="single"/>
          <w:lang w:eastAsia="pt-BR"/>
        </w:rPr>
        <w:t xml:space="preserve">prazo,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no</w:t>
      </w:r>
      <w:proofErr w:type="gramEnd"/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ato da entrega dos itens</w:t>
      </w:r>
      <w:r w:rsidRPr="00E02F32">
        <w:rPr>
          <w:rFonts w:cs="Arial"/>
          <w:color w:val="000000"/>
          <w:lang w:eastAsia="pt-BR"/>
        </w:rPr>
        <w:t>;</w:t>
      </w:r>
    </w:p>
    <w:p w14:paraId="773B346D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35573F7F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6F2BB563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D36235">
        <w:rPr>
          <w:rFonts w:ascii="Calibri" w:hAnsi="Calibri" w:cs="Arial"/>
          <w:b/>
          <w:color w:val="000000"/>
          <w:sz w:val="22"/>
          <w:szCs w:val="22"/>
        </w:rPr>
        <w:t>1</w:t>
      </w:r>
      <w:r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14:paraId="7ADA9764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2EEEBE0E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17FDFA20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05716BB4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6B3D9634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34B84379" w14:textId="77777777" w:rsidR="009E09A8" w:rsidRPr="0011403E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1C015918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</w:t>
      </w:r>
      <w:r w:rsidR="00D36235">
        <w:rPr>
          <w:rStyle w:val="Textodocorpo20"/>
          <w:rFonts w:ascii="Calibri" w:hAnsi="Calibri" w:cs="Arial"/>
          <w:sz w:val="22"/>
          <w:szCs w:val="22"/>
          <w:u w:val="none"/>
        </w:rPr>
        <w:t>2</w:t>
      </w: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14:paraId="7AC3A2EA" w14:textId="77777777" w:rsidR="009E09A8" w:rsidRPr="00E02F32" w:rsidRDefault="009E09A8" w:rsidP="00C7089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3E4DE9DD" w14:textId="77777777" w:rsidR="009E09A8" w:rsidRPr="00E02F32" w:rsidRDefault="002019E6" w:rsidP="00C7089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4E118AB1" w14:textId="77777777" w:rsidR="009E09A8" w:rsidRPr="00E02F32" w:rsidRDefault="00D302B4" w:rsidP="00C7089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574266" wp14:editId="3E9B15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3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1EF13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D36235">
        <w:rPr>
          <w:rFonts w:ascii="Calibri" w:hAnsi="Calibri" w:cs="Arial"/>
          <w:b/>
          <w:color w:val="000000"/>
          <w:sz w:val="22"/>
          <w:szCs w:val="22"/>
        </w:rPr>
        <w:t>13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14:paraId="1202861D" w14:textId="77777777" w:rsidR="009E09A8" w:rsidRPr="00E02F32" w:rsidRDefault="009E09A8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05DFC9E6" w14:textId="77777777" w:rsidR="00DC5B42" w:rsidRPr="00E02F32" w:rsidRDefault="00DC5B42" w:rsidP="00DA6852">
      <w:pPr>
        <w:spacing w:line="360" w:lineRule="auto"/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14:paraId="75513B57" w14:textId="77777777" w:rsidR="00DC5B42" w:rsidRPr="00E02F32" w:rsidRDefault="00DC5B42" w:rsidP="00DA6852">
      <w:pPr>
        <w:spacing w:line="360" w:lineRule="auto"/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  <w:r w:rsidR="004661FE" w:rsidRPr="004661FE">
        <w:rPr>
          <w:noProof/>
          <w:sz w:val="24"/>
          <w:szCs w:val="24"/>
        </w:rPr>
        <w:t xml:space="preserve"> </w:t>
      </w:r>
    </w:p>
    <w:p w14:paraId="485E810D" w14:textId="77777777" w:rsidR="00DC5B4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6C89A0B8" w14:textId="77777777" w:rsidR="001E63C3" w:rsidRDefault="001E63C3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76E79A3E" w14:textId="77777777" w:rsidR="004661FE" w:rsidRDefault="004661FE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 xml:space="preserve">        </w:t>
      </w:r>
    </w:p>
    <w:p w14:paraId="2E152FD7" w14:textId="77777777" w:rsidR="004661FE" w:rsidRDefault="004661FE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</w:p>
    <w:p w14:paraId="7DD9138F" w14:textId="77777777" w:rsidR="00DC5B42" w:rsidRPr="00E02F32" w:rsidRDefault="00DC5B42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</w:t>
      </w:r>
    </w:p>
    <w:p w14:paraId="0BD04798" w14:textId="77777777" w:rsidR="009E09A8" w:rsidRPr="00E02F32" w:rsidRDefault="00DC5B42" w:rsidP="00651BFB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9652E0">
      <w:headerReference w:type="default" r:id="rId8"/>
      <w:footerReference w:type="default" r:id="rId9"/>
      <w:pgSz w:w="11906" w:h="16838"/>
      <w:pgMar w:top="567" w:right="1558" w:bottom="567" w:left="851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EEDA35" w14:textId="77777777" w:rsidR="00326F9D" w:rsidRDefault="00326F9D" w:rsidP="009E09A8">
      <w:r>
        <w:separator/>
      </w:r>
    </w:p>
  </w:endnote>
  <w:endnote w:type="continuationSeparator" w:id="0">
    <w:p w14:paraId="6B5AF1F7" w14:textId="77777777" w:rsidR="00326F9D" w:rsidRDefault="00326F9D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4EE50" w14:textId="77777777" w:rsidR="00326F9D" w:rsidRDefault="00326F9D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2AE72E42" w14:textId="77777777" w:rsidR="00326F9D" w:rsidRDefault="00326F9D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6963570B" wp14:editId="230F2A46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17D57AC7" wp14:editId="73D3D25F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203A7B8D" wp14:editId="7EA29F91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E6607D" w14:textId="77777777" w:rsidR="00326F9D" w:rsidRDefault="00326F9D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7E104BF6" w14:textId="77777777" w:rsidR="00326F9D" w:rsidRDefault="00D302B4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FD08B97" wp14:editId="3E87FAE5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3175" t="3175" r="0" b="0"/>
              <wp:wrapNone/>
              <wp:docPr id="2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D888EB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CDF28" w14:textId="77777777" w:rsidR="00326F9D" w:rsidRDefault="00326F9D" w:rsidP="009E09A8">
      <w:r>
        <w:separator/>
      </w:r>
    </w:p>
  </w:footnote>
  <w:footnote w:type="continuationSeparator" w:id="0">
    <w:p w14:paraId="74BEB2E8" w14:textId="77777777" w:rsidR="00326F9D" w:rsidRDefault="00326F9D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55F4D" w14:textId="77777777" w:rsidR="00326F9D" w:rsidRPr="00DC5B42" w:rsidRDefault="00326F9D">
    <w:pPr>
      <w:jc w:val="center"/>
      <w:rPr>
        <w:rFonts w:eastAsia="Calibri"/>
        <w:sz w:val="16"/>
      </w:rPr>
    </w:pPr>
  </w:p>
  <w:p w14:paraId="5A25D859" w14:textId="77777777" w:rsidR="00326F9D" w:rsidRPr="00DC5B42" w:rsidRDefault="00326F9D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 wp14:anchorId="360B5E6C" wp14:editId="6D323810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 wp14:anchorId="3A9DAE0E" wp14:editId="4E2B2CD2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14:paraId="78E9C431" w14:textId="77777777" w:rsidR="00326F9D" w:rsidRPr="00DC5B42" w:rsidRDefault="00326F9D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14:paraId="3B18814A" w14:textId="77777777" w:rsidR="00326F9D" w:rsidRPr="00DC5B42" w:rsidRDefault="00326F9D">
    <w:pPr>
      <w:jc w:val="center"/>
      <w:rPr>
        <w:sz w:val="16"/>
      </w:rPr>
    </w:pPr>
    <w:r w:rsidRPr="00DC5B42">
      <w:rPr>
        <w:rFonts w:ascii="Calibri" w:eastAsia="Arial Unicode MS" w:hAnsi="Calibri" w:cs="Calibri"/>
        <w:b/>
        <w:sz w:val="24"/>
        <w:szCs w:val="32"/>
      </w:rPr>
      <w:t>GABINETE DO SECRETÁRIO</w:t>
    </w:r>
  </w:p>
  <w:p w14:paraId="3624C688" w14:textId="77777777" w:rsidR="00326F9D" w:rsidRPr="00DC5B42" w:rsidRDefault="00326F9D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14:paraId="3BE1104B" w14:textId="77777777" w:rsidR="00326F9D" w:rsidRPr="00DC5B42" w:rsidRDefault="00326F9D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14:paraId="443AF2A0" w14:textId="77777777" w:rsidR="00326F9D" w:rsidRDefault="00326F9D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282688956">
    <w:abstractNumId w:val="0"/>
  </w:num>
  <w:num w:numId="2" w16cid:durableId="247159684">
    <w:abstractNumId w:val="3"/>
  </w:num>
  <w:num w:numId="3" w16cid:durableId="716007698">
    <w:abstractNumId w:val="4"/>
  </w:num>
  <w:num w:numId="4" w16cid:durableId="2105612275">
    <w:abstractNumId w:val="5"/>
  </w:num>
  <w:num w:numId="5" w16cid:durableId="1570337742">
    <w:abstractNumId w:val="2"/>
  </w:num>
  <w:num w:numId="6" w16cid:durableId="165753846">
    <w:abstractNumId w:val="1"/>
  </w:num>
  <w:num w:numId="7" w16cid:durableId="80211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9A8"/>
    <w:rsid w:val="000212EA"/>
    <w:rsid w:val="000264AE"/>
    <w:rsid w:val="00033407"/>
    <w:rsid w:val="00077B13"/>
    <w:rsid w:val="000873E4"/>
    <w:rsid w:val="00097C68"/>
    <w:rsid w:val="000D4137"/>
    <w:rsid w:val="0011403E"/>
    <w:rsid w:val="0013148F"/>
    <w:rsid w:val="00131B9F"/>
    <w:rsid w:val="00161C73"/>
    <w:rsid w:val="001A74DC"/>
    <w:rsid w:val="001E63C3"/>
    <w:rsid w:val="002019E6"/>
    <w:rsid w:val="00201A83"/>
    <w:rsid w:val="002349BD"/>
    <w:rsid w:val="00251CC3"/>
    <w:rsid w:val="002540BD"/>
    <w:rsid w:val="0026380F"/>
    <w:rsid w:val="002956E5"/>
    <w:rsid w:val="003264BE"/>
    <w:rsid w:val="00326F9D"/>
    <w:rsid w:val="00365AC6"/>
    <w:rsid w:val="00392205"/>
    <w:rsid w:val="003C58A9"/>
    <w:rsid w:val="003F5ABC"/>
    <w:rsid w:val="00404AF8"/>
    <w:rsid w:val="004171E4"/>
    <w:rsid w:val="00425B45"/>
    <w:rsid w:val="0045013F"/>
    <w:rsid w:val="00455757"/>
    <w:rsid w:val="004661FE"/>
    <w:rsid w:val="004B0F10"/>
    <w:rsid w:val="004B7487"/>
    <w:rsid w:val="004F5A47"/>
    <w:rsid w:val="0057528F"/>
    <w:rsid w:val="005A47DC"/>
    <w:rsid w:val="005B51C2"/>
    <w:rsid w:val="005E35BF"/>
    <w:rsid w:val="00632AF5"/>
    <w:rsid w:val="006330A7"/>
    <w:rsid w:val="00651BFB"/>
    <w:rsid w:val="0067227A"/>
    <w:rsid w:val="00677B26"/>
    <w:rsid w:val="00681161"/>
    <w:rsid w:val="0069194E"/>
    <w:rsid w:val="006E3A40"/>
    <w:rsid w:val="00765A71"/>
    <w:rsid w:val="00774C58"/>
    <w:rsid w:val="007772EF"/>
    <w:rsid w:val="007A7D6E"/>
    <w:rsid w:val="007B3C2A"/>
    <w:rsid w:val="007F5F04"/>
    <w:rsid w:val="00815C3B"/>
    <w:rsid w:val="00852536"/>
    <w:rsid w:val="008B65E5"/>
    <w:rsid w:val="008B7CAD"/>
    <w:rsid w:val="008C297A"/>
    <w:rsid w:val="008E2FE5"/>
    <w:rsid w:val="00930947"/>
    <w:rsid w:val="0093411E"/>
    <w:rsid w:val="009421FC"/>
    <w:rsid w:val="009652E0"/>
    <w:rsid w:val="0098377B"/>
    <w:rsid w:val="00991742"/>
    <w:rsid w:val="009D5184"/>
    <w:rsid w:val="009E09A8"/>
    <w:rsid w:val="00A07509"/>
    <w:rsid w:val="00A24A01"/>
    <w:rsid w:val="00A75A38"/>
    <w:rsid w:val="00A77B23"/>
    <w:rsid w:val="00A9094B"/>
    <w:rsid w:val="00AB367D"/>
    <w:rsid w:val="00AB4BA2"/>
    <w:rsid w:val="00AD3427"/>
    <w:rsid w:val="00AF4D10"/>
    <w:rsid w:val="00B2432C"/>
    <w:rsid w:val="00B27AC2"/>
    <w:rsid w:val="00B37DB3"/>
    <w:rsid w:val="00BC13FF"/>
    <w:rsid w:val="00BF104B"/>
    <w:rsid w:val="00C031AC"/>
    <w:rsid w:val="00C07AC8"/>
    <w:rsid w:val="00C13798"/>
    <w:rsid w:val="00C17660"/>
    <w:rsid w:val="00C17782"/>
    <w:rsid w:val="00C32026"/>
    <w:rsid w:val="00C35080"/>
    <w:rsid w:val="00C70892"/>
    <w:rsid w:val="00C746D5"/>
    <w:rsid w:val="00C91543"/>
    <w:rsid w:val="00CD39D3"/>
    <w:rsid w:val="00D015C3"/>
    <w:rsid w:val="00D115F8"/>
    <w:rsid w:val="00D302B4"/>
    <w:rsid w:val="00D36235"/>
    <w:rsid w:val="00DA6852"/>
    <w:rsid w:val="00DC5B42"/>
    <w:rsid w:val="00E02F32"/>
    <w:rsid w:val="00E113B1"/>
    <w:rsid w:val="00E73CA9"/>
    <w:rsid w:val="00E83B5B"/>
    <w:rsid w:val="00E84581"/>
    <w:rsid w:val="00ED36FD"/>
    <w:rsid w:val="00EF420C"/>
    <w:rsid w:val="00F1491A"/>
    <w:rsid w:val="00F24B3E"/>
    <w:rsid w:val="00F76CA7"/>
    <w:rsid w:val="00F84900"/>
    <w:rsid w:val="00FB73A6"/>
    <w:rsid w:val="00FD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C24A1E1"/>
  <w15:docId w15:val="{B544F211-2BEB-4F2F-A7A2-F479DCE43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EA691-F90C-4D39-A2D2-CB1D7F168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Veronica Cassiano Felicio Siqueira</cp:lastModifiedBy>
  <cp:revision>2</cp:revision>
  <cp:lastPrinted>2024-12-05T15:53:00Z</cp:lastPrinted>
  <dcterms:created xsi:type="dcterms:W3CDTF">2025-06-06T17:00:00Z</dcterms:created>
  <dcterms:modified xsi:type="dcterms:W3CDTF">2025-06-06T17:00:00Z</dcterms:modified>
  <dc:language>pt-BR</dc:language>
</cp:coreProperties>
</file>