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0C1A" w14:textId="77777777" w:rsidR="006B323B" w:rsidRPr="00141507" w:rsidRDefault="001E2B3B" w:rsidP="00F25678">
      <w:pPr>
        <w:spacing w:before="240" w:after="240"/>
        <w:ind w:right="3"/>
        <w:jc w:val="center"/>
        <w:rPr>
          <w:rFonts w:ascii="Times New Roman" w:hAnsi="Times New Roman" w:cs="Times New Roman"/>
          <w:b/>
          <w:color w:val="000000" w:themeColor="text1"/>
          <w:sz w:val="24"/>
          <w:szCs w:val="24"/>
        </w:rPr>
      </w:pPr>
      <w:r w:rsidRPr="00141507">
        <w:rPr>
          <w:rFonts w:ascii="Times New Roman" w:hAnsi="Times New Roman" w:cs="Times New Roman"/>
          <w:b/>
          <w:color w:val="000000" w:themeColor="text1"/>
          <w:sz w:val="24"/>
          <w:szCs w:val="24"/>
          <w:u w:val="thick"/>
        </w:rPr>
        <w:t>TERMO</w:t>
      </w:r>
      <w:r w:rsidRPr="00141507">
        <w:rPr>
          <w:rFonts w:ascii="Times New Roman" w:hAnsi="Times New Roman" w:cs="Times New Roman"/>
          <w:b/>
          <w:color w:val="000000" w:themeColor="text1"/>
          <w:spacing w:val="-2"/>
          <w:sz w:val="24"/>
          <w:szCs w:val="24"/>
          <w:u w:val="thick"/>
        </w:rPr>
        <w:t xml:space="preserve"> </w:t>
      </w:r>
      <w:r w:rsidRPr="00141507">
        <w:rPr>
          <w:rFonts w:ascii="Times New Roman" w:hAnsi="Times New Roman" w:cs="Times New Roman"/>
          <w:b/>
          <w:color w:val="000000" w:themeColor="text1"/>
          <w:sz w:val="24"/>
          <w:szCs w:val="24"/>
          <w:u w:val="thick"/>
        </w:rPr>
        <w:t>DE</w:t>
      </w:r>
      <w:r w:rsidRPr="00141507">
        <w:rPr>
          <w:rFonts w:ascii="Times New Roman" w:hAnsi="Times New Roman" w:cs="Times New Roman"/>
          <w:b/>
          <w:color w:val="000000" w:themeColor="text1"/>
          <w:spacing w:val="-1"/>
          <w:sz w:val="24"/>
          <w:szCs w:val="24"/>
          <w:u w:val="thick"/>
        </w:rPr>
        <w:t xml:space="preserve"> </w:t>
      </w:r>
      <w:r w:rsidRPr="00141507">
        <w:rPr>
          <w:rFonts w:ascii="Times New Roman" w:hAnsi="Times New Roman" w:cs="Times New Roman"/>
          <w:b/>
          <w:color w:val="000000" w:themeColor="text1"/>
          <w:sz w:val="24"/>
          <w:szCs w:val="24"/>
          <w:u w:val="thick"/>
        </w:rPr>
        <w:t>REFERÊNCIA</w:t>
      </w:r>
      <w:r w:rsidR="00F25678">
        <w:rPr>
          <w:rFonts w:ascii="Times New Roman" w:hAnsi="Times New Roman" w:cs="Times New Roman"/>
          <w:b/>
          <w:color w:val="000000" w:themeColor="text1"/>
          <w:sz w:val="24"/>
          <w:szCs w:val="24"/>
          <w:u w:val="thick"/>
        </w:rPr>
        <w:t xml:space="preserve"> </w:t>
      </w:r>
      <w:r w:rsidR="0005675B">
        <w:rPr>
          <w:rFonts w:ascii="Times New Roman" w:hAnsi="Times New Roman" w:cs="Times New Roman"/>
          <w:b/>
          <w:color w:val="000000" w:themeColor="text1"/>
          <w:sz w:val="24"/>
          <w:szCs w:val="24"/>
          <w:u w:val="thick"/>
        </w:rPr>
        <w:t>–</w:t>
      </w:r>
      <w:r w:rsidR="00F25678">
        <w:rPr>
          <w:rFonts w:ascii="Times New Roman" w:hAnsi="Times New Roman" w:cs="Times New Roman"/>
          <w:b/>
          <w:color w:val="000000" w:themeColor="text1"/>
          <w:sz w:val="24"/>
          <w:szCs w:val="24"/>
          <w:u w:val="thick"/>
        </w:rPr>
        <w:t xml:space="preserve"> </w:t>
      </w:r>
      <w:r w:rsidR="0005675B">
        <w:rPr>
          <w:rFonts w:ascii="Times New Roman" w:hAnsi="Times New Roman" w:cs="Times New Roman"/>
          <w:b/>
          <w:color w:val="000000" w:themeColor="text1"/>
          <w:sz w:val="24"/>
          <w:szCs w:val="24"/>
          <w:u w:val="thick"/>
        </w:rPr>
        <w:t xml:space="preserve">Nº </w:t>
      </w:r>
      <w:r w:rsidR="008013FF">
        <w:rPr>
          <w:rFonts w:ascii="Times New Roman" w:hAnsi="Times New Roman" w:cs="Times New Roman"/>
          <w:b/>
          <w:color w:val="000000" w:themeColor="text1"/>
          <w:sz w:val="24"/>
          <w:szCs w:val="24"/>
          <w:u w:val="thick"/>
        </w:rPr>
        <w:t>1</w:t>
      </w:r>
      <w:r w:rsidR="00A61E3F">
        <w:rPr>
          <w:rFonts w:ascii="Times New Roman" w:hAnsi="Times New Roman" w:cs="Times New Roman"/>
          <w:b/>
          <w:color w:val="000000" w:themeColor="text1"/>
          <w:sz w:val="24"/>
          <w:szCs w:val="24"/>
          <w:u w:val="thick"/>
        </w:rPr>
        <w:t>7</w:t>
      </w:r>
      <w:r w:rsidR="006B323B">
        <w:rPr>
          <w:rFonts w:ascii="Times New Roman" w:hAnsi="Times New Roman" w:cs="Times New Roman"/>
          <w:b/>
          <w:color w:val="000000" w:themeColor="text1"/>
          <w:sz w:val="24"/>
          <w:szCs w:val="24"/>
          <w:u w:val="thick"/>
        </w:rPr>
        <w:t>/2025</w:t>
      </w:r>
    </w:p>
    <w:p w14:paraId="6DBB05ED" w14:textId="77777777" w:rsidR="00FF5F35" w:rsidRPr="00141507" w:rsidRDefault="001E2B3B" w:rsidP="00141507">
      <w:pPr>
        <w:pStyle w:val="Corpodetexto"/>
        <w:spacing w:before="240" w:after="240" w:line="276" w:lineRule="auto"/>
        <w:ind w:right="3" w:firstLine="708"/>
        <w:jc w:val="both"/>
        <w:rPr>
          <w:rFonts w:ascii="Times New Roman" w:hAnsi="Times New Roman" w:cs="Times New Roman"/>
          <w:color w:val="000000" w:themeColor="text1"/>
        </w:rPr>
      </w:pPr>
      <w:r w:rsidRPr="00141507">
        <w:rPr>
          <w:rFonts w:ascii="Times New Roman" w:hAnsi="Times New Roman" w:cs="Times New Roman"/>
          <w:color w:val="000000" w:themeColor="text1"/>
        </w:rPr>
        <w:t>As especificações descritas neste documento têm como objetivo estabelecer 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diretrizes para orientar as empresas interessadas no fornecimento/prestação de serviço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Secretaria Municipal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Saúde/SMS/PMP,</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fim</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de subsidiar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proposta apresentada.</w:t>
      </w:r>
    </w:p>
    <w:p w14:paraId="3ADF560D"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JUSTIFICATIVA:</w:t>
      </w:r>
    </w:p>
    <w:p w14:paraId="24F4FB6E" w14:textId="77777777" w:rsidR="00FF5F35" w:rsidRPr="00141507" w:rsidRDefault="003575DA" w:rsidP="00142882">
      <w:pPr>
        <w:pStyle w:val="Corpodetexto"/>
        <w:spacing w:before="240" w:after="240"/>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Considerando que </w:t>
      </w:r>
      <w:r w:rsidR="00350CDA">
        <w:rPr>
          <w:rFonts w:ascii="Times New Roman" w:hAnsi="Times New Roman" w:cs="Times New Roman"/>
          <w:color w:val="000000" w:themeColor="text1"/>
        </w:rPr>
        <w:t>a Unidade Básica de Saúde Bingen está prestes a ser inaugurada necessita-se a aquisição do</w:t>
      </w:r>
      <w:r w:rsidR="00142882">
        <w:rPr>
          <w:rFonts w:ascii="Times New Roman" w:hAnsi="Times New Roman" w:cs="Times New Roman"/>
          <w:color w:val="000000" w:themeColor="text1"/>
        </w:rPr>
        <w:t>s</w:t>
      </w:r>
      <w:r w:rsidR="00350CDA">
        <w:rPr>
          <w:rFonts w:ascii="Times New Roman" w:hAnsi="Times New Roman" w:cs="Times New Roman"/>
          <w:color w:val="000000" w:themeColor="text1"/>
        </w:rPr>
        <w:t xml:space="preserve"> ite</w:t>
      </w:r>
      <w:r w:rsidR="00142882">
        <w:rPr>
          <w:rFonts w:ascii="Times New Roman" w:hAnsi="Times New Roman" w:cs="Times New Roman"/>
          <w:color w:val="000000" w:themeColor="text1"/>
        </w:rPr>
        <w:t>ns</w:t>
      </w:r>
      <w:r w:rsidR="00350CDA">
        <w:rPr>
          <w:rFonts w:ascii="Times New Roman" w:hAnsi="Times New Roman" w:cs="Times New Roman"/>
          <w:color w:val="000000" w:themeColor="text1"/>
        </w:rPr>
        <w:t xml:space="preserve"> deste Termo de Referência para equipar adequadamente a Unidade. </w:t>
      </w:r>
    </w:p>
    <w:p w14:paraId="655E621B"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OBJETO:</w:t>
      </w:r>
    </w:p>
    <w:p w14:paraId="70E69A05" w14:textId="77777777" w:rsidR="00FF5F35" w:rsidRPr="00141507" w:rsidRDefault="00D63553" w:rsidP="00141507">
      <w:pPr>
        <w:pStyle w:val="Corpodetexto"/>
        <w:spacing w:before="240" w:after="240" w:line="360" w:lineRule="auto"/>
        <w:ind w:right="3"/>
        <w:jc w:val="both"/>
        <w:rPr>
          <w:rFonts w:ascii="Times New Roman" w:hAnsi="Times New Roman" w:cs="Times New Roman"/>
          <w:color w:val="000000" w:themeColor="text1"/>
        </w:rPr>
      </w:pPr>
      <w:r>
        <w:rPr>
          <w:rFonts w:ascii="Times New Roman" w:hAnsi="Times New Roman" w:cs="Times New Roman"/>
          <w:color w:val="000000" w:themeColor="text1"/>
        </w:rPr>
        <w:t xml:space="preserve">Aquisição de </w:t>
      </w:r>
      <w:r w:rsidR="008013FF">
        <w:rPr>
          <w:rFonts w:ascii="Times New Roman" w:hAnsi="Times New Roman" w:cs="Times New Roman"/>
          <w:color w:val="000000" w:themeColor="text1"/>
        </w:rPr>
        <w:t>mobiliário</w:t>
      </w:r>
      <w:r w:rsidR="00DD3ACC">
        <w:rPr>
          <w:rFonts w:ascii="Times New Roman" w:hAnsi="Times New Roman" w:cs="Times New Roman"/>
          <w:color w:val="000000" w:themeColor="text1"/>
        </w:rPr>
        <w:t xml:space="preserve"> (</w:t>
      </w:r>
      <w:r w:rsidR="008013FF">
        <w:rPr>
          <w:rFonts w:ascii="Times New Roman" w:hAnsi="Times New Roman" w:cs="Times New Roman"/>
          <w:color w:val="000000" w:themeColor="text1"/>
        </w:rPr>
        <w:t>itens de consumo</w:t>
      </w:r>
      <w:r w:rsidR="00DD3ACC">
        <w:rPr>
          <w:rFonts w:ascii="Times New Roman" w:hAnsi="Times New Roman" w:cs="Times New Roman"/>
          <w:color w:val="000000" w:themeColor="text1"/>
        </w:rPr>
        <w:t>)</w:t>
      </w:r>
      <w:r w:rsidR="00206940">
        <w:rPr>
          <w:rFonts w:ascii="Times New Roman" w:hAnsi="Times New Roman" w:cs="Times New Roman"/>
          <w:color w:val="000000" w:themeColor="text1"/>
        </w:rPr>
        <w:t xml:space="preserve"> para </w:t>
      </w:r>
      <w:r>
        <w:rPr>
          <w:rFonts w:ascii="Times New Roman" w:hAnsi="Times New Roman" w:cs="Times New Roman"/>
          <w:color w:val="000000" w:themeColor="text1"/>
        </w:rPr>
        <w:t>UBS Bingen</w:t>
      </w:r>
      <w:r w:rsidR="00193428">
        <w:rPr>
          <w:rFonts w:ascii="Times New Roman" w:hAnsi="Times New Roman" w:cs="Times New Roman"/>
          <w:color w:val="000000" w:themeColor="text1"/>
        </w:rPr>
        <w:t xml:space="preserve"> através de Sistema de Registro de Preço.</w:t>
      </w:r>
    </w:p>
    <w:p w14:paraId="59AFA774" w14:textId="77777777" w:rsidR="00141507"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2.1 Critério de Julgamento</w:t>
      </w:r>
    </w:p>
    <w:p w14:paraId="42B7EDE0" w14:textId="77777777" w:rsidR="00141507" w:rsidRPr="00141507" w:rsidRDefault="00141507" w:rsidP="00141507">
      <w:pPr>
        <w:pStyle w:val="Corpodetexto"/>
        <w:spacing w:before="240" w:after="240" w:line="360"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Menor </w:t>
      </w:r>
      <w:r w:rsidR="00C52680">
        <w:rPr>
          <w:rFonts w:ascii="Times New Roman" w:hAnsi="Times New Roman" w:cs="Times New Roman"/>
          <w:color w:val="000000" w:themeColor="text1"/>
        </w:rPr>
        <w:t>preço</w:t>
      </w:r>
      <w:r w:rsidRPr="00141507">
        <w:rPr>
          <w:rFonts w:ascii="Times New Roman" w:hAnsi="Times New Roman" w:cs="Times New Roman"/>
          <w:color w:val="000000" w:themeColor="text1"/>
        </w:rPr>
        <w:t xml:space="preserve"> </w:t>
      </w:r>
      <w:r w:rsidR="004231D2">
        <w:rPr>
          <w:rFonts w:ascii="Times New Roman" w:hAnsi="Times New Roman" w:cs="Times New Roman"/>
          <w:color w:val="000000" w:themeColor="text1"/>
        </w:rPr>
        <w:t>por item</w:t>
      </w:r>
      <w:r w:rsidRPr="00141507">
        <w:rPr>
          <w:rFonts w:ascii="Times New Roman" w:hAnsi="Times New Roman" w:cs="Times New Roman"/>
          <w:color w:val="000000" w:themeColor="text1"/>
        </w:rPr>
        <w:t>.</w:t>
      </w:r>
    </w:p>
    <w:p w14:paraId="252D70F6"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PRAZOS:</w:t>
      </w:r>
    </w:p>
    <w:p w14:paraId="5B5344E3"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 entrega ou</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serviços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deverá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 de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até </w:t>
      </w:r>
      <w:r w:rsidR="003575DA" w:rsidRPr="00141507">
        <w:rPr>
          <w:rFonts w:ascii="Times New Roman" w:hAnsi="Times New Roman" w:cs="Times New Roman"/>
          <w:color w:val="000000" w:themeColor="text1"/>
        </w:rPr>
        <w:t>30</w:t>
      </w:r>
      <w:r w:rsidRPr="00141507">
        <w:rPr>
          <w:rFonts w:ascii="Times New Roman" w:hAnsi="Times New Roman" w:cs="Times New Roman"/>
          <w:color w:val="000000" w:themeColor="text1"/>
        </w:rPr>
        <w:t xml:space="preserve"> dias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corridos,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contados a partir do recebimento da autorização </w:t>
      </w:r>
      <w:r w:rsidR="003575DA" w:rsidRPr="00141507">
        <w:rPr>
          <w:rFonts w:ascii="Times New Roman" w:hAnsi="Times New Roman" w:cs="Times New Roman"/>
          <w:color w:val="000000" w:themeColor="text1"/>
        </w:rPr>
        <w:t>de fornecimento.</w:t>
      </w:r>
    </w:p>
    <w:p w14:paraId="2486A929"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MODO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LOCAL</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w:t>
      </w:r>
    </w:p>
    <w:p w14:paraId="5D144490"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4.1 </w:t>
      </w:r>
      <w:r w:rsidR="001E2B3B" w:rsidRPr="00141507">
        <w:rPr>
          <w:rFonts w:ascii="Times New Roman" w:hAnsi="Times New Roman" w:cs="Times New Roman"/>
          <w:color w:val="000000" w:themeColor="text1"/>
          <w:sz w:val="24"/>
          <w:szCs w:val="24"/>
        </w:rPr>
        <w:t>A</w:t>
      </w:r>
      <w:r w:rsidR="001E2B3B" w:rsidRPr="00141507">
        <w:rPr>
          <w:rFonts w:ascii="Times New Roman" w:hAnsi="Times New Roman" w:cs="Times New Roman"/>
          <w:color w:val="000000" w:themeColor="text1"/>
          <w:spacing w:val="-9"/>
          <w:sz w:val="24"/>
          <w:szCs w:val="24"/>
        </w:rPr>
        <w:t xml:space="preserve"> </w:t>
      </w:r>
      <w:r w:rsidR="001E2B3B" w:rsidRPr="00141507">
        <w:rPr>
          <w:rFonts w:ascii="Times New Roman" w:hAnsi="Times New Roman" w:cs="Times New Roman"/>
          <w:color w:val="000000" w:themeColor="text1"/>
          <w:sz w:val="24"/>
          <w:szCs w:val="24"/>
        </w:rPr>
        <w:t>entrega 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insumos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e/ou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execução</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serviços serão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efetuadas:</w:t>
      </w:r>
    </w:p>
    <w:p w14:paraId="6D972AC4" w14:textId="77777777" w:rsidR="00FF5F35" w:rsidRPr="00141507" w:rsidRDefault="003575DA" w:rsidP="00610A50">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bCs/>
          <w:color w:val="000000" w:themeColor="text1"/>
        </w:rPr>
        <w:t>Rua Quissamã, 1931 Galpão 7 A, Condomínio Industrial, Bairro Itamarati, Petrópolis / RJ, de segunda à sexta, no horário de</w:t>
      </w:r>
      <w:r w:rsidRPr="00141507">
        <w:rPr>
          <w:rFonts w:ascii="Times New Roman" w:hAnsi="Times New Roman" w:cs="Times New Roman"/>
          <w:color w:val="000000" w:themeColor="text1"/>
        </w:rPr>
        <w:t xml:space="preserve"> 08h às 16h.</w:t>
      </w:r>
    </w:p>
    <w:p w14:paraId="5B5094F7"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4.2 </w:t>
      </w:r>
      <w:r w:rsidR="001E2B3B" w:rsidRPr="00141507">
        <w:rPr>
          <w:rFonts w:ascii="Times New Roman" w:hAnsi="Times New Roman" w:cs="Times New Roman"/>
          <w:color w:val="000000" w:themeColor="text1"/>
          <w:sz w:val="24"/>
          <w:szCs w:val="24"/>
        </w:rPr>
        <w:t>Prazo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validade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da proposta:</w:t>
      </w:r>
    </w:p>
    <w:p w14:paraId="3D6FB9FF" w14:textId="77777777" w:rsidR="00FF5F35" w:rsidRPr="00141507" w:rsidRDefault="001E2B3B" w:rsidP="00141507">
      <w:pPr>
        <w:pStyle w:val="Corpodetexto"/>
        <w:spacing w:before="240" w:after="240"/>
        <w:ind w:right="3"/>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proposta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não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poderá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inferior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60</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(sessenta)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dias.</w:t>
      </w:r>
    </w:p>
    <w:p w14:paraId="023F458E" w14:textId="77777777" w:rsidR="00610A50" w:rsidRDefault="00610A50">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505C0ADD"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 xml:space="preserve">4.3 </w:t>
      </w:r>
      <w:r w:rsidR="001E2B3B" w:rsidRPr="00141507">
        <w:rPr>
          <w:rFonts w:ascii="Times New Roman" w:hAnsi="Times New Roman" w:cs="Times New Roman"/>
          <w:color w:val="000000" w:themeColor="text1"/>
          <w:sz w:val="24"/>
          <w:szCs w:val="24"/>
        </w:rPr>
        <w:t>Descrição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detalhada</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produto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serviço:</w:t>
      </w:r>
    </w:p>
    <w:tbl>
      <w:tblPr>
        <w:tblStyle w:val="Tabelacomgrade"/>
        <w:tblW w:w="6174" w:type="pct"/>
        <w:tblInd w:w="-1026" w:type="dxa"/>
        <w:tblLook w:val="04A0" w:firstRow="1" w:lastRow="0" w:firstColumn="1" w:lastColumn="0" w:noHBand="0" w:noVBand="1"/>
      </w:tblPr>
      <w:tblGrid>
        <w:gridCol w:w="691"/>
        <w:gridCol w:w="8147"/>
        <w:gridCol w:w="690"/>
        <w:gridCol w:w="965"/>
      </w:tblGrid>
      <w:tr w:rsidR="00182BD0" w:rsidRPr="00182BD0" w14:paraId="0C6EDF91" w14:textId="77777777" w:rsidTr="006343E6">
        <w:trPr>
          <w:cantSplit/>
        </w:trPr>
        <w:tc>
          <w:tcPr>
            <w:tcW w:w="329" w:type="pct"/>
            <w:vAlign w:val="center"/>
          </w:tcPr>
          <w:p w14:paraId="7619958E" w14:textId="77777777" w:rsidR="00C775E2" w:rsidRPr="00182BD0" w:rsidRDefault="00C775E2" w:rsidP="00141507">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ITEM</w:t>
            </w:r>
          </w:p>
        </w:tc>
        <w:tc>
          <w:tcPr>
            <w:tcW w:w="3882" w:type="pct"/>
            <w:vAlign w:val="center"/>
          </w:tcPr>
          <w:p w14:paraId="4E8B4E30" w14:textId="77777777" w:rsidR="00C775E2" w:rsidRPr="00182BD0" w:rsidRDefault="00C775E2" w:rsidP="00D25159">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ESPECIFICAÇÃO</w:t>
            </w:r>
          </w:p>
        </w:tc>
        <w:tc>
          <w:tcPr>
            <w:tcW w:w="329" w:type="pct"/>
            <w:vAlign w:val="center"/>
          </w:tcPr>
          <w:p w14:paraId="51436CF7" w14:textId="77777777" w:rsidR="00C775E2" w:rsidRPr="00182BD0" w:rsidRDefault="00C775E2" w:rsidP="00323752">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UNID</w:t>
            </w:r>
          </w:p>
        </w:tc>
        <w:tc>
          <w:tcPr>
            <w:tcW w:w="460" w:type="pct"/>
            <w:vAlign w:val="center"/>
          </w:tcPr>
          <w:p w14:paraId="22B81E4B" w14:textId="77777777" w:rsidR="00C775E2" w:rsidRPr="00182BD0" w:rsidRDefault="00C775E2" w:rsidP="00141507">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QUANT</w:t>
            </w:r>
          </w:p>
        </w:tc>
      </w:tr>
      <w:tr w:rsidR="00182BD0" w:rsidRPr="00182BD0" w14:paraId="0CBE451C" w14:textId="77777777" w:rsidTr="006343E6">
        <w:trPr>
          <w:cantSplit/>
        </w:trPr>
        <w:tc>
          <w:tcPr>
            <w:tcW w:w="329" w:type="pct"/>
            <w:vAlign w:val="center"/>
          </w:tcPr>
          <w:p w14:paraId="1483799F"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w:t>
            </w:r>
          </w:p>
        </w:tc>
        <w:tc>
          <w:tcPr>
            <w:tcW w:w="3882" w:type="pct"/>
            <w:vAlign w:val="center"/>
          </w:tcPr>
          <w:p w14:paraId="12DD883B" w14:textId="77777777" w:rsidR="00206940" w:rsidRPr="00933563" w:rsidRDefault="00933563" w:rsidP="00D25159">
            <w:pPr>
              <w:pStyle w:val="Corpodetexto"/>
              <w:ind w:right="3"/>
              <w:rPr>
                <w:rFonts w:ascii="Arial Narrow" w:hAnsi="Arial Narrow" w:cstheme="majorHAnsi"/>
                <w:b/>
                <w:sz w:val="20"/>
                <w:szCs w:val="20"/>
              </w:rPr>
            </w:pPr>
            <w:r w:rsidRPr="00933563">
              <w:rPr>
                <w:rFonts w:ascii="Arial Narrow" w:hAnsi="Arial Narrow" w:cstheme="majorHAnsi"/>
                <w:b/>
                <w:sz w:val="20"/>
                <w:szCs w:val="20"/>
              </w:rPr>
              <w:t>DISPENSER DE ÁLCOOL EM GEL</w:t>
            </w:r>
          </w:p>
          <w:p w14:paraId="57BFED24" w14:textId="77777777" w:rsidR="00933563" w:rsidRDefault="00933563" w:rsidP="00933563">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sidR="0090361B">
              <w:rPr>
                <w:rFonts w:ascii="Arial Narrow" w:hAnsi="Arial Narrow"/>
                <w:sz w:val="20"/>
                <w:szCs w:val="20"/>
              </w:rPr>
              <w:t>plástico;</w:t>
            </w:r>
          </w:p>
          <w:p w14:paraId="78F95045" w14:textId="77777777" w:rsidR="00933563" w:rsidRPr="00182BD0" w:rsidRDefault="00933563" w:rsidP="00933563">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sidR="0090361B">
              <w:rPr>
                <w:rFonts w:ascii="Arial Narrow" w:hAnsi="Arial Narrow"/>
                <w:sz w:val="20"/>
                <w:szCs w:val="20"/>
              </w:rPr>
              <w:t>branco</w:t>
            </w:r>
            <w:r w:rsidRPr="00182BD0">
              <w:rPr>
                <w:rFonts w:ascii="Arial Narrow" w:hAnsi="Arial Narrow"/>
                <w:sz w:val="20"/>
                <w:szCs w:val="20"/>
              </w:rPr>
              <w:t>;</w:t>
            </w:r>
          </w:p>
          <w:p w14:paraId="0F89713D" w14:textId="77777777" w:rsidR="00933563" w:rsidRPr="00F874A9" w:rsidRDefault="00933563" w:rsidP="00933563">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00F874A9">
              <w:rPr>
                <w:rFonts w:ascii="Arial Narrow" w:hAnsi="Arial Narrow"/>
                <w:sz w:val="20"/>
                <w:szCs w:val="20"/>
              </w:rPr>
              <w:t xml:space="preserve">dispenser de parede para álcool em gel, </w:t>
            </w:r>
            <w:r w:rsidR="00CC07C0">
              <w:rPr>
                <w:rFonts w:ascii="Arial Narrow" w:hAnsi="Arial Narrow"/>
                <w:sz w:val="20"/>
                <w:szCs w:val="20"/>
              </w:rPr>
              <w:t>acompanhado de parafusos, buchas e suporte para afixação em parede</w:t>
            </w:r>
            <w:r w:rsidR="00F874A9">
              <w:rPr>
                <w:rFonts w:ascii="Arial Narrow" w:hAnsi="Arial Narrow"/>
                <w:sz w:val="20"/>
                <w:szCs w:val="20"/>
              </w:rPr>
              <w:t xml:space="preserve">, </w:t>
            </w:r>
            <w:r w:rsidR="00CC07C0">
              <w:rPr>
                <w:rFonts w:ascii="Arial Narrow" w:hAnsi="Arial Narrow"/>
                <w:sz w:val="20"/>
                <w:szCs w:val="20"/>
              </w:rPr>
              <w:t>abertura frontal com tampa basculante e trava de seguranta por meio de chave</w:t>
            </w:r>
            <w:r w:rsidR="00F874A9">
              <w:rPr>
                <w:rFonts w:ascii="Arial Narrow" w:hAnsi="Arial Narrow"/>
                <w:sz w:val="20"/>
                <w:szCs w:val="20"/>
              </w:rPr>
              <w:t xml:space="preserve">, acionamento por botão plástico com mola interna em metal, recipiente interno em plástico translúdico, capacidade aproximada de 800 ml, </w:t>
            </w:r>
          </w:p>
          <w:p w14:paraId="26C9E28A" w14:textId="77777777" w:rsidR="00933563" w:rsidRPr="00F874A9" w:rsidRDefault="00933563" w:rsidP="00F874A9">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sidR="00F874A9">
              <w:rPr>
                <w:rFonts w:ascii="Arial Narrow" w:hAnsi="Arial Narrow"/>
                <w:b/>
                <w:sz w:val="20"/>
                <w:szCs w:val="20"/>
              </w:rPr>
              <w:t xml:space="preserve"> </w:t>
            </w:r>
            <w:r w:rsidR="00F874A9" w:rsidRPr="00182BD0">
              <w:rPr>
                <w:rFonts w:ascii="Arial Narrow" w:hAnsi="Arial Narrow"/>
                <w:b/>
                <w:sz w:val="20"/>
                <w:szCs w:val="20"/>
              </w:rPr>
              <w:t>(A x L x P)</w:t>
            </w:r>
            <w:r w:rsidR="00F874A9">
              <w:rPr>
                <w:rFonts w:ascii="Arial Narrow" w:hAnsi="Arial Narrow"/>
                <w:b/>
                <w:sz w:val="20"/>
                <w:szCs w:val="20"/>
              </w:rPr>
              <w:t xml:space="preserve">: </w:t>
            </w:r>
            <w:r w:rsidR="00F874A9">
              <w:rPr>
                <w:rFonts w:ascii="Arial Narrow" w:hAnsi="Arial Narrow"/>
                <w:sz w:val="20"/>
                <w:szCs w:val="20"/>
              </w:rPr>
              <w:t>24 cm x 10 cm x 11 cm</w:t>
            </w:r>
          </w:p>
        </w:tc>
        <w:tc>
          <w:tcPr>
            <w:tcW w:w="329" w:type="pct"/>
            <w:vAlign w:val="center"/>
          </w:tcPr>
          <w:p w14:paraId="2A049682"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D0ED2EB"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50</w:t>
            </w:r>
          </w:p>
        </w:tc>
      </w:tr>
      <w:tr w:rsidR="00182BD0" w:rsidRPr="00182BD0" w14:paraId="6AEBCE41" w14:textId="77777777" w:rsidTr="006343E6">
        <w:trPr>
          <w:cantSplit/>
        </w:trPr>
        <w:tc>
          <w:tcPr>
            <w:tcW w:w="329" w:type="pct"/>
            <w:vAlign w:val="center"/>
          </w:tcPr>
          <w:p w14:paraId="7A6DFE70"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c>
          <w:tcPr>
            <w:tcW w:w="3882" w:type="pct"/>
            <w:vAlign w:val="center"/>
          </w:tcPr>
          <w:p w14:paraId="68C70286"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DISPENSER PARA PAPEL TOALHAS INTERFOLHAS</w:t>
            </w:r>
          </w:p>
          <w:p w14:paraId="35B8C7FD" w14:textId="77777777" w:rsidR="006343E6" w:rsidRDefault="006343E6" w:rsidP="006343E6">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w:t>
            </w:r>
          </w:p>
          <w:p w14:paraId="0CDD11AD" w14:textId="77777777" w:rsidR="006343E6" w:rsidRPr="00182BD0" w:rsidRDefault="006343E6" w:rsidP="006343E6">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17FBC862" w14:textId="77777777" w:rsidR="006343E6" w:rsidRPr="00F874A9" w:rsidRDefault="006343E6" w:rsidP="006343E6">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dispenser de parede para </w:t>
            </w:r>
            <w:r w:rsidR="00BD70A1">
              <w:rPr>
                <w:rFonts w:ascii="Arial Narrow" w:hAnsi="Arial Narrow"/>
                <w:sz w:val="20"/>
                <w:szCs w:val="20"/>
              </w:rPr>
              <w:t>papel toalha interfolhas de dobras duplas ou triplas</w:t>
            </w:r>
            <w:r>
              <w:rPr>
                <w:rFonts w:ascii="Arial Narrow" w:hAnsi="Arial Narrow"/>
                <w:sz w:val="20"/>
                <w:szCs w:val="20"/>
              </w:rPr>
              <w:t xml:space="preserve">, </w:t>
            </w:r>
            <w:r w:rsidR="00CC07C0">
              <w:rPr>
                <w:rFonts w:ascii="Arial Narrow" w:hAnsi="Arial Narrow"/>
                <w:sz w:val="20"/>
                <w:szCs w:val="20"/>
              </w:rPr>
              <w:t>acompanhado de parafusos, buchas e suporte para afixação em parede</w:t>
            </w:r>
            <w:r>
              <w:rPr>
                <w:rFonts w:ascii="Arial Narrow" w:hAnsi="Arial Narrow"/>
                <w:sz w:val="20"/>
                <w:szCs w:val="20"/>
              </w:rPr>
              <w:t>, abertura frontal</w:t>
            </w:r>
            <w:r w:rsidR="00CC07C0">
              <w:rPr>
                <w:rFonts w:ascii="Arial Narrow" w:hAnsi="Arial Narrow"/>
                <w:sz w:val="20"/>
                <w:szCs w:val="20"/>
              </w:rPr>
              <w:t xml:space="preserve"> com tampa basculante e trava de seguranta</w:t>
            </w:r>
            <w:r>
              <w:rPr>
                <w:rFonts w:ascii="Arial Narrow" w:hAnsi="Arial Narrow"/>
                <w:sz w:val="20"/>
                <w:szCs w:val="20"/>
              </w:rPr>
              <w:t xml:space="preserve"> por meio de chave, </w:t>
            </w:r>
            <w:r w:rsidR="00BD70A1">
              <w:rPr>
                <w:rFonts w:ascii="Arial Narrow" w:hAnsi="Arial Narrow"/>
                <w:sz w:val="20"/>
                <w:szCs w:val="20"/>
              </w:rPr>
              <w:t xml:space="preserve">com </w:t>
            </w:r>
            <w:r w:rsidR="007B65C0">
              <w:rPr>
                <w:rFonts w:ascii="Arial Narrow" w:hAnsi="Arial Narrow"/>
                <w:sz w:val="20"/>
                <w:szCs w:val="20"/>
              </w:rPr>
              <w:t>capacidade aproximada: mínimo de 6</w:t>
            </w:r>
            <w:r w:rsidR="00BD70A1">
              <w:rPr>
                <w:rFonts w:ascii="Arial Narrow" w:hAnsi="Arial Narrow"/>
                <w:sz w:val="20"/>
                <w:szCs w:val="20"/>
              </w:rPr>
              <w:t>00 folhas</w:t>
            </w:r>
            <w:r>
              <w:rPr>
                <w:rFonts w:ascii="Arial Narrow" w:hAnsi="Arial Narrow"/>
                <w:sz w:val="20"/>
                <w:szCs w:val="20"/>
              </w:rPr>
              <w:t xml:space="preserve">, </w:t>
            </w:r>
          </w:p>
          <w:p w14:paraId="3143035C" w14:textId="77777777" w:rsidR="006343E6" w:rsidRPr="007B65C0" w:rsidRDefault="006343E6" w:rsidP="007B65C0">
            <w:pPr>
              <w:pStyle w:val="Corpodetexto"/>
              <w:ind w:right="3"/>
              <w:rPr>
                <w:rFonts w:ascii="Arial Narrow" w:hAnsi="Arial Narrow" w:cstheme="majorHAnsi"/>
                <w:b/>
                <w:sz w:val="20"/>
                <w:szCs w:val="20"/>
                <w:lang w:val="pt-BR"/>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Pr>
                <w:rFonts w:ascii="Arial Narrow" w:hAnsi="Arial Narrow"/>
                <w:b/>
                <w:sz w:val="20"/>
                <w:szCs w:val="20"/>
              </w:rPr>
              <w:t xml:space="preserve">: </w:t>
            </w:r>
            <w:r w:rsidR="007B65C0">
              <w:rPr>
                <w:rFonts w:ascii="Arial Narrow" w:hAnsi="Arial Narrow"/>
                <w:sz w:val="20"/>
                <w:szCs w:val="20"/>
              </w:rPr>
              <w:t>28 cm x 25</w:t>
            </w:r>
            <w:r>
              <w:rPr>
                <w:rFonts w:ascii="Arial Narrow" w:hAnsi="Arial Narrow"/>
                <w:sz w:val="20"/>
                <w:szCs w:val="20"/>
              </w:rPr>
              <w:t xml:space="preserve"> cm x 1</w:t>
            </w:r>
            <w:r w:rsidR="007B65C0">
              <w:rPr>
                <w:rFonts w:ascii="Arial Narrow" w:hAnsi="Arial Narrow"/>
                <w:sz w:val="20"/>
                <w:szCs w:val="20"/>
              </w:rPr>
              <w:t>2</w:t>
            </w:r>
            <w:r>
              <w:rPr>
                <w:rFonts w:ascii="Arial Narrow" w:hAnsi="Arial Narrow"/>
                <w:sz w:val="20"/>
                <w:szCs w:val="20"/>
              </w:rPr>
              <w:t xml:space="preserve"> cm</w:t>
            </w:r>
          </w:p>
        </w:tc>
        <w:tc>
          <w:tcPr>
            <w:tcW w:w="329" w:type="pct"/>
            <w:vAlign w:val="center"/>
          </w:tcPr>
          <w:p w14:paraId="72E4BD41"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C3D68D7"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100</w:t>
            </w:r>
          </w:p>
        </w:tc>
      </w:tr>
      <w:tr w:rsidR="00182BD0" w:rsidRPr="00182BD0" w14:paraId="58D8EFD3" w14:textId="77777777" w:rsidTr="006343E6">
        <w:trPr>
          <w:cantSplit/>
        </w:trPr>
        <w:tc>
          <w:tcPr>
            <w:tcW w:w="329" w:type="pct"/>
            <w:vAlign w:val="center"/>
          </w:tcPr>
          <w:p w14:paraId="73547EC2"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c>
          <w:tcPr>
            <w:tcW w:w="3882" w:type="pct"/>
            <w:vAlign w:val="center"/>
          </w:tcPr>
          <w:p w14:paraId="0B8FCF17"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DISPENSER PARA SABONETE LÍQUIDO</w:t>
            </w:r>
          </w:p>
          <w:p w14:paraId="27086D83" w14:textId="77777777" w:rsidR="00F52DEA" w:rsidRDefault="00F52DEA" w:rsidP="00F52DEA">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w:t>
            </w:r>
          </w:p>
          <w:p w14:paraId="095E115C" w14:textId="77777777" w:rsidR="00F52DEA" w:rsidRPr="00182BD0" w:rsidRDefault="00F52DEA" w:rsidP="00F52DEA">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w:t>
            </w:r>
            <w:r w:rsidRPr="00182BD0">
              <w:rPr>
                <w:rFonts w:ascii="Arial Narrow" w:hAnsi="Arial Narrow"/>
                <w:sz w:val="20"/>
                <w:szCs w:val="20"/>
              </w:rPr>
              <w:t>;</w:t>
            </w:r>
          </w:p>
          <w:p w14:paraId="78CCB6EF" w14:textId="77777777" w:rsidR="00F52DEA" w:rsidRPr="00F874A9" w:rsidRDefault="00F52DEA" w:rsidP="00F52DEA">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dispenser de parede para sabonete líquido, acompanhado de parafusos, buchas e suporte para afixação em parede, abertura frontal com tampa basculante e trava de seguranta por meio de chave, acionamento por botão plástico com mola interna em metal, recipiente interno em plástico translúdico, capacidade aproximada de 800 ml, </w:t>
            </w:r>
          </w:p>
          <w:p w14:paraId="6092D7B9" w14:textId="77777777" w:rsidR="00F52DEA" w:rsidRPr="0090361B" w:rsidRDefault="00F52DEA" w:rsidP="00F52DEA">
            <w:pPr>
              <w:pStyle w:val="Corpodetex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Pr>
                <w:rFonts w:ascii="Arial Narrow" w:hAnsi="Arial Narrow"/>
                <w:b/>
                <w:sz w:val="20"/>
                <w:szCs w:val="20"/>
              </w:rPr>
              <w:t xml:space="preserve">: </w:t>
            </w:r>
            <w:r>
              <w:rPr>
                <w:rFonts w:ascii="Arial Narrow" w:hAnsi="Arial Narrow"/>
                <w:sz w:val="20"/>
                <w:szCs w:val="20"/>
              </w:rPr>
              <w:t>24 cm x 10 cm x 11 cm</w:t>
            </w:r>
          </w:p>
        </w:tc>
        <w:tc>
          <w:tcPr>
            <w:tcW w:w="329" w:type="pct"/>
            <w:vAlign w:val="center"/>
          </w:tcPr>
          <w:p w14:paraId="7C6AB96F"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558C060"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100</w:t>
            </w:r>
          </w:p>
        </w:tc>
      </w:tr>
      <w:tr w:rsidR="00182BD0" w:rsidRPr="00182BD0" w14:paraId="728E0042" w14:textId="77777777" w:rsidTr="006343E6">
        <w:trPr>
          <w:cantSplit/>
        </w:trPr>
        <w:tc>
          <w:tcPr>
            <w:tcW w:w="329" w:type="pct"/>
            <w:vAlign w:val="center"/>
          </w:tcPr>
          <w:p w14:paraId="15756066"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4</w:t>
            </w:r>
          </w:p>
        </w:tc>
        <w:tc>
          <w:tcPr>
            <w:tcW w:w="3882" w:type="pct"/>
            <w:vAlign w:val="center"/>
          </w:tcPr>
          <w:p w14:paraId="52FFEE5D"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LIXEIRA PLÁSTICA COM PEDAL 50 LITROS</w:t>
            </w:r>
          </w:p>
          <w:p w14:paraId="3F68404D" w14:textId="77777777" w:rsidR="007062BC" w:rsidRDefault="007062BC" w:rsidP="007062BC">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w:t>
            </w:r>
          </w:p>
          <w:p w14:paraId="1D778DA3" w14:textId="77777777" w:rsidR="007062BC" w:rsidRPr="00182BD0" w:rsidRDefault="007062BC" w:rsidP="007062BC">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 ou preto</w:t>
            </w:r>
            <w:r w:rsidRPr="00182BD0">
              <w:rPr>
                <w:rFonts w:ascii="Arial Narrow" w:hAnsi="Arial Narrow"/>
                <w:sz w:val="20"/>
                <w:szCs w:val="20"/>
              </w:rPr>
              <w:t>;</w:t>
            </w:r>
          </w:p>
          <w:p w14:paraId="0E815A85" w14:textId="77777777" w:rsidR="007062BC" w:rsidRPr="00F874A9" w:rsidRDefault="007062BC" w:rsidP="007062BC">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lixeira plástica com tampa acionada por pedal, capacidade de cesto de 50 litros.</w:t>
            </w:r>
          </w:p>
          <w:p w14:paraId="137A4B8E" w14:textId="77777777" w:rsidR="00E6153D" w:rsidRPr="0090361B" w:rsidRDefault="007062BC" w:rsidP="00D60CCC">
            <w:pPr>
              <w:pStyle w:val="Corpodetex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00D60CCC">
              <w:rPr>
                <w:rFonts w:ascii="Arial Narrow" w:hAnsi="Arial Narrow"/>
                <w:b/>
                <w:sz w:val="20"/>
                <w:szCs w:val="20"/>
              </w:rPr>
              <w:t>(A x L</w:t>
            </w:r>
            <w:r w:rsidRPr="00182BD0">
              <w:rPr>
                <w:rFonts w:ascii="Arial Narrow" w:hAnsi="Arial Narrow"/>
                <w:b/>
                <w:sz w:val="20"/>
                <w:szCs w:val="20"/>
              </w:rPr>
              <w:t>)</w:t>
            </w:r>
            <w:r>
              <w:rPr>
                <w:rFonts w:ascii="Arial Narrow" w:hAnsi="Arial Narrow"/>
                <w:b/>
                <w:sz w:val="20"/>
                <w:szCs w:val="20"/>
              </w:rPr>
              <w:t xml:space="preserve">: </w:t>
            </w:r>
            <w:r>
              <w:rPr>
                <w:rFonts w:ascii="Arial Narrow" w:hAnsi="Arial Narrow"/>
                <w:sz w:val="20"/>
                <w:szCs w:val="20"/>
              </w:rPr>
              <w:t xml:space="preserve">70 cm x 30 cm </w:t>
            </w:r>
          </w:p>
        </w:tc>
        <w:tc>
          <w:tcPr>
            <w:tcW w:w="329" w:type="pct"/>
            <w:vAlign w:val="center"/>
          </w:tcPr>
          <w:p w14:paraId="55B132A5"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9F0B64B"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50</w:t>
            </w:r>
          </w:p>
        </w:tc>
      </w:tr>
      <w:tr w:rsidR="00182BD0" w:rsidRPr="00182BD0" w14:paraId="1646E22E" w14:textId="77777777" w:rsidTr="006343E6">
        <w:trPr>
          <w:cantSplit/>
        </w:trPr>
        <w:tc>
          <w:tcPr>
            <w:tcW w:w="329" w:type="pct"/>
            <w:vAlign w:val="center"/>
          </w:tcPr>
          <w:p w14:paraId="4CACD9D7"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w:t>
            </w:r>
          </w:p>
        </w:tc>
        <w:tc>
          <w:tcPr>
            <w:tcW w:w="3882" w:type="pct"/>
            <w:vAlign w:val="center"/>
          </w:tcPr>
          <w:p w14:paraId="1E2DDC4F"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LIXEIRA PLÁSTICA COM PEDAL 30 LITROS</w:t>
            </w:r>
          </w:p>
          <w:p w14:paraId="606975F3" w14:textId="77777777" w:rsidR="00D60CCC" w:rsidRDefault="00D60CCC" w:rsidP="00D60CCC">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w:t>
            </w:r>
          </w:p>
          <w:p w14:paraId="48DECE68" w14:textId="77777777" w:rsidR="00D60CCC" w:rsidRPr="00182BD0" w:rsidRDefault="00D60CCC" w:rsidP="00D60CCC">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branco ou preto</w:t>
            </w:r>
            <w:r w:rsidRPr="00182BD0">
              <w:rPr>
                <w:rFonts w:ascii="Arial Narrow" w:hAnsi="Arial Narrow"/>
                <w:sz w:val="20"/>
                <w:szCs w:val="20"/>
              </w:rPr>
              <w:t>;</w:t>
            </w:r>
          </w:p>
          <w:p w14:paraId="26A15189" w14:textId="77777777" w:rsidR="00D60CCC" w:rsidRPr="00F874A9" w:rsidRDefault="00D60CCC" w:rsidP="00D60CCC">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lixeira plástica com tampa acionada por pedal, capacidade de cesto de 30 litros.</w:t>
            </w:r>
          </w:p>
          <w:p w14:paraId="15C1C1E0" w14:textId="77777777" w:rsidR="00D60CCC" w:rsidRPr="0090361B" w:rsidRDefault="00D60CCC" w:rsidP="00D60CCC">
            <w:pPr>
              <w:pStyle w:val="Corpodetex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w:t>
            </w:r>
            <w:r>
              <w:rPr>
                <w:rFonts w:ascii="Arial Narrow" w:hAnsi="Arial Narrow"/>
                <w:b/>
                <w:sz w:val="20"/>
                <w:szCs w:val="20"/>
              </w:rPr>
              <w:t xml:space="preserve">: </w:t>
            </w:r>
            <w:r>
              <w:rPr>
                <w:rFonts w:ascii="Arial Narrow" w:hAnsi="Arial Narrow"/>
                <w:sz w:val="20"/>
                <w:szCs w:val="20"/>
              </w:rPr>
              <w:t>48 cm x 30 cm</w:t>
            </w:r>
          </w:p>
        </w:tc>
        <w:tc>
          <w:tcPr>
            <w:tcW w:w="329" w:type="pct"/>
            <w:vAlign w:val="center"/>
          </w:tcPr>
          <w:p w14:paraId="45375E54"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82A9FF1"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100</w:t>
            </w:r>
          </w:p>
        </w:tc>
      </w:tr>
      <w:tr w:rsidR="00182BD0" w:rsidRPr="00182BD0" w14:paraId="255E5DCF" w14:textId="77777777" w:rsidTr="006343E6">
        <w:trPr>
          <w:cantSplit/>
        </w:trPr>
        <w:tc>
          <w:tcPr>
            <w:tcW w:w="329" w:type="pct"/>
            <w:vAlign w:val="center"/>
          </w:tcPr>
          <w:p w14:paraId="385FBB7B"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6</w:t>
            </w:r>
          </w:p>
        </w:tc>
        <w:tc>
          <w:tcPr>
            <w:tcW w:w="3882" w:type="pct"/>
            <w:vAlign w:val="center"/>
          </w:tcPr>
          <w:p w14:paraId="4BA81D13"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SUPORTE PARA TELEVISÃO DE 32” A 75”</w:t>
            </w:r>
          </w:p>
          <w:p w14:paraId="0B702F02" w14:textId="77777777" w:rsidR="008F0DF4" w:rsidRDefault="008F0DF4" w:rsidP="008F0DF4">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w:t>
            </w:r>
          </w:p>
          <w:p w14:paraId="69C80FAE" w14:textId="77777777" w:rsidR="008F0DF4" w:rsidRPr="00182BD0" w:rsidRDefault="008F0DF4" w:rsidP="008F0DF4">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w:t>
            </w:r>
            <w:r w:rsidR="00D66F2F">
              <w:rPr>
                <w:rFonts w:ascii="Arial Narrow" w:hAnsi="Arial Narrow"/>
                <w:sz w:val="20"/>
                <w:szCs w:val="20"/>
              </w:rPr>
              <w:t>indiferente;</w:t>
            </w:r>
          </w:p>
          <w:p w14:paraId="3B0E69A4" w14:textId="77777777" w:rsidR="0089606F" w:rsidRPr="00D66F2F" w:rsidRDefault="008F0DF4" w:rsidP="00D66F2F">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suporte para </w:t>
            </w:r>
            <w:r w:rsidR="00D66F2F">
              <w:rPr>
                <w:rFonts w:ascii="Arial Narrow" w:hAnsi="Arial Narrow"/>
                <w:sz w:val="20"/>
                <w:szCs w:val="20"/>
              </w:rPr>
              <w:t>televisão com tamanhos entre 32” a 75”</w:t>
            </w:r>
            <w:r>
              <w:rPr>
                <w:rFonts w:ascii="Arial Narrow" w:hAnsi="Arial Narrow"/>
                <w:sz w:val="20"/>
                <w:szCs w:val="20"/>
              </w:rPr>
              <w:t>, pintura eletrostática a pó, com acabamento anti-ferrugem</w:t>
            </w:r>
            <w:r w:rsidR="00D66F2F">
              <w:rPr>
                <w:rFonts w:ascii="Arial Narrow" w:hAnsi="Arial Narrow"/>
                <w:sz w:val="20"/>
                <w:szCs w:val="20"/>
              </w:rPr>
              <w:t xml:space="preserve">, compatível com padrões VESA </w:t>
            </w:r>
            <w:r w:rsidR="00D66F2F" w:rsidRPr="00D66F2F">
              <w:rPr>
                <w:rFonts w:ascii="Arial Narrow" w:hAnsi="Arial Narrow"/>
                <w:sz w:val="20"/>
                <w:szCs w:val="20"/>
              </w:rPr>
              <w:t>100</w:t>
            </w:r>
            <w:r w:rsidR="00D66F2F">
              <w:rPr>
                <w:rFonts w:ascii="Arial Narrow" w:hAnsi="Arial Narrow"/>
                <w:sz w:val="20"/>
                <w:szCs w:val="20"/>
              </w:rPr>
              <w:t xml:space="preserve"> mm </w:t>
            </w:r>
            <w:r w:rsidR="00D66F2F" w:rsidRPr="00D66F2F">
              <w:rPr>
                <w:rFonts w:ascii="Arial Narrow" w:hAnsi="Arial Narrow"/>
                <w:sz w:val="20"/>
                <w:szCs w:val="20"/>
              </w:rPr>
              <w:t>x</w:t>
            </w:r>
            <w:r w:rsidR="00D66F2F">
              <w:rPr>
                <w:rFonts w:ascii="Arial Narrow" w:hAnsi="Arial Narrow"/>
                <w:sz w:val="20"/>
                <w:szCs w:val="20"/>
              </w:rPr>
              <w:t xml:space="preserve"> </w:t>
            </w:r>
            <w:r w:rsidR="00D66F2F" w:rsidRPr="00D66F2F">
              <w:rPr>
                <w:rFonts w:ascii="Arial Narrow" w:hAnsi="Arial Narrow"/>
                <w:sz w:val="20"/>
                <w:szCs w:val="20"/>
              </w:rPr>
              <w:t>100</w:t>
            </w:r>
            <w:r w:rsidR="00D66F2F">
              <w:rPr>
                <w:rFonts w:ascii="Arial Narrow" w:hAnsi="Arial Narrow"/>
                <w:sz w:val="20"/>
                <w:szCs w:val="20"/>
              </w:rPr>
              <w:t xml:space="preserve"> mm </w:t>
            </w:r>
            <w:r w:rsidR="00D66F2F" w:rsidRPr="00D66F2F">
              <w:rPr>
                <w:rFonts w:ascii="Arial Narrow" w:hAnsi="Arial Narrow"/>
                <w:sz w:val="20"/>
                <w:szCs w:val="20"/>
              </w:rPr>
              <w:t>a 400</w:t>
            </w:r>
            <w:r w:rsidR="00D66F2F">
              <w:rPr>
                <w:rFonts w:ascii="Arial Narrow" w:hAnsi="Arial Narrow"/>
                <w:sz w:val="20"/>
                <w:szCs w:val="20"/>
              </w:rPr>
              <w:t xml:space="preserve">mm </w:t>
            </w:r>
            <w:r w:rsidR="00D66F2F" w:rsidRPr="00D66F2F">
              <w:rPr>
                <w:rFonts w:ascii="Arial Narrow" w:hAnsi="Arial Narrow"/>
                <w:sz w:val="20"/>
                <w:szCs w:val="20"/>
              </w:rPr>
              <w:t>x</w:t>
            </w:r>
            <w:r w:rsidR="00D66F2F">
              <w:rPr>
                <w:rFonts w:ascii="Arial Narrow" w:hAnsi="Arial Narrow"/>
                <w:sz w:val="20"/>
                <w:szCs w:val="20"/>
              </w:rPr>
              <w:t xml:space="preserve"> </w:t>
            </w:r>
            <w:r w:rsidR="00D66F2F" w:rsidRPr="00D66F2F">
              <w:rPr>
                <w:rFonts w:ascii="Arial Narrow" w:hAnsi="Arial Narrow"/>
                <w:sz w:val="20"/>
                <w:szCs w:val="20"/>
              </w:rPr>
              <w:t>400</w:t>
            </w:r>
            <w:r w:rsidR="00D66F2F">
              <w:rPr>
                <w:rFonts w:ascii="Arial Narrow" w:hAnsi="Arial Narrow"/>
                <w:sz w:val="20"/>
                <w:szCs w:val="20"/>
              </w:rPr>
              <w:t xml:space="preserve"> m</w:t>
            </w:r>
            <w:r w:rsidR="00D66F2F" w:rsidRPr="00D66F2F">
              <w:rPr>
                <w:rFonts w:ascii="Arial Narrow" w:hAnsi="Arial Narrow"/>
                <w:sz w:val="20"/>
                <w:szCs w:val="20"/>
              </w:rPr>
              <w:t>m</w:t>
            </w:r>
            <w:r w:rsidR="00D66F2F">
              <w:rPr>
                <w:rFonts w:ascii="Arial Narrow" w:hAnsi="Arial Narrow"/>
                <w:sz w:val="20"/>
                <w:szCs w:val="20"/>
              </w:rPr>
              <w:t>;</w:t>
            </w:r>
          </w:p>
        </w:tc>
        <w:tc>
          <w:tcPr>
            <w:tcW w:w="329" w:type="pct"/>
            <w:vAlign w:val="center"/>
          </w:tcPr>
          <w:p w14:paraId="32F793D8"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5EEF8216"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6</w:t>
            </w:r>
          </w:p>
        </w:tc>
      </w:tr>
      <w:tr w:rsidR="00182BD0" w:rsidRPr="00182BD0" w14:paraId="198184D8" w14:textId="77777777" w:rsidTr="006343E6">
        <w:trPr>
          <w:cantSplit/>
        </w:trPr>
        <w:tc>
          <w:tcPr>
            <w:tcW w:w="329" w:type="pct"/>
            <w:vAlign w:val="center"/>
          </w:tcPr>
          <w:p w14:paraId="3041A38B"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7</w:t>
            </w:r>
          </w:p>
        </w:tc>
        <w:tc>
          <w:tcPr>
            <w:tcW w:w="3882" w:type="pct"/>
            <w:vAlign w:val="center"/>
          </w:tcPr>
          <w:p w14:paraId="612BE110"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 xml:space="preserve">SUPORTE DE TETO </w:t>
            </w:r>
            <w:r w:rsidR="005374D0">
              <w:rPr>
                <w:rFonts w:ascii="Arial Narrow" w:hAnsi="Arial Narrow" w:cstheme="majorHAnsi"/>
                <w:b/>
                <w:sz w:val="20"/>
                <w:szCs w:val="20"/>
              </w:rPr>
              <w:t xml:space="preserve">UNIVERSAL </w:t>
            </w:r>
            <w:r w:rsidRPr="0090361B">
              <w:rPr>
                <w:rFonts w:ascii="Arial Narrow" w:hAnsi="Arial Narrow" w:cstheme="majorHAnsi"/>
                <w:b/>
                <w:sz w:val="20"/>
                <w:szCs w:val="20"/>
              </w:rPr>
              <w:t>PARA PROJETOR</w:t>
            </w:r>
          </w:p>
          <w:p w14:paraId="6B660D49" w14:textId="77777777" w:rsidR="005374D0" w:rsidRDefault="005374D0" w:rsidP="005374D0">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aço carbono;</w:t>
            </w:r>
          </w:p>
          <w:p w14:paraId="451887A1" w14:textId="77777777" w:rsidR="005374D0" w:rsidRPr="00182BD0" w:rsidRDefault="005374D0" w:rsidP="005374D0">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indiferente;</w:t>
            </w:r>
          </w:p>
          <w:p w14:paraId="59180AB9" w14:textId="77777777" w:rsidR="005374D0" w:rsidRPr="005374D0" w:rsidRDefault="005374D0" w:rsidP="005374D0">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suporte de teto universal para projetor em aço carbono, pintura eletrostática a pó, com acabamento anti-ferrugem, com base giratório 360°, ângulo de inclinação horizontal e vertical de 35°, altura até o teto de 20 cm, </w:t>
            </w:r>
          </w:p>
        </w:tc>
        <w:tc>
          <w:tcPr>
            <w:tcW w:w="329" w:type="pct"/>
            <w:vAlign w:val="center"/>
          </w:tcPr>
          <w:p w14:paraId="0A602FE1"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271987F5"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r>
      <w:tr w:rsidR="00182BD0" w:rsidRPr="00182BD0" w14:paraId="42A45724" w14:textId="77777777" w:rsidTr="006343E6">
        <w:trPr>
          <w:cantSplit/>
        </w:trPr>
        <w:tc>
          <w:tcPr>
            <w:tcW w:w="329" w:type="pct"/>
            <w:vAlign w:val="center"/>
          </w:tcPr>
          <w:p w14:paraId="18D206D9"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8</w:t>
            </w:r>
          </w:p>
        </w:tc>
        <w:tc>
          <w:tcPr>
            <w:tcW w:w="3882" w:type="pct"/>
            <w:vAlign w:val="center"/>
          </w:tcPr>
          <w:p w14:paraId="4C5D6509" w14:textId="77777777" w:rsidR="00206940" w:rsidRDefault="0090361B" w:rsidP="00D25159">
            <w:pPr>
              <w:tabs>
                <w:tab w:val="center" w:pos="5031"/>
                <w:tab w:val="left" w:pos="7920"/>
              </w:tabs>
              <w:rPr>
                <w:rFonts w:ascii="Arial Narrow" w:hAnsi="Arial Narrow" w:cstheme="majorHAnsi"/>
                <w:b/>
                <w:sz w:val="20"/>
                <w:szCs w:val="20"/>
              </w:rPr>
            </w:pPr>
            <w:r w:rsidRPr="0090361B">
              <w:rPr>
                <w:rFonts w:ascii="Arial Narrow" w:hAnsi="Arial Narrow" w:cstheme="majorHAnsi"/>
                <w:b/>
                <w:sz w:val="20"/>
                <w:szCs w:val="20"/>
              </w:rPr>
              <w:t>SUPORTE DE METAL PARA COLETOR DE PERFUROCORTANTE</w:t>
            </w:r>
          </w:p>
          <w:p w14:paraId="35F9D892" w14:textId="77777777" w:rsidR="005374D0" w:rsidRDefault="005374D0" w:rsidP="005374D0">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arame;</w:t>
            </w:r>
          </w:p>
          <w:p w14:paraId="4CF62BC2" w14:textId="77777777" w:rsidR="005374D0" w:rsidRPr="00182BD0" w:rsidRDefault="005374D0" w:rsidP="005374D0">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indiferente;</w:t>
            </w:r>
          </w:p>
          <w:p w14:paraId="1AF99FB3" w14:textId="77777777" w:rsidR="005374D0" w:rsidRPr="00F874A9" w:rsidRDefault="005374D0" w:rsidP="005374D0">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suporte de metal para coletor de material perfurocortante de 13 litros, com pintura epóxi e kit para instalação;</w:t>
            </w:r>
          </w:p>
          <w:p w14:paraId="757050EB" w14:textId="77777777" w:rsidR="005374D0" w:rsidRPr="0090361B" w:rsidRDefault="005374D0" w:rsidP="005374D0">
            <w:pPr>
              <w:tabs>
                <w:tab w:val="center" w:pos="5031"/>
                <w:tab w:val="left" w:pos="7920"/>
              </w:tabs>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Pr>
                <w:rFonts w:ascii="Arial Narrow" w:hAnsi="Arial Narrow"/>
                <w:b/>
                <w:sz w:val="20"/>
                <w:szCs w:val="20"/>
              </w:rPr>
              <w:t xml:space="preserve"> x P): </w:t>
            </w:r>
            <w:r w:rsidRPr="005374D0">
              <w:rPr>
                <w:rFonts w:ascii="Arial Narrow" w:hAnsi="Arial Narrow"/>
                <w:sz w:val="20"/>
                <w:szCs w:val="20"/>
              </w:rPr>
              <w:t>22,5 cm x 29 cm x 24 cm</w:t>
            </w:r>
          </w:p>
        </w:tc>
        <w:tc>
          <w:tcPr>
            <w:tcW w:w="329" w:type="pct"/>
            <w:vAlign w:val="center"/>
          </w:tcPr>
          <w:p w14:paraId="70DD3EBB"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72BC7368"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50</w:t>
            </w:r>
          </w:p>
        </w:tc>
      </w:tr>
      <w:tr w:rsidR="00182BD0" w:rsidRPr="00182BD0" w14:paraId="600FA32D" w14:textId="77777777" w:rsidTr="006343E6">
        <w:trPr>
          <w:cantSplit/>
        </w:trPr>
        <w:tc>
          <w:tcPr>
            <w:tcW w:w="329" w:type="pct"/>
            <w:vAlign w:val="center"/>
          </w:tcPr>
          <w:p w14:paraId="35AFCB62" w14:textId="77777777" w:rsidR="00206940" w:rsidRPr="00182BD0" w:rsidRDefault="00B669A2" w:rsidP="00206940">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9</w:t>
            </w:r>
          </w:p>
        </w:tc>
        <w:tc>
          <w:tcPr>
            <w:tcW w:w="3882" w:type="pct"/>
            <w:vAlign w:val="center"/>
          </w:tcPr>
          <w:p w14:paraId="341A3722" w14:textId="77777777" w:rsidR="00206940" w:rsidRDefault="0090361B" w:rsidP="00D25159">
            <w:pPr>
              <w:pStyle w:val="Corpodetexto"/>
              <w:ind w:right="3"/>
              <w:rPr>
                <w:rFonts w:ascii="Arial Narrow" w:hAnsi="Arial Narrow" w:cstheme="majorHAnsi"/>
                <w:b/>
                <w:sz w:val="20"/>
                <w:szCs w:val="20"/>
              </w:rPr>
            </w:pPr>
            <w:r w:rsidRPr="0090361B">
              <w:rPr>
                <w:rFonts w:ascii="Arial Narrow" w:hAnsi="Arial Narrow" w:cstheme="majorHAnsi"/>
                <w:b/>
                <w:sz w:val="20"/>
                <w:szCs w:val="20"/>
              </w:rPr>
              <w:t>SUPORTE PARA PAPEL</w:t>
            </w:r>
            <w:r w:rsidR="00C97E44">
              <w:rPr>
                <w:rFonts w:ascii="Arial Narrow" w:hAnsi="Arial Narrow" w:cstheme="majorHAnsi"/>
                <w:b/>
                <w:sz w:val="20"/>
                <w:szCs w:val="20"/>
              </w:rPr>
              <w:t xml:space="preserve"> </w:t>
            </w:r>
            <w:r w:rsidRPr="0090361B">
              <w:rPr>
                <w:rFonts w:ascii="Arial Narrow" w:hAnsi="Arial Narrow" w:cstheme="majorHAnsi"/>
                <w:b/>
                <w:sz w:val="20"/>
                <w:szCs w:val="20"/>
              </w:rPr>
              <w:t>HIGIÊNICO (TAMANHO MÍNIMO DO PAPEL HIGIÊNICO 300 METROS)</w:t>
            </w:r>
          </w:p>
          <w:p w14:paraId="6CC1E698" w14:textId="77777777" w:rsidR="00504B32" w:rsidRDefault="00504B32" w:rsidP="00504B32">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w:t>
            </w:r>
            <w:r w:rsidR="00C97E44">
              <w:rPr>
                <w:rFonts w:ascii="Arial Narrow" w:hAnsi="Arial Narrow"/>
                <w:sz w:val="20"/>
                <w:szCs w:val="20"/>
              </w:rPr>
              <w:t>plástico</w:t>
            </w:r>
            <w:r>
              <w:rPr>
                <w:rFonts w:ascii="Arial Narrow" w:hAnsi="Arial Narrow"/>
                <w:sz w:val="20"/>
                <w:szCs w:val="20"/>
              </w:rPr>
              <w:t>;</w:t>
            </w:r>
          </w:p>
          <w:p w14:paraId="65B84DDA" w14:textId="77777777" w:rsidR="00504B32" w:rsidRPr="00182BD0" w:rsidRDefault="00504B32" w:rsidP="00504B32">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w:t>
            </w:r>
            <w:r>
              <w:rPr>
                <w:rFonts w:ascii="Arial Narrow" w:hAnsi="Arial Narrow"/>
                <w:sz w:val="20"/>
                <w:szCs w:val="20"/>
              </w:rPr>
              <w:t xml:space="preserve"> </w:t>
            </w:r>
            <w:r w:rsidR="00C97E44">
              <w:rPr>
                <w:rFonts w:ascii="Arial Narrow" w:hAnsi="Arial Narrow"/>
                <w:sz w:val="20"/>
                <w:szCs w:val="20"/>
              </w:rPr>
              <w:t>branco</w:t>
            </w:r>
            <w:r>
              <w:rPr>
                <w:rFonts w:ascii="Arial Narrow" w:hAnsi="Arial Narrow"/>
                <w:sz w:val="20"/>
                <w:szCs w:val="20"/>
              </w:rPr>
              <w:t>;</w:t>
            </w:r>
          </w:p>
          <w:p w14:paraId="6A8F8F1E" w14:textId="77777777" w:rsidR="00504B32" w:rsidRPr="00F874A9" w:rsidRDefault="00504B32" w:rsidP="00504B32">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sz w:val="20"/>
                <w:szCs w:val="20"/>
              </w:rPr>
              <w:t xml:space="preserve"> suporte de </w:t>
            </w:r>
            <w:r w:rsidR="00C97E44">
              <w:rPr>
                <w:rFonts w:ascii="Arial Narrow" w:hAnsi="Arial Narrow"/>
                <w:sz w:val="20"/>
                <w:szCs w:val="20"/>
              </w:rPr>
              <w:t>plástico para papel higiênico de, no mínimo, 300 metros, acompanhado de parafusos, buchas e suporte para afixação em parede, abertura frontal com tampa basculante e trava de seguranta por meio de chave,</w:t>
            </w:r>
          </w:p>
          <w:p w14:paraId="20725375" w14:textId="77777777" w:rsidR="00504B32" w:rsidRPr="0090361B" w:rsidRDefault="00504B32" w:rsidP="00504B32">
            <w:pPr>
              <w:pStyle w:val="Corpodetexto"/>
              <w:ind w:right="3"/>
              <w:rPr>
                <w:rFonts w:ascii="Arial Narrow" w:hAnsi="Arial Narrow" w:cstheme="majorHAnsi"/>
                <w:b/>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w:t>
            </w:r>
            <w:r>
              <w:rPr>
                <w:rFonts w:ascii="Arial Narrow" w:hAnsi="Arial Narrow"/>
                <w:b/>
                <w:sz w:val="20"/>
                <w:szCs w:val="20"/>
              </w:rPr>
              <w:t xml:space="preserve"> </w:t>
            </w:r>
            <w:r w:rsidRPr="00182BD0">
              <w:rPr>
                <w:rFonts w:ascii="Arial Narrow" w:hAnsi="Arial Narrow"/>
                <w:b/>
                <w:sz w:val="20"/>
                <w:szCs w:val="20"/>
              </w:rPr>
              <w:t>L</w:t>
            </w:r>
            <w:r>
              <w:rPr>
                <w:rFonts w:ascii="Arial Narrow" w:hAnsi="Arial Narrow"/>
                <w:b/>
                <w:sz w:val="20"/>
                <w:szCs w:val="20"/>
              </w:rPr>
              <w:t xml:space="preserve"> x P): </w:t>
            </w:r>
            <w:r w:rsidR="00C97E44">
              <w:rPr>
                <w:rFonts w:ascii="Arial Narrow" w:hAnsi="Arial Narrow"/>
                <w:sz w:val="20"/>
                <w:szCs w:val="20"/>
              </w:rPr>
              <w:t>28,5 cm x 27,5 cm x 12</w:t>
            </w:r>
            <w:r w:rsidRPr="005374D0">
              <w:rPr>
                <w:rFonts w:ascii="Arial Narrow" w:hAnsi="Arial Narrow"/>
                <w:sz w:val="20"/>
                <w:szCs w:val="20"/>
              </w:rPr>
              <w:t xml:space="preserve"> cm</w:t>
            </w:r>
          </w:p>
        </w:tc>
        <w:tc>
          <w:tcPr>
            <w:tcW w:w="329" w:type="pct"/>
            <w:vAlign w:val="center"/>
          </w:tcPr>
          <w:p w14:paraId="5CF87603" w14:textId="77777777" w:rsidR="00206940" w:rsidRPr="00182BD0" w:rsidRDefault="00206940" w:rsidP="00323752">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42D42802" w14:textId="77777777" w:rsidR="00206940" w:rsidRPr="00182BD0" w:rsidRDefault="008C5DD1" w:rsidP="00141507">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50</w:t>
            </w:r>
          </w:p>
        </w:tc>
      </w:tr>
    </w:tbl>
    <w:p w14:paraId="52F3D601" w14:textId="77777777" w:rsidR="00E17BFB" w:rsidRDefault="00E17BFB" w:rsidP="00E17BFB">
      <w:pPr>
        <w:pStyle w:val="Ttulo2"/>
        <w:spacing w:before="0"/>
        <w:ind w:left="360" w:right="3"/>
        <w:rPr>
          <w:rFonts w:ascii="Times New Roman" w:hAnsi="Times New Roman" w:cs="Times New Roman"/>
          <w:color w:val="000000" w:themeColor="text1"/>
          <w:sz w:val="24"/>
          <w:szCs w:val="24"/>
        </w:rPr>
      </w:pPr>
    </w:p>
    <w:p w14:paraId="6F65CA57" w14:textId="77777777" w:rsidR="00FF5F35" w:rsidRPr="00E17BFB" w:rsidRDefault="00E17BFB" w:rsidP="00E17BFB">
      <w:pPr>
        <w:pStyle w:val="Ttulo2"/>
        <w:spacing w:before="0"/>
        <w:ind w:left="-426" w:right="-1131"/>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 xml:space="preserve">4.4 </w:t>
      </w:r>
      <w:r w:rsidR="001E2B3B" w:rsidRPr="00E17BFB">
        <w:rPr>
          <w:rFonts w:ascii="Times New Roman" w:hAnsi="Times New Roman" w:cs="Times New Roman"/>
          <w:color w:val="000000" w:themeColor="text1"/>
          <w:sz w:val="23"/>
          <w:szCs w:val="23"/>
        </w:rPr>
        <w:t>Das Amostras:</w:t>
      </w:r>
    </w:p>
    <w:p w14:paraId="2F104D9D" w14:textId="77777777" w:rsidR="000A4DFC" w:rsidRPr="00E17BFB" w:rsidRDefault="00C761D4" w:rsidP="00E17BFB">
      <w:pPr>
        <w:pStyle w:val="Corpodetexto"/>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A empresa vencedora do certame deverá apresentar a marca e o modelo dos itens a serem fornecidos a esta Secretaria, bem como a descrição completa das características técnicas do produto para que possamos avaliar se atende às necessidades do Departamento podendo ser folder, prospecto, manual de instruções ou outra documentação técnica que possa fundamentar a análise</w:t>
      </w:r>
      <w:r w:rsidR="00215A0F" w:rsidRPr="00E17BFB">
        <w:rPr>
          <w:rFonts w:ascii="Times New Roman" w:hAnsi="Times New Roman" w:cs="Times New Roman"/>
          <w:color w:val="000000" w:themeColor="text1"/>
          <w:sz w:val="23"/>
          <w:szCs w:val="23"/>
        </w:rPr>
        <w:t>.</w:t>
      </w:r>
    </w:p>
    <w:p w14:paraId="1F7E49FE" w14:textId="77777777" w:rsidR="00E17BFB" w:rsidRPr="00E17BFB" w:rsidRDefault="00E17BFB" w:rsidP="00E17BFB">
      <w:pPr>
        <w:pStyle w:val="Ttulo2"/>
        <w:spacing w:before="0"/>
        <w:ind w:left="-426" w:right="-1131"/>
        <w:rPr>
          <w:rFonts w:ascii="Times New Roman" w:hAnsi="Times New Roman" w:cs="Times New Roman"/>
          <w:color w:val="000000" w:themeColor="text1"/>
          <w:sz w:val="23"/>
          <w:szCs w:val="23"/>
        </w:rPr>
      </w:pPr>
    </w:p>
    <w:p w14:paraId="4AE95377" w14:textId="77777777" w:rsidR="00267F6B" w:rsidRPr="00E17BFB" w:rsidRDefault="00267F6B" w:rsidP="00E17BFB">
      <w:pPr>
        <w:pStyle w:val="Ttulo2"/>
        <w:spacing w:before="0"/>
        <w:ind w:left="-426" w:right="-1131"/>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4.5 Garantia / validade dos insumos:</w:t>
      </w:r>
    </w:p>
    <w:p w14:paraId="7433CCED" w14:textId="77777777" w:rsidR="00267F6B" w:rsidRPr="00E17BFB" w:rsidRDefault="00267F6B" w:rsidP="00E17BFB">
      <w:pPr>
        <w:pStyle w:val="PargrafodaLista"/>
        <w:numPr>
          <w:ilvl w:val="0"/>
          <w:numId w:val="25"/>
        </w:numPr>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O prazo de validade mínimo dos bens ou insumos será de 12 (doze) meses, a contar do recebimento definitivo. O fornecedor poderá oferecer um prazo superior ao mencionado, sem custos adicionais para a Administração.</w:t>
      </w:r>
    </w:p>
    <w:p w14:paraId="024991FE" w14:textId="77777777" w:rsidR="00267F6B" w:rsidRPr="00E17BFB" w:rsidRDefault="00267F6B" w:rsidP="00E17BFB">
      <w:pPr>
        <w:pStyle w:val="PargrafodaLista"/>
        <w:numPr>
          <w:ilvl w:val="0"/>
          <w:numId w:val="25"/>
        </w:numPr>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A empresa fornecedora dos bens será responsável pela substituição, troca ou reposição dos materiais eventualmente entregues com defeito, danificados ou não compatíveis com as especificações deste Termo de Referência.</w:t>
      </w:r>
    </w:p>
    <w:p w14:paraId="5B727458" w14:textId="77777777" w:rsidR="00267F6B" w:rsidRPr="00E17BFB" w:rsidRDefault="00267F6B" w:rsidP="00E17BFB">
      <w:pPr>
        <w:pStyle w:val="PargrafodaLista"/>
        <w:numPr>
          <w:ilvl w:val="0"/>
          <w:numId w:val="25"/>
        </w:numPr>
        <w:ind w:left="-426" w:right="-1131"/>
        <w:jc w:val="both"/>
        <w:rPr>
          <w:rFonts w:ascii="Times New Roman" w:hAnsi="Times New Roman" w:cs="Times New Roman"/>
          <w:color w:val="000000" w:themeColor="text1"/>
          <w:sz w:val="23"/>
          <w:szCs w:val="23"/>
          <w:lang w:val="pt-BR"/>
        </w:rPr>
      </w:pPr>
      <w:r w:rsidRPr="00E17BFB">
        <w:rPr>
          <w:rFonts w:ascii="Times New Roman" w:hAnsi="Times New Roman" w:cs="Times New Roman"/>
          <w:color w:val="000000" w:themeColor="text1"/>
          <w:sz w:val="23"/>
          <w:szCs w:val="23"/>
        </w:rPr>
        <w:t>Na substituição de materiais defeituosos, a reposição deverá ser por outro com especificações técnicas iguais ou superiores, mediante aprovação da Contratante e sem custo adicional para a Contratante.</w:t>
      </w:r>
    </w:p>
    <w:p w14:paraId="50E64137" w14:textId="77777777" w:rsidR="00E17BFB" w:rsidRPr="00E17BFB" w:rsidRDefault="00E17BFB" w:rsidP="00E17BFB">
      <w:pPr>
        <w:pStyle w:val="Ttulo2"/>
        <w:spacing w:before="0"/>
        <w:ind w:left="-426" w:right="-1131"/>
        <w:rPr>
          <w:rFonts w:ascii="Times New Roman" w:hAnsi="Times New Roman" w:cs="Times New Roman"/>
          <w:color w:val="000000" w:themeColor="text1"/>
          <w:sz w:val="23"/>
          <w:szCs w:val="23"/>
        </w:rPr>
      </w:pPr>
    </w:p>
    <w:p w14:paraId="2C60C561" w14:textId="77777777" w:rsidR="00267F6B" w:rsidRPr="00E17BFB" w:rsidRDefault="00267F6B" w:rsidP="00E17BFB">
      <w:pPr>
        <w:pStyle w:val="Ttulo2"/>
        <w:spacing w:before="0"/>
        <w:ind w:left="-426" w:right="-1131"/>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4.6 Prazo de vigência do contrato:</w:t>
      </w:r>
    </w:p>
    <w:p w14:paraId="1780F162" w14:textId="77777777" w:rsidR="00267F6B" w:rsidRPr="00E17BFB" w:rsidRDefault="00267F6B" w:rsidP="00E17BFB">
      <w:pPr>
        <w:pStyle w:val="Corpodetexto"/>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O contrato terá vigência por 12 (doze) meses em consonância com a legislação específica vigente podendo ser prorrogado por mais 12 (doze) meses</w:t>
      </w:r>
      <w:r w:rsidR="00E17BFB" w:rsidRPr="00E17BFB">
        <w:rPr>
          <w:rFonts w:ascii="Times New Roman" w:hAnsi="Times New Roman" w:cs="Times New Roman"/>
          <w:color w:val="000000" w:themeColor="text1"/>
          <w:sz w:val="23"/>
          <w:szCs w:val="23"/>
        </w:rPr>
        <w:t>.</w:t>
      </w:r>
    </w:p>
    <w:p w14:paraId="48B8F998" w14:textId="77777777" w:rsidR="00E17BFB" w:rsidRPr="00E17BFB" w:rsidRDefault="00E17BFB" w:rsidP="00E17BFB">
      <w:pPr>
        <w:pStyle w:val="Corpodetexto"/>
        <w:ind w:left="-426" w:right="-1131"/>
        <w:jc w:val="both"/>
        <w:rPr>
          <w:rFonts w:ascii="Times New Roman" w:hAnsi="Times New Roman"/>
          <w:bCs/>
          <w:sz w:val="23"/>
          <w:szCs w:val="23"/>
        </w:rPr>
      </w:pPr>
    </w:p>
    <w:p w14:paraId="7B4C1083" w14:textId="77777777" w:rsidR="00FF5F35" w:rsidRPr="00E17BFB" w:rsidRDefault="001E2B3B" w:rsidP="00E17BFB">
      <w:pPr>
        <w:pStyle w:val="Ttulo1"/>
        <w:numPr>
          <w:ilvl w:val="0"/>
          <w:numId w:val="5"/>
        </w:numPr>
        <w:spacing w:before="0"/>
        <w:ind w:left="-426" w:right="-1131"/>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CONDIÇÕES</w:t>
      </w:r>
      <w:r w:rsidRPr="00E17BFB">
        <w:rPr>
          <w:rFonts w:ascii="Times New Roman" w:hAnsi="Times New Roman" w:cs="Times New Roman"/>
          <w:color w:val="000000" w:themeColor="text1"/>
          <w:spacing w:val="-3"/>
          <w:sz w:val="23"/>
          <w:szCs w:val="23"/>
        </w:rPr>
        <w:t xml:space="preserve"> </w:t>
      </w:r>
      <w:r w:rsidRPr="00E17BFB">
        <w:rPr>
          <w:rFonts w:ascii="Times New Roman" w:hAnsi="Times New Roman" w:cs="Times New Roman"/>
          <w:color w:val="000000" w:themeColor="text1"/>
          <w:sz w:val="23"/>
          <w:szCs w:val="23"/>
        </w:rPr>
        <w:t>DE</w:t>
      </w:r>
      <w:r w:rsidRPr="00E17BFB">
        <w:rPr>
          <w:rFonts w:ascii="Times New Roman" w:hAnsi="Times New Roman" w:cs="Times New Roman"/>
          <w:color w:val="000000" w:themeColor="text1"/>
          <w:spacing w:val="-4"/>
          <w:sz w:val="23"/>
          <w:szCs w:val="23"/>
        </w:rPr>
        <w:t xml:space="preserve"> </w:t>
      </w:r>
      <w:r w:rsidRPr="00E17BFB">
        <w:rPr>
          <w:rFonts w:ascii="Times New Roman" w:hAnsi="Times New Roman" w:cs="Times New Roman"/>
          <w:color w:val="000000" w:themeColor="text1"/>
          <w:sz w:val="23"/>
          <w:szCs w:val="23"/>
        </w:rPr>
        <w:t>PAGAMENTO:</w:t>
      </w:r>
    </w:p>
    <w:p w14:paraId="302258B1" w14:textId="77777777" w:rsidR="00FF5F35" w:rsidRPr="00E17BFB" w:rsidRDefault="001E2B3B" w:rsidP="00E17BFB">
      <w:pPr>
        <w:pStyle w:val="Corpodetexto"/>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Os pagamentos serão efetuados em 30 (trinta) dias após o aceite definitivo do objeto,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contados</w:t>
      </w:r>
      <w:r w:rsidRPr="00E17BFB">
        <w:rPr>
          <w:rFonts w:ascii="Times New Roman" w:hAnsi="Times New Roman" w:cs="Times New Roman"/>
          <w:color w:val="000000" w:themeColor="text1"/>
          <w:spacing w:val="-3"/>
          <w:sz w:val="23"/>
          <w:szCs w:val="23"/>
        </w:rPr>
        <w:t xml:space="preserve"> </w:t>
      </w:r>
      <w:r w:rsidRPr="00E17BFB">
        <w:rPr>
          <w:rFonts w:ascii="Times New Roman" w:hAnsi="Times New Roman" w:cs="Times New Roman"/>
          <w:color w:val="000000" w:themeColor="text1"/>
          <w:sz w:val="23"/>
          <w:szCs w:val="23"/>
        </w:rPr>
        <w:t>do</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adimplemento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das</w:t>
      </w:r>
      <w:r w:rsidRPr="00E17BFB">
        <w:rPr>
          <w:rFonts w:ascii="Times New Roman" w:hAnsi="Times New Roman" w:cs="Times New Roman"/>
          <w:color w:val="000000" w:themeColor="text1"/>
          <w:spacing w:val="-3"/>
          <w:sz w:val="23"/>
          <w:szCs w:val="23"/>
        </w:rPr>
        <w:t xml:space="preserve"> </w:t>
      </w:r>
      <w:r w:rsidRPr="00E17BFB">
        <w:rPr>
          <w:rFonts w:ascii="Times New Roman" w:hAnsi="Times New Roman" w:cs="Times New Roman"/>
          <w:color w:val="000000" w:themeColor="text1"/>
          <w:sz w:val="23"/>
          <w:szCs w:val="23"/>
        </w:rPr>
        <w:t>obrigações</w:t>
      </w:r>
      <w:r w:rsidRPr="00E17BFB">
        <w:rPr>
          <w:rFonts w:ascii="Times New Roman" w:hAnsi="Times New Roman" w:cs="Times New Roman"/>
          <w:color w:val="000000" w:themeColor="text1"/>
          <w:spacing w:val="-4"/>
          <w:sz w:val="23"/>
          <w:szCs w:val="23"/>
        </w:rPr>
        <w:t xml:space="preserve"> </w:t>
      </w:r>
      <w:r w:rsidRPr="00E17BFB">
        <w:rPr>
          <w:rFonts w:ascii="Times New Roman" w:hAnsi="Times New Roman" w:cs="Times New Roman"/>
          <w:color w:val="000000" w:themeColor="text1"/>
          <w:sz w:val="23"/>
          <w:szCs w:val="23"/>
        </w:rPr>
        <w:t>contratuais.</w:t>
      </w:r>
    </w:p>
    <w:p w14:paraId="30B155BE" w14:textId="77777777" w:rsidR="00E17BFB" w:rsidRPr="00E17BFB" w:rsidRDefault="00E17BFB" w:rsidP="00E17BFB">
      <w:pPr>
        <w:pStyle w:val="Corpodetexto"/>
        <w:ind w:left="-426" w:right="-1131"/>
        <w:jc w:val="both"/>
        <w:rPr>
          <w:rFonts w:ascii="Times New Roman" w:hAnsi="Times New Roman" w:cs="Times New Roman"/>
          <w:color w:val="000000" w:themeColor="text1"/>
          <w:sz w:val="23"/>
          <w:szCs w:val="23"/>
        </w:rPr>
      </w:pPr>
    </w:p>
    <w:p w14:paraId="1E3332E4" w14:textId="77777777" w:rsidR="00FF5F35" w:rsidRPr="00E17BFB" w:rsidRDefault="001E2B3B" w:rsidP="00E17BFB">
      <w:pPr>
        <w:pStyle w:val="Ttulo1"/>
        <w:numPr>
          <w:ilvl w:val="0"/>
          <w:numId w:val="5"/>
        </w:numPr>
        <w:spacing w:before="0"/>
        <w:ind w:left="-426" w:right="-1131"/>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CONDIÇÕES</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DO</w:t>
      </w:r>
      <w:r w:rsidRPr="00E17BFB">
        <w:rPr>
          <w:rFonts w:ascii="Times New Roman" w:hAnsi="Times New Roman" w:cs="Times New Roman"/>
          <w:color w:val="000000" w:themeColor="text1"/>
          <w:spacing w:val="-3"/>
          <w:sz w:val="23"/>
          <w:szCs w:val="23"/>
        </w:rPr>
        <w:t xml:space="preserve"> </w:t>
      </w:r>
      <w:r w:rsidRPr="00E17BFB">
        <w:rPr>
          <w:rFonts w:ascii="Times New Roman" w:hAnsi="Times New Roman" w:cs="Times New Roman"/>
          <w:color w:val="000000" w:themeColor="text1"/>
          <w:sz w:val="23"/>
          <w:szCs w:val="23"/>
        </w:rPr>
        <w:t>RECEBIMENTO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OBJETO:</w:t>
      </w:r>
    </w:p>
    <w:p w14:paraId="2D3418A4" w14:textId="77777777" w:rsidR="00FF5F35" w:rsidRPr="00E17BFB" w:rsidRDefault="001E2B3B" w:rsidP="00E17BFB">
      <w:pPr>
        <w:pStyle w:val="PargrafodaLista"/>
        <w:numPr>
          <w:ilvl w:val="0"/>
          <w:numId w:val="22"/>
        </w:numPr>
        <w:tabs>
          <w:tab w:val="left" w:pos="1074"/>
        </w:tabs>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O recebimento provisório do objeto do contrato será feito no ato da entrega dos</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insumos</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e/ou</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da</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prestação</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dos serviços.</w:t>
      </w:r>
    </w:p>
    <w:p w14:paraId="42A20DD1" w14:textId="77777777" w:rsidR="00FF5F35" w:rsidRPr="00E17BFB" w:rsidRDefault="001E2B3B" w:rsidP="00E17BFB">
      <w:pPr>
        <w:pStyle w:val="PargrafodaLista"/>
        <w:numPr>
          <w:ilvl w:val="0"/>
          <w:numId w:val="22"/>
        </w:numPr>
        <w:tabs>
          <w:tab w:val="left" w:pos="1074"/>
        </w:tabs>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O recebimento definitivo será efetuado por servidor(es) designado(s), mediante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ateste,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conforme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artigo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140</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inciso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I</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alínea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“b”</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inciso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II</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alínea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“b”</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Lei</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14.133/2021.</w:t>
      </w:r>
    </w:p>
    <w:p w14:paraId="5DF8D447" w14:textId="77777777" w:rsidR="00E17BFB" w:rsidRPr="00E17BFB" w:rsidRDefault="00E17BFB" w:rsidP="00E17BFB">
      <w:pPr>
        <w:pStyle w:val="PargrafodaLista"/>
        <w:tabs>
          <w:tab w:val="left" w:pos="1074"/>
        </w:tabs>
        <w:ind w:left="-426" w:right="-1131" w:firstLine="0"/>
        <w:jc w:val="both"/>
        <w:rPr>
          <w:rFonts w:ascii="Times New Roman" w:hAnsi="Times New Roman" w:cs="Times New Roman"/>
          <w:color w:val="000000" w:themeColor="text1"/>
          <w:sz w:val="23"/>
          <w:szCs w:val="23"/>
        </w:rPr>
      </w:pPr>
    </w:p>
    <w:p w14:paraId="2DF4A154" w14:textId="77777777" w:rsidR="00FF5F35" w:rsidRPr="00E17BFB" w:rsidRDefault="001E2B3B" w:rsidP="00E17BFB">
      <w:pPr>
        <w:pStyle w:val="Ttulo1"/>
        <w:numPr>
          <w:ilvl w:val="0"/>
          <w:numId w:val="5"/>
        </w:numPr>
        <w:spacing w:before="0"/>
        <w:ind w:left="-426" w:right="-1131"/>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SANÇÕES</w:t>
      </w:r>
      <w:r w:rsidRPr="00E17BFB">
        <w:rPr>
          <w:rFonts w:ascii="Times New Roman" w:hAnsi="Times New Roman" w:cs="Times New Roman"/>
          <w:color w:val="000000" w:themeColor="text1"/>
          <w:spacing w:val="-4"/>
          <w:sz w:val="23"/>
          <w:szCs w:val="23"/>
        </w:rPr>
        <w:t xml:space="preserve"> </w:t>
      </w:r>
      <w:r w:rsidRPr="00E17BFB">
        <w:rPr>
          <w:rFonts w:ascii="Times New Roman" w:hAnsi="Times New Roman" w:cs="Times New Roman"/>
          <w:color w:val="000000" w:themeColor="text1"/>
          <w:sz w:val="23"/>
          <w:szCs w:val="23"/>
        </w:rPr>
        <w:t>PELO</w:t>
      </w:r>
      <w:r w:rsidRPr="00E17BFB">
        <w:rPr>
          <w:rFonts w:ascii="Times New Roman" w:hAnsi="Times New Roman" w:cs="Times New Roman"/>
          <w:color w:val="000000" w:themeColor="text1"/>
          <w:spacing w:val="-6"/>
          <w:sz w:val="23"/>
          <w:szCs w:val="23"/>
        </w:rPr>
        <w:t xml:space="preserve"> </w:t>
      </w:r>
      <w:r w:rsidRPr="00E17BFB">
        <w:rPr>
          <w:rFonts w:ascii="Times New Roman" w:hAnsi="Times New Roman" w:cs="Times New Roman"/>
          <w:color w:val="000000" w:themeColor="text1"/>
          <w:sz w:val="23"/>
          <w:szCs w:val="23"/>
        </w:rPr>
        <w:t>INADIMPLEMENTO:</w:t>
      </w:r>
    </w:p>
    <w:p w14:paraId="1CDDDED2" w14:textId="77777777" w:rsidR="00FF5F35" w:rsidRPr="00E17BFB" w:rsidRDefault="001E2B3B" w:rsidP="00E17BFB">
      <w:pPr>
        <w:pStyle w:val="Corpodetexto"/>
        <w:numPr>
          <w:ilvl w:val="0"/>
          <w:numId w:val="23"/>
        </w:numPr>
        <w:ind w:left="-426" w:right="-1131" w:hanging="426"/>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Pelo inadimplemento total ou parcial na execução do objeto, o contratado sujeitar-</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se-á</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às seguintes sanções:</w:t>
      </w:r>
    </w:p>
    <w:p w14:paraId="06B9E6D3" w14:textId="77777777" w:rsidR="00FF5F35" w:rsidRPr="00E17BFB" w:rsidRDefault="001E2B3B" w:rsidP="00E17BFB">
      <w:pPr>
        <w:pStyle w:val="PargrafodaLista"/>
        <w:numPr>
          <w:ilvl w:val="0"/>
          <w:numId w:val="23"/>
        </w:numPr>
        <w:tabs>
          <w:tab w:val="left" w:pos="1074"/>
        </w:tabs>
        <w:ind w:left="-426" w:right="-1131" w:hanging="426"/>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Multa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de</w:t>
      </w:r>
      <w:r w:rsidRPr="00E17BFB">
        <w:rPr>
          <w:rFonts w:ascii="Times New Roman" w:hAnsi="Times New Roman" w:cs="Times New Roman"/>
          <w:color w:val="000000" w:themeColor="text1"/>
          <w:spacing w:val="-3"/>
          <w:sz w:val="23"/>
          <w:szCs w:val="23"/>
        </w:rPr>
        <w:t xml:space="preserve"> </w:t>
      </w:r>
      <w:r w:rsidRPr="00E17BFB">
        <w:rPr>
          <w:rFonts w:ascii="Times New Roman" w:hAnsi="Times New Roman" w:cs="Times New Roman"/>
          <w:color w:val="000000" w:themeColor="text1"/>
          <w:sz w:val="23"/>
          <w:szCs w:val="23"/>
        </w:rPr>
        <w:t>20%</w:t>
      </w:r>
      <w:r w:rsidRPr="00E17BFB">
        <w:rPr>
          <w:rFonts w:ascii="Times New Roman" w:hAnsi="Times New Roman" w:cs="Times New Roman"/>
          <w:color w:val="000000" w:themeColor="text1"/>
          <w:spacing w:val="-4"/>
          <w:sz w:val="23"/>
          <w:szCs w:val="23"/>
        </w:rPr>
        <w:t xml:space="preserve"> </w:t>
      </w:r>
      <w:r w:rsidRPr="00E17BFB">
        <w:rPr>
          <w:rFonts w:ascii="Times New Roman" w:hAnsi="Times New Roman" w:cs="Times New Roman"/>
          <w:color w:val="000000" w:themeColor="text1"/>
          <w:sz w:val="23"/>
          <w:szCs w:val="23"/>
        </w:rPr>
        <w:t>(vinte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por</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cento)</w:t>
      </w:r>
      <w:r w:rsidRPr="00E17BFB">
        <w:rPr>
          <w:rFonts w:ascii="Times New Roman" w:hAnsi="Times New Roman" w:cs="Times New Roman"/>
          <w:color w:val="000000" w:themeColor="text1"/>
          <w:spacing w:val="-3"/>
          <w:sz w:val="23"/>
          <w:szCs w:val="23"/>
        </w:rPr>
        <w:t xml:space="preserve"> </w:t>
      </w:r>
      <w:r w:rsidRPr="00E17BFB">
        <w:rPr>
          <w:rFonts w:ascii="Times New Roman" w:hAnsi="Times New Roman" w:cs="Times New Roman"/>
          <w:color w:val="000000" w:themeColor="text1"/>
          <w:sz w:val="23"/>
          <w:szCs w:val="23"/>
        </w:rPr>
        <w:t>do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valor</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global</w:t>
      </w:r>
      <w:r w:rsidRPr="00E17BFB">
        <w:rPr>
          <w:rFonts w:ascii="Times New Roman" w:hAnsi="Times New Roman" w:cs="Times New Roman"/>
          <w:color w:val="000000" w:themeColor="text1"/>
          <w:spacing w:val="-4"/>
          <w:sz w:val="23"/>
          <w:szCs w:val="23"/>
        </w:rPr>
        <w:t xml:space="preserve"> </w:t>
      </w:r>
      <w:r w:rsidRPr="00E17BFB">
        <w:rPr>
          <w:rFonts w:ascii="Times New Roman" w:hAnsi="Times New Roman" w:cs="Times New Roman"/>
          <w:color w:val="000000" w:themeColor="text1"/>
          <w:sz w:val="23"/>
          <w:szCs w:val="23"/>
        </w:rPr>
        <w:t>atualizado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do</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objeto</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da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contratação;</w:t>
      </w:r>
    </w:p>
    <w:p w14:paraId="24D8D989" w14:textId="77777777" w:rsidR="00FF5F35" w:rsidRPr="00E17BFB" w:rsidRDefault="001E2B3B" w:rsidP="00E17BFB">
      <w:pPr>
        <w:pStyle w:val="PargrafodaLista"/>
        <w:numPr>
          <w:ilvl w:val="0"/>
          <w:numId w:val="23"/>
        </w:numPr>
        <w:tabs>
          <w:tab w:val="left" w:pos="1074"/>
        </w:tabs>
        <w:ind w:left="-426" w:right="-1131" w:hanging="426"/>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Suspensão</w:t>
      </w:r>
      <w:r w:rsidRPr="00E17BFB">
        <w:rPr>
          <w:rFonts w:ascii="Times New Roman" w:hAnsi="Times New Roman" w:cs="Times New Roman"/>
          <w:color w:val="000000" w:themeColor="text1"/>
          <w:spacing w:val="50"/>
          <w:sz w:val="23"/>
          <w:szCs w:val="23"/>
        </w:rPr>
        <w:t xml:space="preserve"> </w:t>
      </w:r>
      <w:r w:rsidRPr="00E17BFB">
        <w:rPr>
          <w:rFonts w:ascii="Times New Roman" w:hAnsi="Times New Roman" w:cs="Times New Roman"/>
          <w:color w:val="000000" w:themeColor="text1"/>
          <w:sz w:val="23"/>
          <w:szCs w:val="23"/>
        </w:rPr>
        <w:t>temporária</w:t>
      </w:r>
      <w:r w:rsidRPr="00E17BFB">
        <w:rPr>
          <w:rFonts w:ascii="Times New Roman" w:hAnsi="Times New Roman" w:cs="Times New Roman"/>
          <w:color w:val="000000" w:themeColor="text1"/>
          <w:spacing w:val="51"/>
          <w:sz w:val="23"/>
          <w:szCs w:val="23"/>
        </w:rPr>
        <w:t xml:space="preserve"> </w:t>
      </w:r>
      <w:r w:rsidRPr="00E17BFB">
        <w:rPr>
          <w:rFonts w:ascii="Times New Roman" w:hAnsi="Times New Roman" w:cs="Times New Roman"/>
          <w:color w:val="000000" w:themeColor="text1"/>
          <w:sz w:val="23"/>
          <w:szCs w:val="23"/>
        </w:rPr>
        <w:t>de</w:t>
      </w:r>
      <w:r w:rsidRPr="00E17BFB">
        <w:rPr>
          <w:rFonts w:ascii="Times New Roman" w:hAnsi="Times New Roman" w:cs="Times New Roman"/>
          <w:color w:val="000000" w:themeColor="text1"/>
          <w:spacing w:val="51"/>
          <w:sz w:val="23"/>
          <w:szCs w:val="23"/>
        </w:rPr>
        <w:t xml:space="preserve"> </w:t>
      </w:r>
      <w:r w:rsidRPr="00E17BFB">
        <w:rPr>
          <w:rFonts w:ascii="Times New Roman" w:hAnsi="Times New Roman" w:cs="Times New Roman"/>
          <w:color w:val="000000" w:themeColor="text1"/>
          <w:sz w:val="23"/>
          <w:szCs w:val="23"/>
        </w:rPr>
        <w:t>participação</w:t>
      </w:r>
      <w:r w:rsidRPr="00E17BFB">
        <w:rPr>
          <w:rFonts w:ascii="Times New Roman" w:hAnsi="Times New Roman" w:cs="Times New Roman"/>
          <w:color w:val="000000" w:themeColor="text1"/>
          <w:spacing w:val="50"/>
          <w:sz w:val="23"/>
          <w:szCs w:val="23"/>
        </w:rPr>
        <w:t xml:space="preserve"> </w:t>
      </w:r>
      <w:r w:rsidRPr="00E17BFB">
        <w:rPr>
          <w:rFonts w:ascii="Times New Roman" w:hAnsi="Times New Roman" w:cs="Times New Roman"/>
          <w:color w:val="000000" w:themeColor="text1"/>
          <w:sz w:val="23"/>
          <w:szCs w:val="23"/>
        </w:rPr>
        <w:t>em</w:t>
      </w:r>
      <w:r w:rsidRPr="00E17BFB">
        <w:rPr>
          <w:rFonts w:ascii="Times New Roman" w:hAnsi="Times New Roman" w:cs="Times New Roman"/>
          <w:color w:val="000000" w:themeColor="text1"/>
          <w:spacing w:val="49"/>
          <w:sz w:val="23"/>
          <w:szCs w:val="23"/>
        </w:rPr>
        <w:t xml:space="preserve"> </w:t>
      </w:r>
      <w:r w:rsidRPr="00E17BFB">
        <w:rPr>
          <w:rFonts w:ascii="Times New Roman" w:hAnsi="Times New Roman" w:cs="Times New Roman"/>
          <w:color w:val="000000" w:themeColor="text1"/>
          <w:sz w:val="23"/>
          <w:szCs w:val="23"/>
        </w:rPr>
        <w:t>licitação</w:t>
      </w:r>
      <w:r w:rsidRPr="00E17BFB">
        <w:rPr>
          <w:rFonts w:ascii="Times New Roman" w:hAnsi="Times New Roman" w:cs="Times New Roman"/>
          <w:color w:val="000000" w:themeColor="text1"/>
          <w:spacing w:val="51"/>
          <w:sz w:val="23"/>
          <w:szCs w:val="23"/>
        </w:rPr>
        <w:t xml:space="preserve"> </w:t>
      </w:r>
      <w:r w:rsidRPr="00E17BFB">
        <w:rPr>
          <w:rFonts w:ascii="Times New Roman" w:hAnsi="Times New Roman" w:cs="Times New Roman"/>
          <w:color w:val="000000" w:themeColor="text1"/>
          <w:sz w:val="23"/>
          <w:szCs w:val="23"/>
        </w:rPr>
        <w:t>e</w:t>
      </w:r>
      <w:r w:rsidRPr="00E17BFB">
        <w:rPr>
          <w:rFonts w:ascii="Times New Roman" w:hAnsi="Times New Roman" w:cs="Times New Roman"/>
          <w:color w:val="000000" w:themeColor="text1"/>
          <w:spacing w:val="51"/>
          <w:sz w:val="23"/>
          <w:szCs w:val="23"/>
        </w:rPr>
        <w:t xml:space="preserve"> </w:t>
      </w:r>
      <w:r w:rsidRPr="00E17BFB">
        <w:rPr>
          <w:rFonts w:ascii="Times New Roman" w:hAnsi="Times New Roman" w:cs="Times New Roman"/>
          <w:color w:val="000000" w:themeColor="text1"/>
          <w:sz w:val="23"/>
          <w:szCs w:val="23"/>
        </w:rPr>
        <w:t>impedimento</w:t>
      </w:r>
      <w:r w:rsidRPr="00E17BFB">
        <w:rPr>
          <w:rFonts w:ascii="Times New Roman" w:hAnsi="Times New Roman" w:cs="Times New Roman"/>
          <w:color w:val="000000" w:themeColor="text1"/>
          <w:spacing w:val="50"/>
          <w:sz w:val="23"/>
          <w:szCs w:val="23"/>
        </w:rPr>
        <w:t xml:space="preserve"> </w:t>
      </w:r>
      <w:r w:rsidRPr="00E17BFB">
        <w:rPr>
          <w:rFonts w:ascii="Times New Roman" w:hAnsi="Times New Roman" w:cs="Times New Roman"/>
          <w:color w:val="000000" w:themeColor="text1"/>
          <w:sz w:val="23"/>
          <w:szCs w:val="23"/>
        </w:rPr>
        <w:t>de</w:t>
      </w:r>
      <w:r w:rsidRPr="00E17BFB">
        <w:rPr>
          <w:rFonts w:ascii="Times New Roman" w:hAnsi="Times New Roman" w:cs="Times New Roman"/>
          <w:color w:val="000000" w:themeColor="text1"/>
          <w:spacing w:val="51"/>
          <w:sz w:val="23"/>
          <w:szCs w:val="23"/>
        </w:rPr>
        <w:t xml:space="preserve"> </w:t>
      </w:r>
      <w:r w:rsidRPr="00E17BFB">
        <w:rPr>
          <w:rFonts w:ascii="Times New Roman" w:hAnsi="Times New Roman" w:cs="Times New Roman"/>
          <w:color w:val="000000" w:themeColor="text1"/>
          <w:sz w:val="23"/>
          <w:szCs w:val="23"/>
        </w:rPr>
        <w:t>contratar</w:t>
      </w:r>
      <w:r w:rsidRPr="00E17BFB">
        <w:rPr>
          <w:rFonts w:ascii="Times New Roman" w:hAnsi="Times New Roman" w:cs="Times New Roman"/>
          <w:color w:val="000000" w:themeColor="text1"/>
          <w:spacing w:val="-64"/>
          <w:sz w:val="23"/>
          <w:szCs w:val="23"/>
        </w:rPr>
        <w:t xml:space="preserve"> </w:t>
      </w:r>
      <w:r w:rsidRPr="00E17BFB">
        <w:rPr>
          <w:rFonts w:ascii="Times New Roman" w:hAnsi="Times New Roman" w:cs="Times New Roman"/>
          <w:color w:val="000000" w:themeColor="text1"/>
          <w:sz w:val="23"/>
          <w:szCs w:val="23"/>
        </w:rPr>
        <w:t>com</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a Administração</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pelo prazo de 02</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(dois)</w:t>
      </w:r>
      <w:r w:rsidRPr="00E17BFB">
        <w:rPr>
          <w:rFonts w:ascii="Times New Roman" w:hAnsi="Times New Roman" w:cs="Times New Roman"/>
          <w:color w:val="000000" w:themeColor="text1"/>
          <w:spacing w:val="-4"/>
          <w:sz w:val="23"/>
          <w:szCs w:val="23"/>
        </w:rPr>
        <w:t xml:space="preserve"> </w:t>
      </w:r>
      <w:r w:rsidRPr="00E17BFB">
        <w:rPr>
          <w:rFonts w:ascii="Times New Roman" w:hAnsi="Times New Roman" w:cs="Times New Roman"/>
          <w:color w:val="000000" w:themeColor="text1"/>
          <w:sz w:val="23"/>
          <w:szCs w:val="23"/>
        </w:rPr>
        <w:t>anos;</w:t>
      </w:r>
    </w:p>
    <w:p w14:paraId="2E1E2F0B" w14:textId="77777777" w:rsidR="00FF5F35" w:rsidRPr="00E17BFB" w:rsidRDefault="001E2B3B" w:rsidP="00E17BFB">
      <w:pPr>
        <w:pStyle w:val="PargrafodaLista"/>
        <w:numPr>
          <w:ilvl w:val="0"/>
          <w:numId w:val="23"/>
        </w:numPr>
        <w:tabs>
          <w:tab w:val="left" w:pos="1067"/>
        </w:tabs>
        <w:ind w:left="-426" w:right="-1131" w:hanging="426"/>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Declaração de inidoneidade para licitar ou contratar com a Administração Municipal</w:t>
      </w:r>
      <w:r w:rsidRPr="00E17BFB">
        <w:rPr>
          <w:rFonts w:ascii="Times New Roman" w:hAnsi="Times New Roman" w:cs="Times New Roman"/>
          <w:color w:val="000000" w:themeColor="text1"/>
          <w:spacing w:val="-64"/>
          <w:sz w:val="23"/>
          <w:szCs w:val="23"/>
        </w:rPr>
        <w:t xml:space="preserve"> </w:t>
      </w:r>
      <w:r w:rsidRPr="00E17BFB">
        <w:rPr>
          <w:rFonts w:ascii="Times New Roman" w:hAnsi="Times New Roman" w:cs="Times New Roman"/>
          <w:color w:val="000000" w:themeColor="text1"/>
          <w:sz w:val="23"/>
          <w:szCs w:val="23"/>
        </w:rPr>
        <w:t>direta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indireta,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até</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que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seja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promovida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reabilitação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do</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licitante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perante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w:t>
      </w:r>
      <w:r w:rsidRPr="00E17BFB">
        <w:rPr>
          <w:rFonts w:ascii="Times New Roman" w:hAnsi="Times New Roman" w:cs="Times New Roman"/>
          <w:color w:val="000000" w:themeColor="text1"/>
          <w:spacing w:val="-64"/>
          <w:sz w:val="23"/>
          <w:szCs w:val="23"/>
        </w:rPr>
        <w:t xml:space="preserve"> </w:t>
      </w:r>
      <w:r w:rsidRPr="00E17BFB">
        <w:rPr>
          <w:rFonts w:ascii="Times New Roman" w:hAnsi="Times New Roman" w:cs="Times New Roman"/>
          <w:color w:val="000000" w:themeColor="text1"/>
          <w:sz w:val="23"/>
          <w:szCs w:val="23"/>
        </w:rPr>
        <w:t>municipalidade.</w:t>
      </w:r>
    </w:p>
    <w:p w14:paraId="56FF7D68" w14:textId="77777777" w:rsidR="00E17BFB" w:rsidRDefault="00E17BFB" w:rsidP="00E17BFB">
      <w:pPr>
        <w:pStyle w:val="Corpodetexto"/>
        <w:ind w:left="-426" w:right="-1131"/>
        <w:jc w:val="both"/>
        <w:rPr>
          <w:rFonts w:ascii="Times New Roman" w:hAnsi="Times New Roman" w:cs="Times New Roman"/>
          <w:color w:val="000000" w:themeColor="text1"/>
          <w:sz w:val="23"/>
          <w:szCs w:val="23"/>
        </w:rPr>
      </w:pPr>
    </w:p>
    <w:p w14:paraId="227AD267" w14:textId="77777777" w:rsidR="00FF5F35" w:rsidRPr="00E17BFB" w:rsidRDefault="001E2B3B" w:rsidP="00E17BFB">
      <w:pPr>
        <w:pStyle w:val="Corpodetexto"/>
        <w:ind w:left="-426" w:right="-1131"/>
        <w:jc w:val="both"/>
        <w:rPr>
          <w:rFonts w:ascii="Times New Roman" w:hAnsi="Times New Roman" w:cs="Times New Roman"/>
          <w:color w:val="000000" w:themeColor="text1"/>
          <w:sz w:val="23"/>
          <w:szCs w:val="23"/>
        </w:rPr>
      </w:pPr>
      <w:r w:rsidRPr="00E17BFB">
        <w:rPr>
          <w:rFonts w:ascii="Times New Roman" w:hAnsi="Times New Roman" w:cs="Times New Roman"/>
          <w:color w:val="000000" w:themeColor="text1"/>
          <w:sz w:val="23"/>
          <w:szCs w:val="23"/>
        </w:rPr>
        <w:t>A aplicação da multa acima prevista não exime a Contratada de responder por perdas e</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danos causados à Municipalidade, por ação ou omissão, observado o que dispõem os</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artigos</w:t>
      </w:r>
      <w:r w:rsidRPr="00E17BFB">
        <w:rPr>
          <w:rFonts w:ascii="Times New Roman" w:hAnsi="Times New Roman" w:cs="Times New Roman"/>
          <w:color w:val="000000" w:themeColor="text1"/>
          <w:spacing w:val="-1"/>
          <w:sz w:val="23"/>
          <w:szCs w:val="23"/>
        </w:rPr>
        <w:t xml:space="preserve"> </w:t>
      </w:r>
      <w:r w:rsidRPr="00E17BFB">
        <w:rPr>
          <w:rFonts w:ascii="Times New Roman" w:hAnsi="Times New Roman" w:cs="Times New Roman"/>
          <w:color w:val="000000" w:themeColor="text1"/>
          <w:sz w:val="23"/>
          <w:szCs w:val="23"/>
        </w:rPr>
        <w:t>402</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a 405</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do Código Civil</w:t>
      </w:r>
      <w:r w:rsidRPr="00E17BFB">
        <w:rPr>
          <w:rFonts w:ascii="Times New Roman" w:hAnsi="Times New Roman" w:cs="Times New Roman"/>
          <w:color w:val="000000" w:themeColor="text1"/>
          <w:spacing w:val="-2"/>
          <w:sz w:val="23"/>
          <w:szCs w:val="23"/>
        </w:rPr>
        <w:t xml:space="preserve"> </w:t>
      </w:r>
      <w:r w:rsidRPr="00E17BFB">
        <w:rPr>
          <w:rFonts w:ascii="Times New Roman" w:hAnsi="Times New Roman" w:cs="Times New Roman"/>
          <w:color w:val="000000" w:themeColor="text1"/>
          <w:sz w:val="23"/>
          <w:szCs w:val="23"/>
        </w:rPr>
        <w:t>Brasileiro.</w:t>
      </w:r>
    </w:p>
    <w:p w14:paraId="5CE6882B" w14:textId="77777777" w:rsidR="00E17BFB" w:rsidRPr="00141507" w:rsidRDefault="00E17BFB" w:rsidP="00E17BFB">
      <w:pPr>
        <w:pStyle w:val="Corpodetexto"/>
        <w:ind w:left="-426" w:right="3"/>
        <w:jc w:val="both"/>
        <w:rPr>
          <w:rFonts w:ascii="Times New Roman" w:hAnsi="Times New Roman" w:cs="Times New Roman"/>
          <w:color w:val="000000" w:themeColor="text1"/>
        </w:rPr>
      </w:pPr>
    </w:p>
    <w:p w14:paraId="1302AFCB" w14:textId="77777777" w:rsidR="00FF5F35" w:rsidRPr="00141507" w:rsidRDefault="001E2B3B" w:rsidP="00E17BFB">
      <w:pPr>
        <w:pStyle w:val="Ttulo1"/>
        <w:numPr>
          <w:ilvl w:val="0"/>
          <w:numId w:val="5"/>
        </w:numPr>
        <w:spacing w:before="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DA</w:t>
      </w:r>
      <w:r w:rsidRPr="00141507">
        <w:rPr>
          <w:rFonts w:ascii="Times New Roman" w:hAnsi="Times New Roman" w:cs="Times New Roman"/>
          <w:color w:val="000000" w:themeColor="text1"/>
          <w:spacing w:val="-9"/>
          <w:sz w:val="24"/>
          <w:szCs w:val="24"/>
        </w:rPr>
        <w:t xml:space="preserve"> </w:t>
      </w:r>
      <w:r w:rsidRPr="00141507">
        <w:rPr>
          <w:rFonts w:ascii="Times New Roman" w:hAnsi="Times New Roman" w:cs="Times New Roman"/>
          <w:color w:val="000000" w:themeColor="text1"/>
          <w:sz w:val="24"/>
          <w:szCs w:val="24"/>
        </w:rPr>
        <w:t>DOTAÇÃO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ORÇAMENTARIA:</w:t>
      </w:r>
    </w:p>
    <w:p w14:paraId="691EADE0" w14:textId="77777777" w:rsidR="00FF5F35" w:rsidRPr="00141507" w:rsidRDefault="001E2B3B" w:rsidP="00141507">
      <w:pPr>
        <w:pStyle w:val="Corpodetexto"/>
        <w:spacing w:before="240" w:after="240"/>
        <w:ind w:right="3"/>
        <w:rPr>
          <w:rFonts w:ascii="Times New Roman" w:hAnsi="Times New Roman" w:cs="Times New Roman"/>
          <w:color w:val="000000" w:themeColor="text1"/>
        </w:rPr>
      </w:pPr>
      <w:r w:rsidRPr="00141507">
        <w:rPr>
          <w:rFonts w:ascii="Times New Roman" w:hAnsi="Times New Roman" w:cs="Times New Roman"/>
          <w:color w:val="000000" w:themeColor="text1"/>
        </w:rPr>
        <w:t>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recursos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contratação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serão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provenientes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1"/>
        </w:rPr>
        <w:t xml:space="preserve"> </w:t>
      </w:r>
      <w:r w:rsidR="00090232" w:rsidRPr="00090232">
        <w:rPr>
          <w:rFonts w:ascii="Times New Roman" w:hAnsi="Times New Roman" w:cs="Times New Roman"/>
          <w:color w:val="000000" w:themeColor="text1"/>
        </w:rPr>
        <w:t>Resolução 2.805 de 21 de julho 2022 – Investimento Calamidade</w:t>
      </w:r>
      <w:r w:rsidR="005F68CB">
        <w:rPr>
          <w:rFonts w:ascii="Times New Roman" w:hAnsi="Times New Roman" w:cs="Times New Roman"/>
          <w:color w:val="000000" w:themeColor="text1"/>
        </w:rPr>
        <w:t>.</w:t>
      </w:r>
    </w:p>
    <w:p w14:paraId="59014DE1"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OBRIGAÇOES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CONTRATADA:</w:t>
      </w:r>
    </w:p>
    <w:p w14:paraId="221592F9" w14:textId="77777777" w:rsidR="00FF5F35" w:rsidRPr="00141507" w:rsidRDefault="001E2B3B" w:rsidP="00141507">
      <w:pPr>
        <w:pStyle w:val="PargrafodaLista"/>
        <w:numPr>
          <w:ilvl w:val="0"/>
          <w:numId w:val="20"/>
        </w:numPr>
        <w:tabs>
          <w:tab w:val="left" w:pos="1074"/>
        </w:tabs>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Executar</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fielmente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contrato,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acordo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presente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documento;</w:t>
      </w:r>
    </w:p>
    <w:p w14:paraId="30B412F4" w14:textId="77777777" w:rsidR="00FF5F35" w:rsidRPr="00141507" w:rsidRDefault="001E2B3B" w:rsidP="00141507">
      <w:pPr>
        <w:pStyle w:val="PargrafodaLista"/>
        <w:numPr>
          <w:ilvl w:val="0"/>
          <w:numId w:val="20"/>
        </w:numPr>
        <w:tabs>
          <w:tab w:val="left" w:pos="1074"/>
        </w:tabs>
        <w:spacing w:line="350"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Manter,</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durante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todo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prazo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entrega/execução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todas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habilitação 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qualificação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exigidas;</w:t>
      </w:r>
    </w:p>
    <w:p w14:paraId="0747F2D6" w14:textId="77777777" w:rsidR="00FF5F35" w:rsidRPr="00141507" w:rsidRDefault="001E2B3B" w:rsidP="00141507">
      <w:pPr>
        <w:pStyle w:val="PargrafodaLista"/>
        <w:numPr>
          <w:ilvl w:val="0"/>
          <w:numId w:val="20"/>
        </w:numPr>
        <w:tabs>
          <w:tab w:val="left" w:pos="1074"/>
        </w:tabs>
        <w:spacing w:after="240" w:line="355"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Reparar, corrigir ou substituir, às suas expensas, no todo ou em parte, o objeto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deste Termo de Referência, em que se verificarem vícios, defeitos ou incorreções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resultantes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serviço.</w:t>
      </w:r>
    </w:p>
    <w:p w14:paraId="6E3BA733" w14:textId="77777777" w:rsidR="00FF5F35" w:rsidRPr="00141507" w:rsidRDefault="001E2B3B" w:rsidP="00141507">
      <w:pPr>
        <w:pStyle w:val="Ttulo1"/>
        <w:numPr>
          <w:ilvl w:val="0"/>
          <w:numId w:val="5"/>
        </w:numPr>
        <w:spacing w:before="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OBRIGAÇÕES</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CONTRATANTE:</w:t>
      </w:r>
    </w:p>
    <w:p w14:paraId="018A36DC"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Acompanhar</w:t>
      </w:r>
      <w:r w:rsidRPr="00141507">
        <w:rPr>
          <w:rFonts w:ascii="Times New Roman" w:hAnsi="Times New Roman" w:cs="Times New Roman"/>
          <w:color w:val="000000" w:themeColor="text1"/>
          <w:sz w:val="24"/>
          <w:szCs w:val="24"/>
        </w:rPr>
        <w:tab/>
        <w:t>e</w:t>
      </w:r>
      <w:r w:rsidRPr="00141507">
        <w:rPr>
          <w:rFonts w:ascii="Times New Roman" w:hAnsi="Times New Roman" w:cs="Times New Roman"/>
          <w:color w:val="000000" w:themeColor="text1"/>
          <w:sz w:val="24"/>
          <w:szCs w:val="24"/>
        </w:rPr>
        <w:tab/>
        <w:t>fiscalizar</w:t>
      </w:r>
      <w:r w:rsidRPr="00141507">
        <w:rPr>
          <w:rFonts w:ascii="Times New Roman" w:hAnsi="Times New Roman" w:cs="Times New Roman"/>
          <w:color w:val="000000" w:themeColor="text1"/>
          <w:sz w:val="24"/>
          <w:szCs w:val="24"/>
        </w:rPr>
        <w:tab/>
        <w:t>a</w:t>
      </w:r>
      <w:r w:rsidRPr="00141507">
        <w:rPr>
          <w:rFonts w:ascii="Times New Roman" w:hAnsi="Times New Roman" w:cs="Times New Roman"/>
          <w:color w:val="000000" w:themeColor="text1"/>
          <w:sz w:val="24"/>
          <w:szCs w:val="24"/>
        </w:rPr>
        <w:tab/>
        <w:t>execução</w:t>
      </w:r>
      <w:r w:rsidRPr="00141507">
        <w:rPr>
          <w:rFonts w:ascii="Times New Roman" w:hAnsi="Times New Roman" w:cs="Times New Roman"/>
          <w:color w:val="000000" w:themeColor="text1"/>
          <w:sz w:val="24"/>
          <w:szCs w:val="24"/>
        </w:rPr>
        <w:tab/>
        <w:t>do</w:t>
      </w:r>
      <w:r w:rsidRPr="00141507">
        <w:rPr>
          <w:rFonts w:ascii="Times New Roman" w:hAnsi="Times New Roman" w:cs="Times New Roman"/>
          <w:color w:val="000000" w:themeColor="text1"/>
          <w:sz w:val="24"/>
          <w:szCs w:val="24"/>
        </w:rPr>
        <w:tab/>
        <w:t>contrato</w:t>
      </w:r>
      <w:r w:rsidR="00141507">
        <w:rPr>
          <w:rFonts w:ascii="Times New Roman" w:hAnsi="Times New Roman" w:cs="Times New Roman"/>
          <w:color w:val="000000" w:themeColor="text1"/>
          <w:sz w:val="24"/>
          <w:szCs w:val="24"/>
        </w:rPr>
        <w:t xml:space="preserve"> por </w:t>
      </w:r>
      <w:r w:rsidRPr="00141507">
        <w:rPr>
          <w:rFonts w:ascii="Times New Roman" w:hAnsi="Times New Roman" w:cs="Times New Roman"/>
          <w:color w:val="000000" w:themeColor="text1"/>
          <w:sz w:val="24"/>
          <w:szCs w:val="24"/>
        </w:rPr>
        <w:t>representante(s) especialmente designado(s), nos termos do art. 117 da Lei nº 14.133/2021;</w:t>
      </w:r>
    </w:p>
    <w:p w14:paraId="2E67359E"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Rejeitar, no todo ou em parte, produto/serviço em desacordo com este Termo de Referência;</w:t>
      </w:r>
    </w:p>
    <w:p w14:paraId="4880C1DF"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Realizar o pagamento ao contrato, na forma e no prazo pactuado;</w:t>
      </w:r>
    </w:p>
    <w:p w14:paraId="0E9A5454"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Proporcionar</w:t>
      </w:r>
      <w:r w:rsidRPr="00141507">
        <w:rPr>
          <w:rFonts w:ascii="Times New Roman" w:hAnsi="Times New Roman" w:cs="Times New Roman"/>
          <w:color w:val="000000" w:themeColor="text1"/>
          <w:sz w:val="24"/>
          <w:szCs w:val="24"/>
        </w:rPr>
        <w:tab/>
        <w:t>todas</w:t>
      </w:r>
      <w:r w:rsidRPr="00141507">
        <w:rPr>
          <w:rFonts w:ascii="Times New Roman" w:hAnsi="Times New Roman" w:cs="Times New Roman"/>
          <w:color w:val="000000" w:themeColor="text1"/>
          <w:sz w:val="24"/>
          <w:szCs w:val="24"/>
        </w:rPr>
        <w:tab/>
        <w:t>as</w:t>
      </w:r>
      <w:r w:rsidRPr="00141507">
        <w:rPr>
          <w:rFonts w:ascii="Times New Roman" w:hAnsi="Times New Roman" w:cs="Times New Roman"/>
          <w:color w:val="000000" w:themeColor="text1"/>
          <w:sz w:val="24"/>
          <w:szCs w:val="24"/>
        </w:rPr>
        <w:tab/>
        <w:t>condições</w:t>
      </w:r>
      <w:r w:rsidRPr="00141507">
        <w:rPr>
          <w:rFonts w:ascii="Times New Roman" w:hAnsi="Times New Roman" w:cs="Times New Roman"/>
          <w:color w:val="000000" w:themeColor="text1"/>
          <w:sz w:val="24"/>
          <w:szCs w:val="24"/>
        </w:rPr>
        <w:tab/>
        <w:t>necessárias</w:t>
      </w:r>
      <w:r w:rsidRPr="00141507">
        <w:rPr>
          <w:rFonts w:ascii="Times New Roman" w:hAnsi="Times New Roman" w:cs="Times New Roman"/>
          <w:color w:val="000000" w:themeColor="text1"/>
          <w:sz w:val="24"/>
          <w:szCs w:val="24"/>
        </w:rPr>
        <w:tab/>
        <w:t>ao</w:t>
      </w:r>
      <w:r w:rsidRPr="00141507">
        <w:rPr>
          <w:rFonts w:ascii="Times New Roman" w:hAnsi="Times New Roman" w:cs="Times New Roman"/>
          <w:color w:val="000000" w:themeColor="text1"/>
          <w:sz w:val="24"/>
          <w:szCs w:val="24"/>
        </w:rPr>
        <w:tab/>
        <w:t>bom</w:t>
      </w:r>
      <w:r w:rsidRPr="00141507">
        <w:rPr>
          <w:rFonts w:ascii="Times New Roman" w:hAnsi="Times New Roman" w:cs="Times New Roman"/>
          <w:color w:val="000000" w:themeColor="text1"/>
          <w:sz w:val="24"/>
          <w:szCs w:val="24"/>
        </w:rPr>
        <w:tab/>
        <w:t>andamento</w:t>
      </w:r>
      <w:r w:rsidRPr="00141507">
        <w:rPr>
          <w:rFonts w:ascii="Times New Roman" w:hAnsi="Times New Roman" w:cs="Times New Roman"/>
          <w:color w:val="000000" w:themeColor="text1"/>
          <w:sz w:val="24"/>
          <w:szCs w:val="24"/>
        </w:rPr>
        <w:tab/>
        <w:t>da entrega/execução do objeto;</w:t>
      </w:r>
    </w:p>
    <w:p w14:paraId="51A1E13F" w14:textId="77777777" w:rsidR="00FF5F35" w:rsidRPr="00141507" w:rsidRDefault="001E2B3B" w:rsidP="00141507">
      <w:pPr>
        <w:pStyle w:val="PargrafodaLista"/>
        <w:numPr>
          <w:ilvl w:val="0"/>
          <w:numId w:val="19"/>
        </w:numPr>
        <w:tabs>
          <w:tab w:val="left" w:pos="0"/>
        </w:tabs>
        <w:spacing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17"/>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ocorrência</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imperfeições</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no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curso</w:t>
      </w:r>
      <w:r w:rsidRPr="00141507">
        <w:rPr>
          <w:rFonts w:ascii="Times New Roman" w:hAnsi="Times New Roman" w:cs="Times New Roman"/>
          <w:color w:val="000000" w:themeColor="text1"/>
          <w:spacing w:val="-63"/>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entrega/execução 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fixando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prazo para</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a sua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correção;</w:t>
      </w:r>
    </w:p>
    <w:p w14:paraId="4A4B19B5" w14:textId="77777777" w:rsidR="00FF5F35" w:rsidRPr="00141507" w:rsidRDefault="001E2B3B" w:rsidP="00141507">
      <w:pPr>
        <w:pStyle w:val="PargrafodaLista"/>
        <w:numPr>
          <w:ilvl w:val="0"/>
          <w:numId w:val="19"/>
        </w:numPr>
        <w:tabs>
          <w:tab w:val="left" w:pos="0"/>
        </w:tabs>
        <w:spacing w:after="240"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32"/>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30"/>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disposição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aplicação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penalidades,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garantido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 contraditório 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ampla defesa.</w:t>
      </w:r>
    </w:p>
    <w:p w14:paraId="3E261D34"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FISCALIZAÇÃO:</w:t>
      </w:r>
    </w:p>
    <w:p w14:paraId="573B35AC" w14:textId="77777777" w:rsidR="00FF5F35" w:rsidRPr="00141507" w:rsidRDefault="001E2B3B" w:rsidP="00141507">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fiscalização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será</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exercida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pela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Contratante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através</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de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funcionário</w:t>
      </w:r>
      <w:r w:rsidRPr="00141507">
        <w:rPr>
          <w:rFonts w:ascii="Times New Roman" w:hAnsi="Times New Roman" w:cs="Times New Roman"/>
          <w:color w:val="000000" w:themeColor="text1"/>
          <w:spacing w:val="-64"/>
        </w:rPr>
        <w:t xml:space="preserve"> </w:t>
      </w:r>
      <w:r w:rsidRPr="00141507">
        <w:rPr>
          <w:rFonts w:ascii="Times New Roman" w:hAnsi="Times New Roman" w:cs="Times New Roman"/>
          <w:color w:val="000000" w:themeColor="text1"/>
        </w:rPr>
        <w:t>designado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pela Secretaria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w:t>
      </w:r>
    </w:p>
    <w:p w14:paraId="1586E2E6" w14:textId="77777777" w:rsidR="00FD52CE" w:rsidRDefault="00FD52CE" w:rsidP="00141507">
      <w:pPr>
        <w:pStyle w:val="Corpodetexto"/>
        <w:spacing w:before="240" w:after="240" w:line="276" w:lineRule="auto"/>
        <w:ind w:right="3"/>
        <w:rPr>
          <w:rFonts w:ascii="Times New Roman" w:hAnsi="Times New Roman" w:cs="Times New Roman"/>
          <w:color w:val="000000" w:themeColor="text1"/>
        </w:rPr>
      </w:pPr>
    </w:p>
    <w:p w14:paraId="72BB5C1B" w14:textId="77777777" w:rsidR="002E7A86" w:rsidRPr="00141507" w:rsidRDefault="002E7A86" w:rsidP="00355708">
      <w:pPr>
        <w:spacing w:line="276" w:lineRule="auto"/>
        <w:ind w:right="3"/>
        <w:jc w:val="center"/>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_____________________________________</w:t>
      </w:r>
    </w:p>
    <w:sectPr w:rsidR="002E7A86" w:rsidRPr="00141507" w:rsidSect="00141507">
      <w:headerReference w:type="even" r:id="rId7"/>
      <w:headerReference w:type="default" r:id="rId8"/>
      <w:footerReference w:type="even" r:id="rId9"/>
      <w:footerReference w:type="default" r:id="rId10"/>
      <w:headerReference w:type="first" r:id="rId11"/>
      <w:footerReference w:type="first" r:id="rId12"/>
      <w:pgSz w:w="11910" w:h="16840"/>
      <w:pgMar w:top="2094" w:right="1701" w:bottom="1417" w:left="1701" w:header="416" w:footer="15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9CA2" w14:textId="77777777" w:rsidR="000A4DFC" w:rsidRDefault="000A4DFC" w:rsidP="00FF5F35">
      <w:r>
        <w:separator/>
      </w:r>
    </w:p>
  </w:endnote>
  <w:endnote w:type="continuationSeparator" w:id="0">
    <w:p w14:paraId="4A4A16D2" w14:textId="77777777" w:rsidR="000A4DFC" w:rsidRDefault="000A4DFC" w:rsidP="00F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AC7F" w14:textId="77777777" w:rsidR="000A4DFC" w:rsidRDefault="000A4D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4CA3" w14:textId="77777777" w:rsidR="000A4DFC" w:rsidRDefault="000A4DFC">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09CA" w14:textId="77777777" w:rsidR="000A4DFC" w:rsidRDefault="000A4D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0EA2" w14:textId="77777777" w:rsidR="000A4DFC" w:rsidRDefault="000A4DFC" w:rsidP="00FF5F35">
      <w:r>
        <w:separator/>
      </w:r>
    </w:p>
  </w:footnote>
  <w:footnote w:type="continuationSeparator" w:id="0">
    <w:p w14:paraId="5F0DD3A9" w14:textId="77777777" w:rsidR="000A4DFC" w:rsidRDefault="000A4DFC" w:rsidP="00FF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9AA4" w14:textId="77777777" w:rsidR="000A4DFC" w:rsidRDefault="000A4D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A95F" w14:textId="014FCF86" w:rsidR="000A4DFC" w:rsidRDefault="000A4DFC">
    <w:pPr>
      <w:pStyle w:val="Corpodetexto"/>
      <w:spacing w:line="14" w:lineRule="auto"/>
      <w:rPr>
        <w:sz w:val="20"/>
      </w:rPr>
    </w:pPr>
    <w:r>
      <w:rPr>
        <w:noProof/>
        <w:lang w:val="pt-BR" w:eastAsia="pt-BR"/>
      </w:rPr>
      <w:drawing>
        <wp:anchor distT="0" distB="0" distL="0" distR="0" simplePos="0" relativeHeight="251657728" behindDoc="1" locked="0" layoutInCell="1" allowOverlap="1" wp14:anchorId="1E279F78" wp14:editId="711D797C">
          <wp:simplePos x="0" y="0"/>
          <wp:positionH relativeFrom="page">
            <wp:posOffset>5876386</wp:posOffset>
          </wp:positionH>
          <wp:positionV relativeFrom="page">
            <wp:posOffset>388189</wp:posOffset>
          </wp:positionV>
          <wp:extent cx="1099965" cy="690113"/>
          <wp:effectExtent l="19050" t="0" r="4935" b="0"/>
          <wp:wrapNone/>
          <wp:docPr id="23" name="image2.png"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 cstate="print"/>
                  <a:stretch>
                    <a:fillRect/>
                  </a:stretch>
                </pic:blipFill>
                <pic:spPr>
                  <a:xfrm>
                    <a:off x="0" y="0"/>
                    <a:ext cx="1099157" cy="689606"/>
                  </a:xfrm>
                  <a:prstGeom prst="rect">
                    <a:avLst/>
                  </a:prstGeom>
                  <a:noFill/>
                  <a:ln>
                    <a:noFill/>
                  </a:ln>
                </pic:spPr>
              </pic:pic>
            </a:graphicData>
          </a:graphic>
        </wp:anchor>
      </w:drawing>
    </w:r>
    <w:r>
      <w:rPr>
        <w:noProof/>
        <w:lang w:val="pt-BR" w:eastAsia="pt-BR"/>
      </w:rPr>
      <w:drawing>
        <wp:anchor distT="0" distB="0" distL="0" distR="0" simplePos="0" relativeHeight="251656704" behindDoc="1" locked="0" layoutInCell="1" allowOverlap="1" wp14:anchorId="12CA8169" wp14:editId="7DD35A41">
          <wp:simplePos x="0" y="0"/>
          <wp:positionH relativeFrom="page">
            <wp:posOffset>720090</wp:posOffset>
          </wp:positionH>
          <wp:positionV relativeFrom="page">
            <wp:posOffset>313689</wp:posOffset>
          </wp:positionV>
          <wp:extent cx="727710" cy="83692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2" cstate="print"/>
                  <a:stretch>
                    <a:fillRect/>
                  </a:stretch>
                </pic:blipFill>
                <pic:spPr>
                  <a:xfrm>
                    <a:off x="0" y="0"/>
                    <a:ext cx="727710" cy="836929"/>
                  </a:xfrm>
                  <a:prstGeom prst="rect">
                    <a:avLst/>
                  </a:prstGeom>
                </pic:spPr>
              </pic:pic>
            </a:graphicData>
          </a:graphic>
        </wp:anchor>
      </w:drawing>
    </w:r>
    <w:r w:rsidR="00D6359B">
      <w:rPr>
        <w:noProof/>
      </w:rPr>
      <mc:AlternateContent>
        <mc:Choice Requires="wps">
          <w:drawing>
            <wp:anchor distT="0" distB="0" distL="114300" distR="114300" simplePos="0" relativeHeight="251658752" behindDoc="1" locked="0" layoutInCell="1" allowOverlap="1" wp14:anchorId="303A69E6" wp14:editId="25BA90C0">
              <wp:simplePos x="0" y="0"/>
              <wp:positionH relativeFrom="page">
                <wp:posOffset>1840865</wp:posOffset>
              </wp:positionH>
              <wp:positionV relativeFrom="page">
                <wp:posOffset>251460</wp:posOffset>
              </wp:positionV>
              <wp:extent cx="3874135" cy="969010"/>
              <wp:effectExtent l="0" t="0" r="0" b="0"/>
              <wp:wrapNone/>
              <wp:docPr id="19870692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135"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60D0" w14:textId="77777777" w:rsidR="000A4DFC" w:rsidRDefault="000A4DFC">
                          <w:pPr>
                            <w:spacing w:line="385" w:lineRule="exact"/>
                            <w:ind w:left="6" w:right="6"/>
                            <w:jc w:val="center"/>
                            <w:rPr>
                              <w:rFonts w:ascii="Calibri" w:hAnsi="Calibri"/>
                              <w:b/>
                              <w:sz w:val="36"/>
                            </w:rPr>
                          </w:pPr>
                          <w:r>
                            <w:rPr>
                              <w:rFonts w:ascii="Calibri" w:hAnsi="Calibri"/>
                              <w:b/>
                              <w:sz w:val="36"/>
                            </w:rPr>
                            <w:t>PREFEITURA</w:t>
                          </w:r>
                          <w:r>
                            <w:rPr>
                              <w:rFonts w:ascii="Calibri" w:hAnsi="Calibri"/>
                              <w:b/>
                              <w:spacing w:val="-5"/>
                              <w:sz w:val="36"/>
                            </w:rPr>
                            <w:t xml:space="preserve"> </w:t>
                          </w:r>
                          <w:r>
                            <w:rPr>
                              <w:rFonts w:ascii="Calibri" w:hAnsi="Calibri"/>
                              <w:b/>
                              <w:sz w:val="36"/>
                            </w:rPr>
                            <w:t>MUNICIPAL</w:t>
                          </w:r>
                          <w:r>
                            <w:rPr>
                              <w:rFonts w:ascii="Calibri" w:hAnsi="Calibri"/>
                              <w:b/>
                              <w:spacing w:val="-4"/>
                              <w:sz w:val="36"/>
                            </w:rPr>
                            <w:t xml:space="preserve"> </w:t>
                          </w:r>
                          <w:r>
                            <w:rPr>
                              <w:rFonts w:ascii="Calibri" w:hAnsi="Calibri"/>
                              <w:b/>
                              <w:sz w:val="36"/>
                            </w:rPr>
                            <w:t>DE</w:t>
                          </w:r>
                          <w:r>
                            <w:rPr>
                              <w:rFonts w:ascii="Calibri" w:hAnsi="Calibri"/>
                              <w:b/>
                              <w:spacing w:val="-6"/>
                              <w:sz w:val="36"/>
                            </w:rPr>
                            <w:t xml:space="preserve"> </w:t>
                          </w:r>
                          <w:r>
                            <w:rPr>
                              <w:rFonts w:ascii="Calibri" w:hAnsi="Calibri"/>
                              <w:b/>
                              <w:sz w:val="36"/>
                            </w:rPr>
                            <w:t>PETRÓPOLIS</w:t>
                          </w:r>
                        </w:p>
                        <w:p w14:paraId="5277F79C" w14:textId="77777777" w:rsidR="000A4DFC" w:rsidRDefault="000A4DFC">
                          <w:pPr>
                            <w:ind w:left="533" w:right="525" w:hanging="6"/>
                            <w:jc w:val="center"/>
                            <w:rPr>
                              <w:rFonts w:ascii="Calibri" w:hAnsi="Calibri"/>
                              <w:b/>
                              <w:sz w:val="28"/>
                            </w:rPr>
                          </w:pPr>
                          <w:r>
                            <w:rPr>
                              <w:rFonts w:ascii="Calibri" w:hAnsi="Calibri"/>
                              <w:b/>
                              <w:sz w:val="32"/>
                            </w:rPr>
                            <w:t>SECRETARIA MUNICIPAL DE SAÚDE</w:t>
                          </w:r>
                          <w:r>
                            <w:rPr>
                              <w:rFonts w:ascii="Calibri" w:hAnsi="Calibri"/>
                              <w:b/>
                              <w:spacing w:val="1"/>
                              <w:sz w:val="32"/>
                            </w:rPr>
                            <w:t xml:space="preserve"> </w:t>
                          </w:r>
                          <w:r>
                            <w:rPr>
                              <w:rFonts w:ascii="Calibri" w:hAnsi="Calibri"/>
                              <w:b/>
                              <w:sz w:val="32"/>
                            </w:rPr>
                            <w:t>GABINETE DO SECRETÁRIO</w:t>
                          </w:r>
                          <w:r>
                            <w:rPr>
                              <w:rFonts w:ascii="Calibri" w:hAnsi="Calibri"/>
                              <w:b/>
                              <w:spacing w:val="1"/>
                              <w:sz w:val="32"/>
                            </w:rPr>
                            <w:t xml:space="preserve"> </w:t>
                          </w:r>
                          <w:r>
                            <w:rPr>
                              <w:rFonts w:ascii="Calibri" w:hAnsi="Calibri"/>
                              <w:b/>
                              <w:sz w:val="28"/>
                            </w:rPr>
                            <w:t>SUPERINTENDÊNCIA</w:t>
                          </w:r>
                          <w:r>
                            <w:rPr>
                              <w:rFonts w:ascii="Calibri" w:hAnsi="Calibri"/>
                              <w:b/>
                              <w:spacing w:val="-1"/>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ATENÇÃO</w:t>
                          </w:r>
                          <w:r>
                            <w:rPr>
                              <w:rFonts w:ascii="Calibri" w:hAnsi="Calibri"/>
                              <w:b/>
                              <w:spacing w:val="-2"/>
                              <w:sz w:val="28"/>
                            </w:rPr>
                            <w:t xml:space="preserve"> </w:t>
                          </w:r>
                          <w:r>
                            <w:rPr>
                              <w:rFonts w:ascii="Calibri" w:hAnsi="Calibri"/>
                              <w:b/>
                              <w:sz w:val="28"/>
                            </w:rPr>
                            <w:t>À</w:t>
                          </w:r>
                          <w:r>
                            <w:rPr>
                              <w:rFonts w:ascii="Calibri" w:hAnsi="Calibri"/>
                              <w:b/>
                              <w:spacing w:val="-1"/>
                              <w:sz w:val="28"/>
                            </w:rPr>
                            <w:t xml:space="preserve"> </w:t>
                          </w:r>
                          <w:r>
                            <w:rPr>
                              <w:rFonts w:ascii="Calibri" w:hAnsi="Calibri"/>
                              <w:b/>
                              <w:sz w:val="28"/>
                            </w:rPr>
                            <w:t>SAÚDE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A69E6" id="_x0000_t202" coordsize="21600,21600" o:spt="202" path="m,l,21600r21600,l21600,xe">
              <v:stroke joinstyle="miter"/>
              <v:path gradientshapeok="t" o:connecttype="rect"/>
            </v:shapetype>
            <v:shape id="Text Box 1" o:spid="_x0000_s1026" type="#_x0000_t202" style="position:absolute;margin-left:144.95pt;margin-top:19.8pt;width:305.05pt;height:76.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" filled="f" stroked="f">
              <v:textbox inset="0,0,0,0">
                <w:txbxContent>
                  <w:p w14:paraId="4BFD60D0" w14:textId="77777777" w:rsidR="000A4DFC" w:rsidRDefault="000A4DFC">
                    <w:pPr>
                      <w:spacing w:line="385" w:lineRule="exact"/>
                      <w:ind w:left="6" w:right="6"/>
                      <w:jc w:val="center"/>
                      <w:rPr>
                        <w:rFonts w:ascii="Calibri" w:hAnsi="Calibri"/>
                        <w:b/>
                        <w:sz w:val="36"/>
                      </w:rPr>
                    </w:pPr>
                    <w:r>
                      <w:rPr>
                        <w:rFonts w:ascii="Calibri" w:hAnsi="Calibri"/>
                        <w:b/>
                        <w:sz w:val="36"/>
                      </w:rPr>
                      <w:t>PREFEITURA</w:t>
                    </w:r>
                    <w:r>
                      <w:rPr>
                        <w:rFonts w:ascii="Calibri" w:hAnsi="Calibri"/>
                        <w:b/>
                        <w:spacing w:val="-5"/>
                        <w:sz w:val="36"/>
                      </w:rPr>
                      <w:t xml:space="preserve"> </w:t>
                    </w:r>
                    <w:r>
                      <w:rPr>
                        <w:rFonts w:ascii="Calibri" w:hAnsi="Calibri"/>
                        <w:b/>
                        <w:sz w:val="36"/>
                      </w:rPr>
                      <w:t>MUNICIPAL</w:t>
                    </w:r>
                    <w:r>
                      <w:rPr>
                        <w:rFonts w:ascii="Calibri" w:hAnsi="Calibri"/>
                        <w:b/>
                        <w:spacing w:val="-4"/>
                        <w:sz w:val="36"/>
                      </w:rPr>
                      <w:t xml:space="preserve"> </w:t>
                    </w:r>
                    <w:r>
                      <w:rPr>
                        <w:rFonts w:ascii="Calibri" w:hAnsi="Calibri"/>
                        <w:b/>
                        <w:sz w:val="36"/>
                      </w:rPr>
                      <w:t>DE</w:t>
                    </w:r>
                    <w:r>
                      <w:rPr>
                        <w:rFonts w:ascii="Calibri" w:hAnsi="Calibri"/>
                        <w:b/>
                        <w:spacing w:val="-6"/>
                        <w:sz w:val="36"/>
                      </w:rPr>
                      <w:t xml:space="preserve"> </w:t>
                    </w:r>
                    <w:r>
                      <w:rPr>
                        <w:rFonts w:ascii="Calibri" w:hAnsi="Calibri"/>
                        <w:b/>
                        <w:sz w:val="36"/>
                      </w:rPr>
                      <w:t>PETRÓPOLIS</w:t>
                    </w:r>
                  </w:p>
                  <w:p w14:paraId="5277F79C" w14:textId="77777777" w:rsidR="000A4DFC" w:rsidRDefault="000A4DFC">
                    <w:pPr>
                      <w:ind w:left="533" w:right="525" w:hanging="6"/>
                      <w:jc w:val="center"/>
                      <w:rPr>
                        <w:rFonts w:ascii="Calibri" w:hAnsi="Calibri"/>
                        <w:b/>
                        <w:sz w:val="28"/>
                      </w:rPr>
                    </w:pPr>
                    <w:r>
                      <w:rPr>
                        <w:rFonts w:ascii="Calibri" w:hAnsi="Calibri"/>
                        <w:b/>
                        <w:sz w:val="32"/>
                      </w:rPr>
                      <w:t>SECRETARIA MUNICIPAL DE SAÚDE</w:t>
                    </w:r>
                    <w:r>
                      <w:rPr>
                        <w:rFonts w:ascii="Calibri" w:hAnsi="Calibri"/>
                        <w:b/>
                        <w:spacing w:val="1"/>
                        <w:sz w:val="32"/>
                      </w:rPr>
                      <w:t xml:space="preserve"> </w:t>
                    </w:r>
                    <w:r>
                      <w:rPr>
                        <w:rFonts w:ascii="Calibri" w:hAnsi="Calibri"/>
                        <w:b/>
                        <w:sz w:val="32"/>
                      </w:rPr>
                      <w:t>GABINETE DO SECRETÁRIO</w:t>
                    </w:r>
                    <w:r>
                      <w:rPr>
                        <w:rFonts w:ascii="Calibri" w:hAnsi="Calibri"/>
                        <w:b/>
                        <w:spacing w:val="1"/>
                        <w:sz w:val="32"/>
                      </w:rPr>
                      <w:t xml:space="preserve"> </w:t>
                    </w:r>
                    <w:r>
                      <w:rPr>
                        <w:rFonts w:ascii="Calibri" w:hAnsi="Calibri"/>
                        <w:b/>
                        <w:sz w:val="28"/>
                      </w:rPr>
                      <w:t>SUPERINTENDÊNCIA</w:t>
                    </w:r>
                    <w:r>
                      <w:rPr>
                        <w:rFonts w:ascii="Calibri" w:hAnsi="Calibri"/>
                        <w:b/>
                        <w:spacing w:val="-1"/>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ATENÇÃO</w:t>
                    </w:r>
                    <w:r>
                      <w:rPr>
                        <w:rFonts w:ascii="Calibri" w:hAnsi="Calibri"/>
                        <w:b/>
                        <w:spacing w:val="-2"/>
                        <w:sz w:val="28"/>
                      </w:rPr>
                      <w:t xml:space="preserve"> </w:t>
                    </w:r>
                    <w:r>
                      <w:rPr>
                        <w:rFonts w:ascii="Calibri" w:hAnsi="Calibri"/>
                        <w:b/>
                        <w:sz w:val="28"/>
                      </w:rPr>
                      <w:t>À</w:t>
                    </w:r>
                    <w:r>
                      <w:rPr>
                        <w:rFonts w:ascii="Calibri" w:hAnsi="Calibri"/>
                        <w:b/>
                        <w:spacing w:val="-1"/>
                        <w:sz w:val="28"/>
                      </w:rPr>
                      <w:t xml:space="preserve"> </w:t>
                    </w:r>
                    <w:r>
                      <w:rPr>
                        <w:rFonts w:ascii="Calibri" w:hAnsi="Calibri"/>
                        <w:b/>
                        <w:sz w:val="28"/>
                      </w:rPr>
                      <w:t>SAÚDE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AB47" w14:textId="77777777" w:rsidR="000A4DFC" w:rsidRDefault="000A4D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D9"/>
    <w:multiLevelType w:val="hybridMultilevel"/>
    <w:tmpl w:val="638A3F32"/>
    <w:lvl w:ilvl="0" w:tplc="BB7C1548">
      <w:numFmt w:val="bullet"/>
      <w:lvlText w:val=""/>
      <w:lvlJc w:val="left"/>
      <w:pPr>
        <w:ind w:left="1073" w:hanging="360"/>
      </w:pPr>
      <w:rPr>
        <w:rFonts w:ascii="Symbol" w:eastAsia="Symbol" w:hAnsi="Symbol" w:cs="Symbol" w:hint="default"/>
        <w:w w:val="100"/>
        <w:sz w:val="24"/>
        <w:szCs w:val="24"/>
        <w:lang w:val="pt-PT" w:eastAsia="en-US" w:bidi="ar-SA"/>
      </w:rPr>
    </w:lvl>
    <w:lvl w:ilvl="1" w:tplc="EBEEAE9E">
      <w:numFmt w:val="bullet"/>
      <w:lvlText w:val="•"/>
      <w:lvlJc w:val="left"/>
      <w:pPr>
        <w:ind w:left="2006" w:hanging="360"/>
      </w:pPr>
      <w:rPr>
        <w:rFonts w:hint="default"/>
        <w:lang w:val="pt-PT" w:eastAsia="en-US" w:bidi="ar-SA"/>
      </w:rPr>
    </w:lvl>
    <w:lvl w:ilvl="2" w:tplc="6090F670">
      <w:numFmt w:val="bullet"/>
      <w:lvlText w:val="•"/>
      <w:lvlJc w:val="left"/>
      <w:pPr>
        <w:ind w:left="2933" w:hanging="360"/>
      </w:pPr>
      <w:rPr>
        <w:rFonts w:hint="default"/>
        <w:lang w:val="pt-PT" w:eastAsia="en-US" w:bidi="ar-SA"/>
      </w:rPr>
    </w:lvl>
    <w:lvl w:ilvl="3" w:tplc="E2FA1826">
      <w:numFmt w:val="bullet"/>
      <w:lvlText w:val="•"/>
      <w:lvlJc w:val="left"/>
      <w:pPr>
        <w:ind w:left="3859" w:hanging="360"/>
      </w:pPr>
      <w:rPr>
        <w:rFonts w:hint="default"/>
        <w:lang w:val="pt-PT" w:eastAsia="en-US" w:bidi="ar-SA"/>
      </w:rPr>
    </w:lvl>
    <w:lvl w:ilvl="4" w:tplc="BA028FC4">
      <w:numFmt w:val="bullet"/>
      <w:lvlText w:val="•"/>
      <w:lvlJc w:val="left"/>
      <w:pPr>
        <w:ind w:left="4786" w:hanging="360"/>
      </w:pPr>
      <w:rPr>
        <w:rFonts w:hint="default"/>
        <w:lang w:val="pt-PT" w:eastAsia="en-US" w:bidi="ar-SA"/>
      </w:rPr>
    </w:lvl>
    <w:lvl w:ilvl="5" w:tplc="FEF81D92">
      <w:numFmt w:val="bullet"/>
      <w:lvlText w:val="•"/>
      <w:lvlJc w:val="left"/>
      <w:pPr>
        <w:ind w:left="5713" w:hanging="360"/>
      </w:pPr>
      <w:rPr>
        <w:rFonts w:hint="default"/>
        <w:lang w:val="pt-PT" w:eastAsia="en-US" w:bidi="ar-SA"/>
      </w:rPr>
    </w:lvl>
    <w:lvl w:ilvl="6" w:tplc="DC52EC78">
      <w:numFmt w:val="bullet"/>
      <w:lvlText w:val="•"/>
      <w:lvlJc w:val="left"/>
      <w:pPr>
        <w:ind w:left="6639" w:hanging="360"/>
      </w:pPr>
      <w:rPr>
        <w:rFonts w:hint="default"/>
        <w:lang w:val="pt-PT" w:eastAsia="en-US" w:bidi="ar-SA"/>
      </w:rPr>
    </w:lvl>
    <w:lvl w:ilvl="7" w:tplc="7DCC82FA">
      <w:numFmt w:val="bullet"/>
      <w:lvlText w:val="•"/>
      <w:lvlJc w:val="left"/>
      <w:pPr>
        <w:ind w:left="7566" w:hanging="360"/>
      </w:pPr>
      <w:rPr>
        <w:rFonts w:hint="default"/>
        <w:lang w:val="pt-PT" w:eastAsia="en-US" w:bidi="ar-SA"/>
      </w:rPr>
    </w:lvl>
    <w:lvl w:ilvl="8" w:tplc="238AC03A">
      <w:numFmt w:val="bullet"/>
      <w:lvlText w:val="•"/>
      <w:lvlJc w:val="left"/>
      <w:pPr>
        <w:ind w:left="8493" w:hanging="360"/>
      </w:pPr>
      <w:rPr>
        <w:rFonts w:hint="default"/>
        <w:lang w:val="pt-PT" w:eastAsia="en-US" w:bidi="ar-SA"/>
      </w:rPr>
    </w:lvl>
  </w:abstractNum>
  <w:abstractNum w:abstractNumId="1" w15:restartNumberingAfterBreak="0">
    <w:nsid w:val="0DB74E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D14597"/>
    <w:multiLevelType w:val="multilevel"/>
    <w:tmpl w:val="E69A58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8C7E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231CBD"/>
    <w:multiLevelType w:val="hybridMultilevel"/>
    <w:tmpl w:val="7B06F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2508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F57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A0202"/>
    <w:multiLevelType w:val="hybridMultilevel"/>
    <w:tmpl w:val="58EEF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D509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B55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B406DE"/>
    <w:multiLevelType w:val="hybridMultilevel"/>
    <w:tmpl w:val="FFB8EA10"/>
    <w:lvl w:ilvl="0" w:tplc="20A8540E">
      <w:numFmt w:val="bullet"/>
      <w:lvlText w:val=""/>
      <w:lvlJc w:val="left"/>
      <w:pPr>
        <w:ind w:left="1073" w:hanging="360"/>
      </w:pPr>
      <w:rPr>
        <w:rFonts w:ascii="Symbol" w:eastAsia="Symbol" w:hAnsi="Symbol" w:cs="Symbol" w:hint="default"/>
        <w:w w:val="100"/>
        <w:sz w:val="24"/>
        <w:szCs w:val="24"/>
        <w:lang w:val="pt-PT" w:eastAsia="en-US" w:bidi="ar-SA"/>
      </w:rPr>
    </w:lvl>
    <w:lvl w:ilvl="1" w:tplc="33EEBA30">
      <w:numFmt w:val="bullet"/>
      <w:lvlText w:val="•"/>
      <w:lvlJc w:val="left"/>
      <w:pPr>
        <w:ind w:left="2006" w:hanging="360"/>
      </w:pPr>
      <w:rPr>
        <w:rFonts w:hint="default"/>
        <w:lang w:val="pt-PT" w:eastAsia="en-US" w:bidi="ar-SA"/>
      </w:rPr>
    </w:lvl>
    <w:lvl w:ilvl="2" w:tplc="3CFAD674">
      <w:numFmt w:val="bullet"/>
      <w:lvlText w:val="•"/>
      <w:lvlJc w:val="left"/>
      <w:pPr>
        <w:ind w:left="2933" w:hanging="360"/>
      </w:pPr>
      <w:rPr>
        <w:rFonts w:hint="default"/>
        <w:lang w:val="pt-PT" w:eastAsia="en-US" w:bidi="ar-SA"/>
      </w:rPr>
    </w:lvl>
    <w:lvl w:ilvl="3" w:tplc="D062D58A">
      <w:numFmt w:val="bullet"/>
      <w:lvlText w:val="•"/>
      <w:lvlJc w:val="left"/>
      <w:pPr>
        <w:ind w:left="3859" w:hanging="360"/>
      </w:pPr>
      <w:rPr>
        <w:rFonts w:hint="default"/>
        <w:lang w:val="pt-PT" w:eastAsia="en-US" w:bidi="ar-SA"/>
      </w:rPr>
    </w:lvl>
    <w:lvl w:ilvl="4" w:tplc="881C0F7A">
      <w:numFmt w:val="bullet"/>
      <w:lvlText w:val="•"/>
      <w:lvlJc w:val="left"/>
      <w:pPr>
        <w:ind w:left="4786" w:hanging="360"/>
      </w:pPr>
      <w:rPr>
        <w:rFonts w:hint="default"/>
        <w:lang w:val="pt-PT" w:eastAsia="en-US" w:bidi="ar-SA"/>
      </w:rPr>
    </w:lvl>
    <w:lvl w:ilvl="5" w:tplc="2E8AE206">
      <w:numFmt w:val="bullet"/>
      <w:lvlText w:val="•"/>
      <w:lvlJc w:val="left"/>
      <w:pPr>
        <w:ind w:left="5713" w:hanging="360"/>
      </w:pPr>
      <w:rPr>
        <w:rFonts w:hint="default"/>
        <w:lang w:val="pt-PT" w:eastAsia="en-US" w:bidi="ar-SA"/>
      </w:rPr>
    </w:lvl>
    <w:lvl w:ilvl="6" w:tplc="8F6233CC">
      <w:numFmt w:val="bullet"/>
      <w:lvlText w:val="•"/>
      <w:lvlJc w:val="left"/>
      <w:pPr>
        <w:ind w:left="6639" w:hanging="360"/>
      </w:pPr>
      <w:rPr>
        <w:rFonts w:hint="default"/>
        <w:lang w:val="pt-PT" w:eastAsia="en-US" w:bidi="ar-SA"/>
      </w:rPr>
    </w:lvl>
    <w:lvl w:ilvl="7" w:tplc="99027F30">
      <w:numFmt w:val="bullet"/>
      <w:lvlText w:val="•"/>
      <w:lvlJc w:val="left"/>
      <w:pPr>
        <w:ind w:left="7566" w:hanging="360"/>
      </w:pPr>
      <w:rPr>
        <w:rFonts w:hint="default"/>
        <w:lang w:val="pt-PT" w:eastAsia="en-US" w:bidi="ar-SA"/>
      </w:rPr>
    </w:lvl>
    <w:lvl w:ilvl="8" w:tplc="BD3E6750">
      <w:numFmt w:val="bullet"/>
      <w:lvlText w:val="•"/>
      <w:lvlJc w:val="left"/>
      <w:pPr>
        <w:ind w:left="8493" w:hanging="360"/>
      </w:pPr>
      <w:rPr>
        <w:rFonts w:hint="default"/>
        <w:lang w:val="pt-PT" w:eastAsia="en-US" w:bidi="ar-SA"/>
      </w:rPr>
    </w:lvl>
  </w:abstractNum>
  <w:abstractNum w:abstractNumId="11" w15:restartNumberingAfterBreak="0">
    <w:nsid w:val="4ABB1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8704AB"/>
    <w:multiLevelType w:val="hybridMultilevel"/>
    <w:tmpl w:val="971A6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EF30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364E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B147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302A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115C8B"/>
    <w:multiLevelType w:val="hybridMultilevel"/>
    <w:tmpl w:val="FFC27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8D51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EB49E8"/>
    <w:multiLevelType w:val="hybridMultilevel"/>
    <w:tmpl w:val="3D0E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84A2045"/>
    <w:multiLevelType w:val="hybridMultilevel"/>
    <w:tmpl w:val="5A6A02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688627B1"/>
    <w:multiLevelType w:val="hybridMultilevel"/>
    <w:tmpl w:val="CE7E44BE"/>
    <w:lvl w:ilvl="0" w:tplc="7A989B7E">
      <w:start w:val="1"/>
      <w:numFmt w:val="decimal"/>
      <w:lvlText w:val="%1."/>
      <w:lvlJc w:val="left"/>
      <w:pPr>
        <w:ind w:left="1277" w:hanging="358"/>
        <w:jc w:val="right"/>
      </w:pPr>
      <w:rPr>
        <w:rFonts w:hint="default"/>
        <w:b/>
        <w:bCs/>
        <w:spacing w:val="-1"/>
        <w:w w:val="100"/>
        <w:lang w:val="pt-PT" w:eastAsia="en-US" w:bidi="ar-SA"/>
      </w:rPr>
    </w:lvl>
    <w:lvl w:ilvl="1" w:tplc="AAB6BB72">
      <w:numFmt w:val="bullet"/>
      <w:lvlText w:val="•"/>
      <w:lvlJc w:val="left"/>
      <w:pPr>
        <w:ind w:left="2186" w:hanging="358"/>
      </w:pPr>
      <w:rPr>
        <w:rFonts w:hint="default"/>
        <w:lang w:val="pt-PT" w:eastAsia="en-US" w:bidi="ar-SA"/>
      </w:rPr>
    </w:lvl>
    <w:lvl w:ilvl="2" w:tplc="B5843B18">
      <w:numFmt w:val="bullet"/>
      <w:lvlText w:val="•"/>
      <w:lvlJc w:val="left"/>
      <w:pPr>
        <w:ind w:left="3093" w:hanging="358"/>
      </w:pPr>
      <w:rPr>
        <w:rFonts w:hint="default"/>
        <w:lang w:val="pt-PT" w:eastAsia="en-US" w:bidi="ar-SA"/>
      </w:rPr>
    </w:lvl>
    <w:lvl w:ilvl="3" w:tplc="944A8720">
      <w:numFmt w:val="bullet"/>
      <w:lvlText w:val="•"/>
      <w:lvlJc w:val="left"/>
      <w:pPr>
        <w:ind w:left="3999" w:hanging="358"/>
      </w:pPr>
      <w:rPr>
        <w:rFonts w:hint="default"/>
        <w:lang w:val="pt-PT" w:eastAsia="en-US" w:bidi="ar-SA"/>
      </w:rPr>
    </w:lvl>
    <w:lvl w:ilvl="4" w:tplc="47563460">
      <w:numFmt w:val="bullet"/>
      <w:lvlText w:val="•"/>
      <w:lvlJc w:val="left"/>
      <w:pPr>
        <w:ind w:left="4906" w:hanging="358"/>
      </w:pPr>
      <w:rPr>
        <w:rFonts w:hint="default"/>
        <w:lang w:val="pt-PT" w:eastAsia="en-US" w:bidi="ar-SA"/>
      </w:rPr>
    </w:lvl>
    <w:lvl w:ilvl="5" w:tplc="91BC5FF0">
      <w:numFmt w:val="bullet"/>
      <w:lvlText w:val="•"/>
      <w:lvlJc w:val="left"/>
      <w:pPr>
        <w:ind w:left="5813" w:hanging="358"/>
      </w:pPr>
      <w:rPr>
        <w:rFonts w:hint="default"/>
        <w:lang w:val="pt-PT" w:eastAsia="en-US" w:bidi="ar-SA"/>
      </w:rPr>
    </w:lvl>
    <w:lvl w:ilvl="6" w:tplc="D34EF058">
      <w:numFmt w:val="bullet"/>
      <w:lvlText w:val="•"/>
      <w:lvlJc w:val="left"/>
      <w:pPr>
        <w:ind w:left="6719" w:hanging="358"/>
      </w:pPr>
      <w:rPr>
        <w:rFonts w:hint="default"/>
        <w:lang w:val="pt-PT" w:eastAsia="en-US" w:bidi="ar-SA"/>
      </w:rPr>
    </w:lvl>
    <w:lvl w:ilvl="7" w:tplc="2422A114">
      <w:numFmt w:val="bullet"/>
      <w:lvlText w:val="•"/>
      <w:lvlJc w:val="left"/>
      <w:pPr>
        <w:ind w:left="7626" w:hanging="358"/>
      </w:pPr>
      <w:rPr>
        <w:rFonts w:hint="default"/>
        <w:lang w:val="pt-PT" w:eastAsia="en-US" w:bidi="ar-SA"/>
      </w:rPr>
    </w:lvl>
    <w:lvl w:ilvl="8" w:tplc="F21833A0">
      <w:numFmt w:val="bullet"/>
      <w:lvlText w:val="•"/>
      <w:lvlJc w:val="left"/>
      <w:pPr>
        <w:ind w:left="8533" w:hanging="358"/>
      </w:pPr>
      <w:rPr>
        <w:rFonts w:hint="default"/>
        <w:lang w:val="pt-PT" w:eastAsia="en-US" w:bidi="ar-SA"/>
      </w:rPr>
    </w:lvl>
  </w:abstractNum>
  <w:abstractNum w:abstractNumId="22" w15:restartNumberingAfterBreak="0">
    <w:nsid w:val="6E352D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F138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6976B7"/>
    <w:multiLevelType w:val="hybridMultilevel"/>
    <w:tmpl w:val="A5F8C60E"/>
    <w:lvl w:ilvl="0" w:tplc="A0126E52">
      <w:start w:val="4"/>
      <w:numFmt w:val="decimal"/>
      <w:lvlText w:val="%1"/>
      <w:lvlJc w:val="left"/>
      <w:pPr>
        <w:ind w:left="824" w:hanging="473"/>
      </w:pPr>
      <w:rPr>
        <w:rFonts w:hint="default"/>
        <w:lang w:val="pt-PT" w:eastAsia="en-US" w:bidi="ar-SA"/>
      </w:rPr>
    </w:lvl>
    <w:lvl w:ilvl="1" w:tplc="BB24F1D0">
      <w:numFmt w:val="none"/>
      <w:lvlText w:val=""/>
      <w:lvlJc w:val="left"/>
      <w:pPr>
        <w:tabs>
          <w:tab w:val="num" w:pos="360"/>
        </w:tabs>
      </w:pPr>
    </w:lvl>
    <w:lvl w:ilvl="2" w:tplc="5316EE34">
      <w:numFmt w:val="bullet"/>
      <w:lvlText w:val=""/>
      <w:lvlJc w:val="left"/>
      <w:pPr>
        <w:ind w:left="1073" w:hanging="360"/>
      </w:pPr>
      <w:rPr>
        <w:rFonts w:hint="default"/>
        <w:w w:val="100"/>
        <w:lang w:val="pt-PT" w:eastAsia="en-US" w:bidi="ar-SA"/>
      </w:rPr>
    </w:lvl>
    <w:lvl w:ilvl="3" w:tplc="CC80CFFA">
      <w:numFmt w:val="bullet"/>
      <w:lvlText w:val="•"/>
      <w:lvlJc w:val="left"/>
      <w:pPr>
        <w:ind w:left="3139" w:hanging="360"/>
      </w:pPr>
      <w:rPr>
        <w:rFonts w:hint="default"/>
        <w:lang w:val="pt-PT" w:eastAsia="en-US" w:bidi="ar-SA"/>
      </w:rPr>
    </w:lvl>
    <w:lvl w:ilvl="4" w:tplc="2794D306">
      <w:numFmt w:val="bullet"/>
      <w:lvlText w:val="•"/>
      <w:lvlJc w:val="left"/>
      <w:pPr>
        <w:ind w:left="4168" w:hanging="360"/>
      </w:pPr>
      <w:rPr>
        <w:rFonts w:hint="default"/>
        <w:lang w:val="pt-PT" w:eastAsia="en-US" w:bidi="ar-SA"/>
      </w:rPr>
    </w:lvl>
    <w:lvl w:ilvl="5" w:tplc="0674DAD8">
      <w:numFmt w:val="bullet"/>
      <w:lvlText w:val="•"/>
      <w:lvlJc w:val="left"/>
      <w:pPr>
        <w:ind w:left="5198" w:hanging="360"/>
      </w:pPr>
      <w:rPr>
        <w:rFonts w:hint="default"/>
        <w:lang w:val="pt-PT" w:eastAsia="en-US" w:bidi="ar-SA"/>
      </w:rPr>
    </w:lvl>
    <w:lvl w:ilvl="6" w:tplc="3340651A">
      <w:numFmt w:val="bullet"/>
      <w:lvlText w:val="•"/>
      <w:lvlJc w:val="left"/>
      <w:pPr>
        <w:ind w:left="6228" w:hanging="360"/>
      </w:pPr>
      <w:rPr>
        <w:rFonts w:hint="default"/>
        <w:lang w:val="pt-PT" w:eastAsia="en-US" w:bidi="ar-SA"/>
      </w:rPr>
    </w:lvl>
    <w:lvl w:ilvl="7" w:tplc="23421474">
      <w:numFmt w:val="bullet"/>
      <w:lvlText w:val="•"/>
      <w:lvlJc w:val="left"/>
      <w:pPr>
        <w:ind w:left="7257" w:hanging="360"/>
      </w:pPr>
      <w:rPr>
        <w:rFonts w:hint="default"/>
        <w:lang w:val="pt-PT" w:eastAsia="en-US" w:bidi="ar-SA"/>
      </w:rPr>
    </w:lvl>
    <w:lvl w:ilvl="8" w:tplc="0E1E1846">
      <w:numFmt w:val="bullet"/>
      <w:lvlText w:val="•"/>
      <w:lvlJc w:val="left"/>
      <w:pPr>
        <w:ind w:left="8287" w:hanging="360"/>
      </w:pPr>
      <w:rPr>
        <w:rFonts w:hint="default"/>
        <w:lang w:val="pt-PT" w:eastAsia="en-US" w:bidi="ar-SA"/>
      </w:rPr>
    </w:lvl>
  </w:abstractNum>
  <w:num w:numId="1" w16cid:durableId="217056555">
    <w:abstractNumId w:val="10"/>
  </w:num>
  <w:num w:numId="2" w16cid:durableId="1074669486">
    <w:abstractNumId w:val="0"/>
  </w:num>
  <w:num w:numId="3" w16cid:durableId="961423725">
    <w:abstractNumId w:val="24"/>
  </w:num>
  <w:num w:numId="4" w16cid:durableId="298845174">
    <w:abstractNumId w:val="21"/>
  </w:num>
  <w:num w:numId="5" w16cid:durableId="2100715348">
    <w:abstractNumId w:val="23"/>
  </w:num>
  <w:num w:numId="6" w16cid:durableId="88238346">
    <w:abstractNumId w:val="18"/>
  </w:num>
  <w:num w:numId="7" w16cid:durableId="2014650531">
    <w:abstractNumId w:val="3"/>
  </w:num>
  <w:num w:numId="8" w16cid:durableId="555821422">
    <w:abstractNumId w:val="9"/>
  </w:num>
  <w:num w:numId="9" w16cid:durableId="418334555">
    <w:abstractNumId w:val="16"/>
  </w:num>
  <w:num w:numId="10" w16cid:durableId="1630239974">
    <w:abstractNumId w:val="6"/>
  </w:num>
  <w:num w:numId="11" w16cid:durableId="534075556">
    <w:abstractNumId w:val="14"/>
  </w:num>
  <w:num w:numId="12" w16cid:durableId="1501697386">
    <w:abstractNumId w:val="5"/>
  </w:num>
  <w:num w:numId="13" w16cid:durableId="1057630171">
    <w:abstractNumId w:val="1"/>
  </w:num>
  <w:num w:numId="14" w16cid:durableId="1405030565">
    <w:abstractNumId w:val="22"/>
  </w:num>
  <w:num w:numId="15" w16cid:durableId="1260066193">
    <w:abstractNumId w:val="11"/>
  </w:num>
  <w:num w:numId="16" w16cid:durableId="465926522">
    <w:abstractNumId w:val="8"/>
  </w:num>
  <w:num w:numId="17" w16cid:durableId="571240007">
    <w:abstractNumId w:val="13"/>
  </w:num>
  <w:num w:numId="18" w16cid:durableId="1632977203">
    <w:abstractNumId w:val="15"/>
  </w:num>
  <w:num w:numId="19" w16cid:durableId="1635912833">
    <w:abstractNumId w:val="17"/>
  </w:num>
  <w:num w:numId="20" w16cid:durableId="1822042006">
    <w:abstractNumId w:val="7"/>
  </w:num>
  <w:num w:numId="21" w16cid:durableId="484127612">
    <w:abstractNumId w:val="4"/>
  </w:num>
  <w:num w:numId="22" w16cid:durableId="487788534">
    <w:abstractNumId w:val="20"/>
  </w:num>
  <w:num w:numId="23" w16cid:durableId="764494557">
    <w:abstractNumId w:val="19"/>
  </w:num>
  <w:num w:numId="24" w16cid:durableId="1029143082">
    <w:abstractNumId w:val="2"/>
  </w:num>
  <w:num w:numId="25" w16cid:durableId="252318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35"/>
    <w:rsid w:val="00036178"/>
    <w:rsid w:val="00037B24"/>
    <w:rsid w:val="0005675B"/>
    <w:rsid w:val="0005702A"/>
    <w:rsid w:val="00076398"/>
    <w:rsid w:val="0008678E"/>
    <w:rsid w:val="00090232"/>
    <w:rsid w:val="000A4DFC"/>
    <w:rsid w:val="00141507"/>
    <w:rsid w:val="00142882"/>
    <w:rsid w:val="00157BE9"/>
    <w:rsid w:val="0016022A"/>
    <w:rsid w:val="00182BD0"/>
    <w:rsid w:val="00193428"/>
    <w:rsid w:val="001B1136"/>
    <w:rsid w:val="001B55AB"/>
    <w:rsid w:val="001E2B3B"/>
    <w:rsid w:val="001E795D"/>
    <w:rsid w:val="001F629A"/>
    <w:rsid w:val="00206940"/>
    <w:rsid w:val="00215A0F"/>
    <w:rsid w:val="00233731"/>
    <w:rsid w:val="002507A9"/>
    <w:rsid w:val="00257504"/>
    <w:rsid w:val="00267F6B"/>
    <w:rsid w:val="00285CCB"/>
    <w:rsid w:val="002B7763"/>
    <w:rsid w:val="002E7A86"/>
    <w:rsid w:val="00323752"/>
    <w:rsid w:val="00350CDA"/>
    <w:rsid w:val="00355708"/>
    <w:rsid w:val="00356108"/>
    <w:rsid w:val="003575DA"/>
    <w:rsid w:val="00365D8D"/>
    <w:rsid w:val="0037349A"/>
    <w:rsid w:val="00393BC4"/>
    <w:rsid w:val="003F1C20"/>
    <w:rsid w:val="003F3A4F"/>
    <w:rsid w:val="004231D2"/>
    <w:rsid w:val="00432104"/>
    <w:rsid w:val="0044283A"/>
    <w:rsid w:val="00442D3C"/>
    <w:rsid w:val="00487553"/>
    <w:rsid w:val="00494A21"/>
    <w:rsid w:val="004954CB"/>
    <w:rsid w:val="004B6D88"/>
    <w:rsid w:val="004C700F"/>
    <w:rsid w:val="004F2C52"/>
    <w:rsid w:val="00504B32"/>
    <w:rsid w:val="005357CB"/>
    <w:rsid w:val="005374D0"/>
    <w:rsid w:val="00544712"/>
    <w:rsid w:val="005B14A6"/>
    <w:rsid w:val="005B4239"/>
    <w:rsid w:val="005C2E43"/>
    <w:rsid w:val="005C3BFA"/>
    <w:rsid w:val="005F68CB"/>
    <w:rsid w:val="00601DBD"/>
    <w:rsid w:val="00604FF0"/>
    <w:rsid w:val="00605A6D"/>
    <w:rsid w:val="00610A50"/>
    <w:rsid w:val="006343E6"/>
    <w:rsid w:val="006B323B"/>
    <w:rsid w:val="007062BC"/>
    <w:rsid w:val="00726BBC"/>
    <w:rsid w:val="0073184C"/>
    <w:rsid w:val="00742428"/>
    <w:rsid w:val="007A00CF"/>
    <w:rsid w:val="007B65C0"/>
    <w:rsid w:val="007F35E2"/>
    <w:rsid w:val="008013FF"/>
    <w:rsid w:val="00806FCC"/>
    <w:rsid w:val="008406A6"/>
    <w:rsid w:val="008422AE"/>
    <w:rsid w:val="008677D7"/>
    <w:rsid w:val="0089606F"/>
    <w:rsid w:val="008C147D"/>
    <w:rsid w:val="008C5DD1"/>
    <w:rsid w:val="008F0DF4"/>
    <w:rsid w:val="0090361B"/>
    <w:rsid w:val="00924994"/>
    <w:rsid w:val="009273BC"/>
    <w:rsid w:val="00933563"/>
    <w:rsid w:val="00960EC5"/>
    <w:rsid w:val="009978C9"/>
    <w:rsid w:val="009A5B89"/>
    <w:rsid w:val="009B39F9"/>
    <w:rsid w:val="00A07302"/>
    <w:rsid w:val="00A24608"/>
    <w:rsid w:val="00A61E3F"/>
    <w:rsid w:val="00A63E29"/>
    <w:rsid w:val="00A6619C"/>
    <w:rsid w:val="00A77118"/>
    <w:rsid w:val="00A83B63"/>
    <w:rsid w:val="00B06CD7"/>
    <w:rsid w:val="00B41D8D"/>
    <w:rsid w:val="00B44CB7"/>
    <w:rsid w:val="00B62E8B"/>
    <w:rsid w:val="00B669A2"/>
    <w:rsid w:val="00B860E3"/>
    <w:rsid w:val="00B9222D"/>
    <w:rsid w:val="00B971C7"/>
    <w:rsid w:val="00B97DCD"/>
    <w:rsid w:val="00BD70A1"/>
    <w:rsid w:val="00BE392D"/>
    <w:rsid w:val="00C13F2B"/>
    <w:rsid w:val="00C52680"/>
    <w:rsid w:val="00C61B38"/>
    <w:rsid w:val="00C65CE4"/>
    <w:rsid w:val="00C761D4"/>
    <w:rsid w:val="00C775E2"/>
    <w:rsid w:val="00C97E44"/>
    <w:rsid w:val="00CA4125"/>
    <w:rsid w:val="00CB1BF4"/>
    <w:rsid w:val="00CC07C0"/>
    <w:rsid w:val="00CC660F"/>
    <w:rsid w:val="00CC7E99"/>
    <w:rsid w:val="00D12414"/>
    <w:rsid w:val="00D25159"/>
    <w:rsid w:val="00D460DC"/>
    <w:rsid w:val="00D60CCC"/>
    <w:rsid w:val="00D63553"/>
    <w:rsid w:val="00D6359B"/>
    <w:rsid w:val="00D66F2F"/>
    <w:rsid w:val="00DC0945"/>
    <w:rsid w:val="00DD3ACC"/>
    <w:rsid w:val="00DE77E3"/>
    <w:rsid w:val="00E15E46"/>
    <w:rsid w:val="00E17BFB"/>
    <w:rsid w:val="00E57FC9"/>
    <w:rsid w:val="00E6153D"/>
    <w:rsid w:val="00E6268D"/>
    <w:rsid w:val="00EA383A"/>
    <w:rsid w:val="00EC5324"/>
    <w:rsid w:val="00EF3A81"/>
    <w:rsid w:val="00F0120C"/>
    <w:rsid w:val="00F237E8"/>
    <w:rsid w:val="00F25678"/>
    <w:rsid w:val="00F26509"/>
    <w:rsid w:val="00F31F0A"/>
    <w:rsid w:val="00F36801"/>
    <w:rsid w:val="00F52DEA"/>
    <w:rsid w:val="00F874A9"/>
    <w:rsid w:val="00FD52CE"/>
    <w:rsid w:val="00FF5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048F7788"/>
  <w15:docId w15:val="{89801524-83A5-4940-B53F-7BA172B9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F35"/>
    <w:rPr>
      <w:rFonts w:ascii="Arial MT" w:eastAsia="Arial MT" w:hAnsi="Arial MT" w:cs="Arial MT"/>
      <w:lang w:val="pt-PT"/>
    </w:rPr>
  </w:style>
  <w:style w:type="paragraph" w:styleId="Ttulo1">
    <w:name w:val="heading 1"/>
    <w:basedOn w:val="Normal"/>
    <w:next w:val="Normal"/>
    <w:link w:val="Ttulo1Char"/>
    <w:uiPriority w:val="9"/>
    <w:qFormat/>
    <w:rsid w:val="00141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415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5F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F5F35"/>
    <w:rPr>
      <w:sz w:val="24"/>
      <w:szCs w:val="24"/>
    </w:rPr>
  </w:style>
  <w:style w:type="paragraph" w:customStyle="1" w:styleId="Ttulo11">
    <w:name w:val="Título 11"/>
    <w:basedOn w:val="Normal"/>
    <w:uiPriority w:val="1"/>
    <w:qFormat/>
    <w:rsid w:val="00FF5F35"/>
    <w:pPr>
      <w:ind w:left="1073" w:hanging="361"/>
      <w:outlineLvl w:val="1"/>
    </w:pPr>
    <w:rPr>
      <w:rFonts w:ascii="Arial" w:eastAsia="Arial" w:hAnsi="Arial" w:cs="Arial"/>
      <w:b/>
      <w:bCs/>
      <w:sz w:val="24"/>
      <w:szCs w:val="24"/>
    </w:rPr>
  </w:style>
  <w:style w:type="paragraph" w:styleId="PargrafodaLista">
    <w:name w:val="List Paragraph"/>
    <w:basedOn w:val="Normal"/>
    <w:uiPriority w:val="34"/>
    <w:qFormat/>
    <w:rsid w:val="00FF5F35"/>
    <w:pPr>
      <w:ind w:left="1073" w:hanging="361"/>
    </w:pPr>
  </w:style>
  <w:style w:type="paragraph" w:customStyle="1" w:styleId="TableParagraph">
    <w:name w:val="Table Paragraph"/>
    <w:basedOn w:val="Normal"/>
    <w:uiPriority w:val="1"/>
    <w:qFormat/>
    <w:rsid w:val="00FF5F35"/>
    <w:pPr>
      <w:spacing w:before="90"/>
      <w:jc w:val="center"/>
    </w:pPr>
  </w:style>
  <w:style w:type="paragraph" w:styleId="Textodebalo">
    <w:name w:val="Balloon Text"/>
    <w:basedOn w:val="Normal"/>
    <w:link w:val="TextodebaloChar"/>
    <w:uiPriority w:val="99"/>
    <w:semiHidden/>
    <w:unhideWhenUsed/>
    <w:rsid w:val="00CB1BF4"/>
    <w:rPr>
      <w:rFonts w:ascii="Tahoma" w:hAnsi="Tahoma" w:cs="Tahoma"/>
      <w:sz w:val="16"/>
      <w:szCs w:val="16"/>
    </w:rPr>
  </w:style>
  <w:style w:type="character" w:customStyle="1" w:styleId="TextodebaloChar">
    <w:name w:val="Texto de balão Char"/>
    <w:basedOn w:val="Fontepargpadro"/>
    <w:link w:val="Textodebalo"/>
    <w:uiPriority w:val="99"/>
    <w:semiHidden/>
    <w:rsid w:val="00CB1BF4"/>
    <w:rPr>
      <w:rFonts w:ascii="Tahoma" w:eastAsia="Arial MT" w:hAnsi="Tahoma" w:cs="Tahoma"/>
      <w:sz w:val="16"/>
      <w:szCs w:val="16"/>
      <w:lang w:val="pt-PT"/>
    </w:rPr>
  </w:style>
  <w:style w:type="table" w:styleId="Tabelacomgrade">
    <w:name w:val="Table Grid"/>
    <w:basedOn w:val="Tabelanormal"/>
    <w:uiPriority w:val="59"/>
    <w:rsid w:val="00C775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141507"/>
    <w:rPr>
      <w:rFonts w:asciiTheme="majorHAnsi" w:eastAsiaTheme="majorEastAsia" w:hAnsiTheme="majorHAnsi" w:cstheme="majorBidi"/>
      <w:b/>
      <w:bCs/>
      <w:color w:val="4F81BD" w:themeColor="accent1"/>
      <w:sz w:val="26"/>
      <w:szCs w:val="26"/>
      <w:lang w:val="pt-PT"/>
    </w:rPr>
  </w:style>
  <w:style w:type="character" w:customStyle="1" w:styleId="Ttulo1Char">
    <w:name w:val="Título 1 Char"/>
    <w:basedOn w:val="Fontepargpadro"/>
    <w:link w:val="Ttulo1"/>
    <w:uiPriority w:val="9"/>
    <w:rsid w:val="00141507"/>
    <w:rPr>
      <w:rFonts w:asciiTheme="majorHAnsi" w:eastAsiaTheme="majorEastAsia" w:hAnsiTheme="majorHAnsi" w:cstheme="majorBidi"/>
      <w:b/>
      <w:bCs/>
      <w:color w:val="365F91" w:themeColor="accent1" w:themeShade="BF"/>
      <w:sz w:val="28"/>
      <w:szCs w:val="28"/>
      <w:lang w:val="pt-PT"/>
    </w:rPr>
  </w:style>
  <w:style w:type="paragraph" w:styleId="Cabealho">
    <w:name w:val="header"/>
    <w:basedOn w:val="Normal"/>
    <w:link w:val="CabealhoChar"/>
    <w:uiPriority w:val="99"/>
    <w:semiHidden/>
    <w:unhideWhenUsed/>
    <w:rsid w:val="00141507"/>
    <w:pPr>
      <w:tabs>
        <w:tab w:val="center" w:pos="4252"/>
        <w:tab w:val="right" w:pos="8504"/>
      </w:tabs>
    </w:pPr>
  </w:style>
  <w:style w:type="character" w:customStyle="1" w:styleId="CabealhoChar">
    <w:name w:val="Cabeçalho Char"/>
    <w:basedOn w:val="Fontepargpadro"/>
    <w:link w:val="Cabealho"/>
    <w:uiPriority w:val="99"/>
    <w:semiHidden/>
    <w:rsid w:val="00141507"/>
    <w:rPr>
      <w:rFonts w:ascii="Arial MT" w:eastAsia="Arial MT" w:hAnsi="Arial MT" w:cs="Arial MT"/>
      <w:lang w:val="pt-PT"/>
    </w:rPr>
  </w:style>
  <w:style w:type="paragraph" w:styleId="Rodap">
    <w:name w:val="footer"/>
    <w:basedOn w:val="Normal"/>
    <w:link w:val="RodapChar"/>
    <w:uiPriority w:val="99"/>
    <w:semiHidden/>
    <w:unhideWhenUsed/>
    <w:rsid w:val="00141507"/>
    <w:pPr>
      <w:tabs>
        <w:tab w:val="center" w:pos="4252"/>
        <w:tab w:val="right" w:pos="8504"/>
      </w:tabs>
    </w:pPr>
  </w:style>
  <w:style w:type="character" w:customStyle="1" w:styleId="RodapChar">
    <w:name w:val="Rodapé Char"/>
    <w:basedOn w:val="Fontepargpadro"/>
    <w:link w:val="Rodap"/>
    <w:uiPriority w:val="99"/>
    <w:semiHidden/>
    <w:rsid w:val="00141507"/>
    <w:rPr>
      <w:rFonts w:ascii="Arial MT" w:eastAsia="Arial MT" w:hAnsi="Arial MT" w:cs="Arial MT"/>
      <w:lang w:val="pt-PT"/>
    </w:rPr>
  </w:style>
  <w:style w:type="paragraph" w:customStyle="1" w:styleId="Ttulo21">
    <w:name w:val="Título 21"/>
    <w:basedOn w:val="Normal"/>
    <w:next w:val="Normal"/>
    <w:qFormat/>
    <w:rsid w:val="00E57FC9"/>
    <w:pPr>
      <w:keepNext/>
      <w:widowControl/>
      <w:suppressAutoHyphens/>
      <w:autoSpaceDE/>
      <w:autoSpaceDN/>
      <w:jc w:val="center"/>
      <w:outlineLvl w:val="1"/>
    </w:pPr>
    <w:rPr>
      <w:rFonts w:ascii="Calibri" w:eastAsia="Times New Roman" w:hAnsi="Calibri" w:cs="Times New Roman"/>
      <w:sz w:val="28"/>
      <w:szCs w:val="20"/>
      <w:lang w:val="pt-BR" w:eastAsia="pt-BR"/>
    </w:rPr>
  </w:style>
  <w:style w:type="character" w:customStyle="1" w:styleId="CorpodetextoChar">
    <w:name w:val="Corpo de texto Char"/>
    <w:basedOn w:val="Fontepargpadro"/>
    <w:link w:val="Corpodetexto"/>
    <w:uiPriority w:val="1"/>
    <w:rsid w:val="00267F6B"/>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3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7011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Veronica Cassiano Felicio Siqueira</cp:lastModifiedBy>
  <cp:revision>2</cp:revision>
  <cp:lastPrinted>2025-08-04T19:18:00Z</cp:lastPrinted>
  <dcterms:created xsi:type="dcterms:W3CDTF">2025-08-05T19:37:00Z</dcterms:created>
  <dcterms:modified xsi:type="dcterms:W3CDTF">2025-08-05T19:37:00Z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Office Word 2007</vt:lpwstr>
  </property>
  <property fmtid="{D5CDD505-2E9C-101B-9397-08002B2CF9AE}" pid="4" name="LastSaved">
    <vt:filetime>2024-07-23T00:00:00Z</vt:filetime>
  </property>
</Properties>
</file>