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2E99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19A9AEF4" w14:textId="77777777" w:rsidR="009E09A8" w:rsidRPr="00E02F32" w:rsidRDefault="002019E6" w:rsidP="00CE4284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DA9746D" w14:textId="77777777" w:rsidR="009E09A8" w:rsidRPr="00E02F32" w:rsidRDefault="009E09A8" w:rsidP="00DC5B42">
      <w:pPr>
        <w:jc w:val="both"/>
        <w:rPr>
          <w:rFonts w:ascii="Calibri" w:hAnsi="Calibri" w:cs="Arial"/>
          <w:sz w:val="22"/>
          <w:szCs w:val="22"/>
        </w:rPr>
      </w:pPr>
    </w:p>
    <w:p w14:paraId="08E42C67" w14:textId="77777777" w:rsidR="009E09A8" w:rsidRPr="00E02F32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</w:rPr>
      </w:pPr>
      <w:r w:rsidRPr="00E02F32">
        <w:rPr>
          <w:rFonts w:cs="Arial"/>
          <w:b/>
        </w:rPr>
        <w:t>JUSTIFICATIVA:</w:t>
      </w:r>
    </w:p>
    <w:p w14:paraId="348824BD" w14:textId="77777777" w:rsidR="00822154" w:rsidRPr="0027148C" w:rsidRDefault="005B51C2" w:rsidP="0027148C">
      <w:pPr>
        <w:widowControl w:val="0"/>
        <w:spacing w:line="360" w:lineRule="auto"/>
        <w:ind w:right="-1" w:firstLine="567"/>
        <w:rPr>
          <w:rFonts w:ascii="Calibri" w:eastAsia="Calibri" w:hAnsi="Calibri" w:cs="Calibri"/>
          <w:b/>
          <w:bCs/>
          <w:color w:val="000000"/>
          <w:sz w:val="22"/>
        </w:rPr>
      </w:pPr>
      <w:r w:rsidRPr="00E02F32">
        <w:rPr>
          <w:rFonts w:ascii="Calibri" w:hAnsi="Calibri" w:cs="Arial"/>
          <w:sz w:val="22"/>
          <w:szCs w:val="22"/>
        </w:rPr>
        <w:t>O Município, por intermédio da Secretaria Municipal de Saúde, cumprindo uma das prioridades do governo municipal através da SMS, tendo como necessidade a aquisição</w:t>
      </w:r>
      <w:r w:rsidRPr="003D5FF0">
        <w:rPr>
          <w:rFonts w:ascii="Calibri" w:hAnsi="Calibri" w:cs="Calibri"/>
          <w:sz w:val="24"/>
          <w:szCs w:val="22"/>
        </w:rPr>
        <w:t xml:space="preserve"> </w:t>
      </w:r>
      <w:r w:rsidR="0027148C" w:rsidRPr="001E6EB2">
        <w:rPr>
          <w:rFonts w:ascii="Calibri" w:eastAsia="Calibri" w:hAnsi="Calibri" w:cs="Calibri"/>
          <w:b/>
          <w:bCs/>
          <w:color w:val="000000"/>
          <w:sz w:val="22"/>
        </w:rPr>
        <w:t xml:space="preserve">MEDICAMENTOS PADRONIZADOS RENAME/REMUME, NÃO ADQUIRIDOS E OUTROS, PARA 12 MESES DE CONSUMO– SAC 134/25 – PREGÃO ELETRONICO – REGISTRO </w:t>
      </w:r>
      <w:r w:rsidR="0027148C">
        <w:rPr>
          <w:rFonts w:ascii="Calibri" w:eastAsia="Calibri" w:hAnsi="Calibri" w:cs="Calibri"/>
          <w:b/>
          <w:bCs/>
          <w:color w:val="000000"/>
          <w:sz w:val="22"/>
        </w:rPr>
        <w:t>DE PREÇOS</w:t>
      </w:r>
      <w:r w:rsidR="003D5FF0">
        <w:rPr>
          <w:rFonts w:ascii="Calibri" w:eastAsia="Calibri" w:hAnsi="Calibri" w:cs="Calibri"/>
          <w:b/>
          <w:bCs/>
          <w:color w:val="000000"/>
          <w:sz w:val="22"/>
        </w:rPr>
        <w:t>.</w:t>
      </w:r>
    </w:p>
    <w:p w14:paraId="65F63EC6" w14:textId="77777777" w:rsidR="009E09A8" w:rsidRDefault="002019E6" w:rsidP="0082215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32D32326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2. OBJETO:</w:t>
      </w:r>
    </w:p>
    <w:p w14:paraId="68F82DE3" w14:textId="77777777" w:rsidR="001E6EB2" w:rsidRPr="001E6EB2" w:rsidRDefault="001E6EB2" w:rsidP="001E6EB2">
      <w:pPr>
        <w:widowControl w:val="0"/>
        <w:spacing w:line="360" w:lineRule="auto"/>
        <w:ind w:right="-1" w:firstLine="567"/>
        <w:rPr>
          <w:rFonts w:ascii="Calibri" w:eastAsia="Calibri" w:hAnsi="Calibri" w:cs="Calibri"/>
          <w:b/>
          <w:bCs/>
          <w:color w:val="000000"/>
          <w:sz w:val="22"/>
        </w:rPr>
      </w:pPr>
      <w:r w:rsidRPr="001E6EB2">
        <w:rPr>
          <w:rFonts w:ascii="Calibri" w:eastAsia="Calibri" w:hAnsi="Calibri" w:cs="Calibri"/>
          <w:b/>
          <w:bCs/>
          <w:color w:val="000000"/>
          <w:sz w:val="22"/>
        </w:rPr>
        <w:t>MEDICAMENTOS PADRONIZADOS RENAME/REMUME, NÃO ADQUIRIDOS E OUTROS, PARA 12 MESES DE CONSUMO– SAC 134/25 – PREGÃO ELETRONICO – REGISTRO DE PREÇOS</w:t>
      </w:r>
    </w:p>
    <w:p w14:paraId="14054971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3. PRAZOS:</w:t>
      </w:r>
    </w:p>
    <w:p w14:paraId="29DF1DB6" w14:textId="77777777" w:rsidR="009E09A8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02F32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02F32">
        <w:rPr>
          <w:rFonts w:ascii="Calibri" w:eastAsia="Times New Roman" w:hAnsi="Calibri" w:cs="Arial"/>
          <w:bCs/>
          <w:sz w:val="22"/>
          <w:szCs w:val="22"/>
        </w:rPr>
        <w:t xml:space="preserve">O prazo de entrega ou execução dos serviços será de </w:t>
      </w:r>
      <w:r w:rsidR="00811B60">
        <w:rPr>
          <w:rFonts w:ascii="Calibri" w:eastAsia="Times New Roman" w:hAnsi="Calibri" w:cs="Arial"/>
          <w:b/>
          <w:bCs/>
          <w:sz w:val="22"/>
          <w:szCs w:val="22"/>
        </w:rPr>
        <w:t>10 dias (</w:t>
      </w:r>
      <w:r w:rsidR="003D5FF0">
        <w:rPr>
          <w:rFonts w:ascii="Calibri" w:eastAsia="Times New Roman" w:hAnsi="Calibri" w:cs="Arial"/>
          <w:b/>
          <w:bCs/>
          <w:sz w:val="22"/>
          <w:szCs w:val="22"/>
        </w:rPr>
        <w:t>DEZ DIAS UTEIS</w:t>
      </w:r>
      <w:r w:rsidRPr="00E02F32">
        <w:rPr>
          <w:rFonts w:ascii="Calibri" w:eastAsia="Times New Roman" w:hAnsi="Calibri" w:cs="Arial"/>
          <w:b/>
          <w:bCs/>
          <w:spacing w:val="10"/>
          <w:sz w:val="22"/>
          <w:szCs w:val="22"/>
        </w:rPr>
        <w:t>),</w:t>
      </w:r>
      <w:r w:rsidRPr="00E02F32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02F32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6F83A8A7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  <w:r w:rsidRPr="00C80413">
        <w:rPr>
          <w:rFonts w:cs="Arial"/>
          <w:b/>
        </w:rPr>
        <w:t xml:space="preserve">4. </w:t>
      </w:r>
      <w:r>
        <w:rPr>
          <w:rFonts w:cs="Arial"/>
          <w:b/>
        </w:rPr>
        <w:t>CRITÉRIO DE JULGAMENTO</w:t>
      </w:r>
    </w:p>
    <w:p w14:paraId="28EA1132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</w:p>
    <w:p w14:paraId="36A26ED3" w14:textId="77777777" w:rsidR="00C80413" w:rsidRPr="00C80413" w:rsidRDefault="00C80413" w:rsidP="00C80413">
      <w:pPr>
        <w:pStyle w:val="WW-Corpodetexto2"/>
        <w:ind w:firstLine="567"/>
        <w:rPr>
          <w:rFonts w:cs="Arial"/>
          <w:u w:val="single"/>
        </w:rPr>
      </w:pPr>
      <w:r w:rsidRPr="00C80413">
        <w:rPr>
          <w:rFonts w:cs="Arial"/>
          <w:u w:val="single"/>
        </w:rPr>
        <w:t>Menor preço por item</w:t>
      </w:r>
    </w:p>
    <w:p w14:paraId="10826F52" w14:textId="77777777" w:rsidR="00C01C62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</w:rPr>
      </w:pPr>
    </w:p>
    <w:p w14:paraId="76F54805" w14:textId="77777777" w:rsidR="009E09A8" w:rsidRPr="00E02F32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</w:rPr>
      </w:pPr>
      <w:r>
        <w:rPr>
          <w:rFonts w:cs="Arial"/>
          <w:b/>
        </w:rPr>
        <w:t>5</w:t>
      </w:r>
      <w:r w:rsidR="002019E6" w:rsidRPr="00E02F32">
        <w:rPr>
          <w:rFonts w:cs="Arial"/>
          <w:b/>
        </w:rPr>
        <w:t>. MODO E LOCAL DO FORNECIMENTO:</w:t>
      </w:r>
    </w:p>
    <w:p w14:paraId="3AD8E09A" w14:textId="77777777" w:rsidR="009E09A8" w:rsidRPr="00E02F32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       </w:t>
      </w:r>
      <w:r w:rsidR="00C80413">
        <w:rPr>
          <w:rFonts w:ascii="Calibri" w:hAnsi="Calibri" w:cs="Arial"/>
          <w:b/>
          <w:bCs/>
          <w:sz w:val="22"/>
          <w:szCs w:val="22"/>
        </w:rPr>
        <w:t>5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1. A entrega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 xml:space="preserve"> dos insumos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>e/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ou execução dos serviços serão efetuadas:</w:t>
      </w:r>
    </w:p>
    <w:p w14:paraId="2D2D464B" w14:textId="77777777" w:rsidR="00DC5B42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Cs/>
          <w:sz w:val="22"/>
          <w:szCs w:val="22"/>
        </w:rPr>
        <w:t xml:space="preserve">A entrega ou execução dos serviços serão efetuadas à </w:t>
      </w:r>
      <w:r w:rsidRPr="00E02F32">
        <w:rPr>
          <w:rFonts w:ascii="Calibri" w:hAnsi="Calibri" w:cs="Arial"/>
          <w:sz w:val="22"/>
          <w:szCs w:val="22"/>
        </w:rPr>
        <w:t xml:space="preserve">Rua Quissamã, 1931 – Condomínio Industrial, 1931 Galpão 6B - Bairro: Quissamã - CEP: 25615- 531, de 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Segunda à Sexta Feira de </w:t>
      </w:r>
      <w:r w:rsidR="002540BD" w:rsidRPr="00C01C62">
        <w:rPr>
          <w:rFonts w:ascii="Calibri" w:hAnsi="Calibri" w:cs="Arial"/>
          <w:b/>
          <w:sz w:val="22"/>
          <w:szCs w:val="22"/>
          <w:u w:val="single"/>
        </w:rPr>
        <w:t>8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.00 as </w:t>
      </w:r>
      <w:proofErr w:type="gramStart"/>
      <w:r w:rsidRPr="00C01C62">
        <w:rPr>
          <w:rFonts w:ascii="Calibri" w:hAnsi="Calibri" w:cs="Arial"/>
          <w:b/>
          <w:sz w:val="22"/>
          <w:szCs w:val="22"/>
          <w:u w:val="single"/>
        </w:rPr>
        <w:t>16.00h</w:t>
      </w:r>
      <w:r w:rsidRPr="00E02F32">
        <w:rPr>
          <w:rFonts w:ascii="Calibri" w:hAnsi="Calibri" w:cs="Arial"/>
          <w:sz w:val="22"/>
          <w:szCs w:val="22"/>
        </w:rPr>
        <w:t xml:space="preserve">  -</w:t>
      </w:r>
      <w:proofErr w:type="gramEnd"/>
      <w:r w:rsidRPr="00E02F32">
        <w:rPr>
          <w:rFonts w:ascii="Calibri" w:hAnsi="Calibri" w:cs="Arial"/>
          <w:sz w:val="22"/>
          <w:szCs w:val="22"/>
        </w:rPr>
        <w:t xml:space="preserve"> TEL. (24) 22216595</w:t>
      </w:r>
    </w:p>
    <w:p w14:paraId="3CEE76A0" w14:textId="77777777" w:rsidR="009E09A8" w:rsidRPr="00E02F32" w:rsidRDefault="00C80413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sz w:val="22"/>
          <w:szCs w:val="22"/>
        </w:rPr>
        <w:t>.2. Prazo e validade da proposta:</w:t>
      </w:r>
    </w:p>
    <w:p w14:paraId="2349A7A0" w14:textId="77777777" w:rsidR="009E09A8" w:rsidRPr="00E02F32" w:rsidRDefault="002019E6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5BB0743F" w14:textId="77777777" w:rsidR="009E09A8" w:rsidRPr="00E02F32" w:rsidRDefault="00C80413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.3. Descrição detalhada do produto e ou serviço: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237"/>
        <w:gridCol w:w="1560"/>
        <w:gridCol w:w="1701"/>
      </w:tblGrid>
      <w:tr w:rsidR="001A17CE" w:rsidRPr="00F63FD4" w14:paraId="6EC1840D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bottom"/>
            <w:hideMark/>
          </w:tcPr>
          <w:p w14:paraId="1B688DE6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F63FD4">
              <w:rPr>
                <w:rFonts w:ascii="Calibri" w:hAnsi="Calibri" w:cs="Calibri"/>
                <w:b/>
                <w:bCs/>
                <w:sz w:val="18"/>
              </w:rPr>
              <w:t>Item</w:t>
            </w:r>
          </w:p>
        </w:tc>
        <w:tc>
          <w:tcPr>
            <w:tcW w:w="6237" w:type="dxa"/>
            <w:shd w:val="clear" w:color="auto" w:fill="F2F2F2" w:themeFill="background1" w:themeFillShade="F2"/>
            <w:noWrap/>
            <w:vAlign w:val="bottom"/>
            <w:hideMark/>
          </w:tcPr>
          <w:p w14:paraId="15187172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F63FD4">
              <w:rPr>
                <w:rFonts w:ascii="Calibri" w:hAnsi="Calibri" w:cs="Calibri"/>
                <w:b/>
                <w:bCs/>
                <w:sz w:val="18"/>
              </w:rPr>
              <w:t>Descrição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  <w:hideMark/>
          </w:tcPr>
          <w:p w14:paraId="65C4E16D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F63FD4">
              <w:rPr>
                <w:rFonts w:ascii="Calibri" w:hAnsi="Calibri" w:cs="Calibri"/>
                <w:b/>
                <w:bCs/>
                <w:sz w:val="18"/>
              </w:rPr>
              <w:t>Unidade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  <w:hideMark/>
          </w:tcPr>
          <w:p w14:paraId="4D090995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F63FD4">
              <w:rPr>
                <w:rFonts w:ascii="Calibri" w:hAnsi="Calibri" w:cs="Calibri"/>
                <w:b/>
                <w:bCs/>
                <w:sz w:val="18"/>
              </w:rPr>
              <w:t>Quantidade</w:t>
            </w:r>
          </w:p>
        </w:tc>
      </w:tr>
      <w:tr w:rsidR="001A17CE" w:rsidRPr="00F63FD4" w14:paraId="15237B7E" w14:textId="77777777" w:rsidTr="00EA274B">
        <w:trPr>
          <w:trHeight w:val="422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10F3C848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735738D0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3000605281 - INSULINA LISPRO 3ML - CANETA (TIPO HUMALOG)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42B686A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CAN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051973B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12000</w:t>
            </w:r>
          </w:p>
        </w:tc>
      </w:tr>
      <w:tr w:rsidR="001A17CE" w:rsidRPr="00F63FD4" w14:paraId="4E61AEC4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0D454813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35EAB654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3000797011 - DABIGATRAN, ETEXILATO 150 MG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08617B8D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ECD8B32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3600</w:t>
            </w:r>
          </w:p>
        </w:tc>
      </w:tr>
      <w:tr w:rsidR="001A17CE" w:rsidRPr="00F63FD4" w14:paraId="4D00642C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147A787C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396CFA60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3000801366 - INSULINA HUMANA 70/30 - FRASCO 10ML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24CDF9BC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CF2785E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1A17CE" w:rsidRPr="00F63FD4" w14:paraId="06BCB8F4" w14:textId="77777777" w:rsidTr="00EA274B">
        <w:trPr>
          <w:trHeight w:val="134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230FC46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2EEE63C8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4"/>
              </w:rPr>
              <w:t>3000308207 - LEVODOPA 100 MG + CLORIDRATO DE BENSERAZIDA 25 MG - TIPO PROLOPA HBS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0A76CA9F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CAPSULA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A47FCDF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1800</w:t>
            </w:r>
          </w:p>
        </w:tc>
      </w:tr>
      <w:tr w:rsidR="001A17CE" w:rsidRPr="00F63FD4" w14:paraId="5A4807AB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11101620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312D86EB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3000000347 - HIDRALAZINA 25 MG.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3A9DAF2D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E5627F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150000</w:t>
            </w:r>
          </w:p>
        </w:tc>
      </w:tr>
      <w:tr w:rsidR="001A17CE" w:rsidRPr="00F63FD4" w14:paraId="58C7F94A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185B1C44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7A581AD1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3000300951 - DIGOXINA 0,25 MG.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2109B405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C4BF378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20000</w:t>
            </w:r>
          </w:p>
        </w:tc>
      </w:tr>
      <w:tr w:rsidR="001A17CE" w:rsidRPr="00F63FD4" w14:paraId="629938A5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0AB37CA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22C1D44F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3001305282 - INSULINA GLARGINA 3 ML / 100 UI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00FA92AD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CAN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27D99E43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30000</w:t>
            </w:r>
          </w:p>
        </w:tc>
      </w:tr>
      <w:tr w:rsidR="001A17CE" w:rsidRPr="00F63FD4" w14:paraId="5B553C86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2B1F0226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5FA232AF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3000115640 - BROMOPRIDA 10 MG.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6C7F5D55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D2C6616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24000</w:t>
            </w:r>
          </w:p>
        </w:tc>
      </w:tr>
      <w:tr w:rsidR="001A17CE" w:rsidRPr="00F63FD4" w14:paraId="7E97597D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6FFFB51F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3FD45B4D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3000015644 - BROMOPRIDA 4MG/ML FRASCO 20ML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50BF6852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5A11F95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1A17CE" w:rsidRPr="00F63FD4" w14:paraId="3980374F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0F511D4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35DCF2DA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3000012802 - MONTELUCASTE SODICO 5 MG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85D68AA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28528EF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7200</w:t>
            </w:r>
          </w:p>
        </w:tc>
      </w:tr>
      <w:tr w:rsidR="001A17CE" w:rsidRPr="00F63FD4" w14:paraId="6095A854" w14:textId="77777777" w:rsidTr="00EA274B">
        <w:trPr>
          <w:trHeight w:val="145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06D6AD6A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11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74C77B92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3000508182 - ERITROMICINA, ESTOLATO 250MG/5ML 100ML SUSPENSAO ORAL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23DC757E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5B943A83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36</w:t>
            </w:r>
          </w:p>
        </w:tc>
      </w:tr>
      <w:tr w:rsidR="001A17CE" w:rsidRPr="00F63FD4" w14:paraId="31D87F41" w14:textId="77777777" w:rsidTr="00EA274B">
        <w:trPr>
          <w:trHeight w:val="192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68677834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647B4CFD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3000010020 - BROMIDRATO DE FENOTEROL A 0,5%, FR C/20 ml (P/ INALACAO)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6945678A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26A20CF9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800</w:t>
            </w:r>
          </w:p>
        </w:tc>
      </w:tr>
      <w:tr w:rsidR="001A17CE" w:rsidRPr="00F63FD4" w14:paraId="038B882A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5996AF70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13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04D538D4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3000102122 - SULFADIAZINA 500 MG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02F1C80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0937210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1A17CE" w:rsidRPr="00F63FD4" w14:paraId="75141BB6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1AF36E2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lastRenderedPageBreak/>
              <w:t>14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07D59F2B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3000208186 - ERITROMICINA 500 MG.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2947F5A9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8A82158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500</w:t>
            </w:r>
          </w:p>
        </w:tc>
      </w:tr>
      <w:tr w:rsidR="001A17CE" w:rsidRPr="00F63FD4" w14:paraId="105781BF" w14:textId="77777777" w:rsidTr="00EA274B">
        <w:trPr>
          <w:trHeight w:val="297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1F7800CB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59C31FF8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3000103587 - ESTROGENIOS CONJUGADOS 0625MG/G - CREME VAGINAL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2DAE5E16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BISNAGA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55C488A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100</w:t>
            </w:r>
          </w:p>
        </w:tc>
      </w:tr>
      <w:tr w:rsidR="001A17CE" w:rsidRPr="00F63FD4" w14:paraId="398B7967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081924ED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16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47AA55D7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3000601931 - L-TIROXINA SODICA 12,5 MCG.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6CABE65B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9B11551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12000</w:t>
            </w:r>
          </w:p>
        </w:tc>
      </w:tr>
      <w:tr w:rsidR="001A17CE" w:rsidRPr="00F63FD4" w14:paraId="5D86D3FD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36BD2801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11B48210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3000145451 - CLOMIPRAMINA 10MG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54EE4F2B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555FF6AB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1200</w:t>
            </w:r>
          </w:p>
        </w:tc>
      </w:tr>
      <w:tr w:rsidR="001A17CE" w:rsidRPr="00F63FD4" w14:paraId="3BD59194" w14:textId="77777777" w:rsidTr="00EA274B">
        <w:trPr>
          <w:trHeight w:val="2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187F70E5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6C1ACED1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3004205001 - CLORPROMAZINA 100 MG, CLORIDRATO DE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5B7D08A8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6C2020D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120000</w:t>
            </w:r>
          </w:p>
        </w:tc>
      </w:tr>
      <w:tr w:rsidR="001A17CE" w:rsidRPr="00F63FD4" w14:paraId="29769370" w14:textId="77777777" w:rsidTr="00EA274B">
        <w:trPr>
          <w:trHeight w:val="267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0B3EA0FA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7CB251DC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3000405289 - INSULINA DEGLUDECA 100UI/ML - 3ML (CANETA)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5FFB6A38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CAN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B26C594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8000</w:t>
            </w:r>
          </w:p>
        </w:tc>
      </w:tr>
      <w:tr w:rsidR="001A17CE" w:rsidRPr="00F63FD4" w14:paraId="6903081B" w14:textId="77777777" w:rsidTr="00EA274B">
        <w:trPr>
          <w:trHeight w:val="427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4502ECE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20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1C47431F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3000805281 - INSULINA LISPRO SOLUÇÃO 25% + INSULINA LISPRO DE SUSPENSÃO PROTAMINA DERIVADA DE ADN 75% - CANETA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4E6B0A2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CAN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511335C8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120</w:t>
            </w:r>
          </w:p>
        </w:tc>
      </w:tr>
      <w:tr w:rsidR="001A17CE" w:rsidRPr="00F63FD4" w14:paraId="5A208BCC" w14:textId="77777777" w:rsidTr="00EA274B">
        <w:trPr>
          <w:trHeight w:val="197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345AD478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21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1B95BF36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6"/>
              </w:rPr>
            </w:pPr>
            <w:r w:rsidRPr="00F63FD4">
              <w:rPr>
                <w:rFonts w:ascii="Calibri" w:hAnsi="Calibri" w:cs="Calibri"/>
                <w:sz w:val="16"/>
              </w:rPr>
              <w:t>3000905280 - INSULINA DETEMIR FLEXPEN (TIPO INSULINA LEVEMIR) - CANETA 3ML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5AD53642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CAN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08F724B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4800</w:t>
            </w:r>
          </w:p>
        </w:tc>
      </w:tr>
      <w:tr w:rsidR="001A17CE" w:rsidRPr="00F63FD4" w14:paraId="7055DDDC" w14:textId="77777777" w:rsidTr="00EA274B">
        <w:trPr>
          <w:trHeight w:val="309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2DA0082C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22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  <w:hideMark/>
          </w:tcPr>
          <w:p w14:paraId="6F664B82" w14:textId="77777777" w:rsidR="001A17CE" w:rsidRPr="00F63FD4" w:rsidRDefault="001A17CE" w:rsidP="00EA274B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3000321540 - PROPIONATO DE FLUTICASONA 250 MG (SPRAY)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426BBE07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A65D980" w14:textId="77777777" w:rsidR="001A17CE" w:rsidRPr="00F63FD4" w:rsidRDefault="001A17CE" w:rsidP="00EA274B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F63FD4">
              <w:rPr>
                <w:rFonts w:ascii="Calibri" w:hAnsi="Calibri" w:cs="Calibri"/>
                <w:sz w:val="18"/>
              </w:rPr>
              <w:t>120</w:t>
            </w:r>
          </w:p>
        </w:tc>
      </w:tr>
    </w:tbl>
    <w:p w14:paraId="292D4360" w14:textId="77777777" w:rsidR="00131B9F" w:rsidRDefault="0027148C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131B9F" w:rsidRPr="00E02F32">
        <w:rPr>
          <w:rFonts w:ascii="Calibri" w:hAnsi="Calibri" w:cs="Arial"/>
          <w:b/>
          <w:sz w:val="22"/>
          <w:szCs w:val="22"/>
        </w:rPr>
        <w:t>.4. Das Amostras:</w:t>
      </w:r>
    </w:p>
    <w:p w14:paraId="487E767E" w14:textId="77777777" w:rsidR="00EE3D02" w:rsidRDefault="00C01C62" w:rsidP="00811B60">
      <w:pPr>
        <w:spacing w:after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36949797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7D885132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719FE718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1E716E58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00A2EBBB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053A1C89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21655EB5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48EF07CC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150B06F3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63164E60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69C99842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75E2FE94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204D7578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56A04041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5CCDD846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5FEEED63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6C15E7BF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1F688319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077A218A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3655B3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1269FE2B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0748645B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7F3EBB64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lastRenderedPageBreak/>
        <w:t>Notificar, por escrito, à contratada, ocorrência de eventuais imperfeições no curso da entrega/execução do objeto, fixando prazo para a sua correção;</w:t>
      </w:r>
    </w:p>
    <w:p w14:paraId="24A7DE58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5709A8EA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28A1F5C5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685E5B75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06E78FFE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AF5E5" wp14:editId="31881B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7C8BB9BE" w14:textId="77777777" w:rsidR="009E09A8" w:rsidRPr="00E02F32" w:rsidRDefault="009E09A8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1761B040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19B35567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Certificado de Regularidade do Conselho de Farmácia – CRF – da empresa (distribuidor e/ou fabricante classificado).</w:t>
      </w:r>
    </w:p>
    <w:p w14:paraId="0FE01535" w14:textId="77777777" w:rsidR="00783939" w:rsidRDefault="0078393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229A3BFE" w14:textId="77777777" w:rsidR="00CE4284" w:rsidRDefault="00CE4284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11FC396C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143395EA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39265C">
      <w:headerReference w:type="default" r:id="rId7"/>
      <w:footerReference w:type="default" r:id="rId8"/>
      <w:pgSz w:w="11906" w:h="16838"/>
      <w:pgMar w:top="567" w:right="991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129C" w14:textId="77777777" w:rsidR="002019E6" w:rsidRDefault="002019E6" w:rsidP="009E09A8">
      <w:r>
        <w:separator/>
      </w:r>
    </w:p>
  </w:endnote>
  <w:endnote w:type="continuationSeparator" w:id="0">
    <w:p w14:paraId="235A3E8B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Malgun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4DA2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037C14C0" w14:textId="77777777" w:rsidR="009E09A8" w:rsidRDefault="009E09A8">
    <w:pPr>
      <w:pStyle w:val="Rodap1"/>
    </w:pPr>
  </w:p>
  <w:p w14:paraId="4A34B582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63241910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492399" wp14:editId="0DE76433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336E" w14:textId="77777777" w:rsidR="002019E6" w:rsidRDefault="002019E6" w:rsidP="009E09A8">
      <w:r>
        <w:separator/>
      </w:r>
    </w:p>
  </w:footnote>
  <w:footnote w:type="continuationSeparator" w:id="0">
    <w:p w14:paraId="5FBCB54F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05AA" w14:textId="77777777" w:rsidR="009E09A8" w:rsidRPr="00DC5B42" w:rsidRDefault="009E09A8">
    <w:pPr>
      <w:jc w:val="center"/>
      <w:rPr>
        <w:rFonts w:eastAsia="Calibri"/>
        <w:sz w:val="16"/>
      </w:rPr>
    </w:pPr>
  </w:p>
  <w:p w14:paraId="012E043B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770E7A1D" wp14:editId="016FB036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1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34C7BCE4" wp14:editId="6DA65649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16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5D650B1F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08688D3E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2DFF2E75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31A61B6B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4C769456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4307262">
    <w:abstractNumId w:val="0"/>
  </w:num>
  <w:num w:numId="2" w16cid:durableId="302005621">
    <w:abstractNumId w:val="3"/>
  </w:num>
  <w:num w:numId="3" w16cid:durableId="108355739">
    <w:abstractNumId w:val="4"/>
  </w:num>
  <w:num w:numId="4" w16cid:durableId="1992055407">
    <w:abstractNumId w:val="5"/>
  </w:num>
  <w:num w:numId="5" w16cid:durableId="1799686741">
    <w:abstractNumId w:val="2"/>
  </w:num>
  <w:num w:numId="6" w16cid:durableId="1178931323">
    <w:abstractNumId w:val="1"/>
  </w:num>
  <w:num w:numId="7" w16cid:durableId="1573346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6A87"/>
    <w:rsid w:val="00084393"/>
    <w:rsid w:val="000873E4"/>
    <w:rsid w:val="00097C68"/>
    <w:rsid w:val="000A095D"/>
    <w:rsid w:val="000A4818"/>
    <w:rsid w:val="000B3E46"/>
    <w:rsid w:val="0013148F"/>
    <w:rsid w:val="00131B9F"/>
    <w:rsid w:val="001A17CE"/>
    <w:rsid w:val="001E6EB2"/>
    <w:rsid w:val="002019E6"/>
    <w:rsid w:val="00251CC3"/>
    <w:rsid w:val="002540BD"/>
    <w:rsid w:val="0027148C"/>
    <w:rsid w:val="0027272B"/>
    <w:rsid w:val="0032337B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5565D6"/>
    <w:rsid w:val="005A2FF8"/>
    <w:rsid w:val="005B51C2"/>
    <w:rsid w:val="00667FFC"/>
    <w:rsid w:val="00677B26"/>
    <w:rsid w:val="00704913"/>
    <w:rsid w:val="00732E8C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4A18"/>
    <w:rsid w:val="008C6D23"/>
    <w:rsid w:val="008F03B4"/>
    <w:rsid w:val="0094771A"/>
    <w:rsid w:val="00951C37"/>
    <w:rsid w:val="009D5184"/>
    <w:rsid w:val="009E09A8"/>
    <w:rsid w:val="009F7401"/>
    <w:rsid w:val="00A13B0F"/>
    <w:rsid w:val="00A428D6"/>
    <w:rsid w:val="00A9094B"/>
    <w:rsid w:val="00B27AC2"/>
    <w:rsid w:val="00B93187"/>
    <w:rsid w:val="00BB6624"/>
    <w:rsid w:val="00C01C62"/>
    <w:rsid w:val="00C10273"/>
    <w:rsid w:val="00C17660"/>
    <w:rsid w:val="00C32026"/>
    <w:rsid w:val="00C65EB7"/>
    <w:rsid w:val="00C80413"/>
    <w:rsid w:val="00C97E4C"/>
    <w:rsid w:val="00CB1820"/>
    <w:rsid w:val="00CE4284"/>
    <w:rsid w:val="00CF12CC"/>
    <w:rsid w:val="00CF65AE"/>
    <w:rsid w:val="00DC5B42"/>
    <w:rsid w:val="00DD44FB"/>
    <w:rsid w:val="00E02F32"/>
    <w:rsid w:val="00E140A9"/>
    <w:rsid w:val="00E4262B"/>
    <w:rsid w:val="00EA2373"/>
    <w:rsid w:val="00EA3BE1"/>
    <w:rsid w:val="00EE3D02"/>
    <w:rsid w:val="00EF420C"/>
    <w:rsid w:val="00F218CA"/>
    <w:rsid w:val="00F24B3E"/>
    <w:rsid w:val="00F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3BC5F0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Elaine Tavares da Cruz</cp:lastModifiedBy>
  <cp:revision>2</cp:revision>
  <cp:lastPrinted>2025-02-24T17:16:00Z</cp:lastPrinted>
  <dcterms:created xsi:type="dcterms:W3CDTF">2025-09-17T19:27:00Z</dcterms:created>
  <dcterms:modified xsi:type="dcterms:W3CDTF">2025-09-17T19:27:00Z</dcterms:modified>
  <dc:language>pt-BR</dc:language>
</cp:coreProperties>
</file>