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A53C" w14:textId="77777777" w:rsidR="00DD4A3D" w:rsidRPr="0069132B" w:rsidRDefault="00DD4A3D" w:rsidP="00DD4A3D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9132B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TERMO DE REFERÊNCIA</w:t>
      </w:r>
    </w:p>
    <w:p w14:paraId="16CFC21F" w14:textId="77777777" w:rsidR="00DD4A3D" w:rsidRPr="0069132B" w:rsidRDefault="00DD4A3D" w:rsidP="00DD4A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56D223" w14:textId="77777777" w:rsidR="00DD4A3D" w:rsidRPr="0069132B" w:rsidRDefault="00DD4A3D" w:rsidP="00DD4A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CC86F5F" w14:textId="77777777" w:rsidR="009E09A8" w:rsidRDefault="009E09A8" w:rsidP="00111814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0653D26" w14:textId="77777777" w:rsidR="009E09A8" w:rsidRDefault="002019E6" w:rsidP="00111814">
      <w:pPr>
        <w:pStyle w:val="PargrafodaLista"/>
        <w:numPr>
          <w:ilvl w:val="0"/>
          <w:numId w:val="1"/>
        </w:numPr>
        <w:spacing w:after="0" w:line="360" w:lineRule="auto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46E77FAB" w14:textId="77777777" w:rsidR="00DA40EF" w:rsidRDefault="00DA40EF" w:rsidP="00111814">
      <w:pPr>
        <w:pStyle w:val="PargrafodaLista"/>
        <w:spacing w:after="0" w:line="360" w:lineRule="auto"/>
        <w:ind w:left="927"/>
        <w:jc w:val="both"/>
        <w:rPr>
          <w:rFonts w:ascii="Arial" w:hAnsi="Arial"/>
        </w:rPr>
      </w:pPr>
    </w:p>
    <w:p w14:paraId="3A19AB0C" w14:textId="77777777" w:rsidR="00A13A45" w:rsidRPr="00A13A45" w:rsidRDefault="00A13A45" w:rsidP="00111814">
      <w:pPr>
        <w:widowControl w:val="0"/>
        <w:spacing w:line="360" w:lineRule="auto"/>
        <w:ind w:left="567" w:firstLine="425"/>
        <w:jc w:val="both"/>
        <w:rPr>
          <w:rFonts w:ascii="Arial" w:eastAsia="Calibri" w:hAnsi="Arial"/>
          <w:sz w:val="22"/>
          <w:szCs w:val="22"/>
          <w:lang w:eastAsia="en-US"/>
        </w:rPr>
      </w:pPr>
      <w:r w:rsidRPr="00A13A45">
        <w:rPr>
          <w:rFonts w:ascii="Arial" w:eastAsia="Calibri" w:hAnsi="Arial"/>
          <w:sz w:val="22"/>
          <w:szCs w:val="22"/>
          <w:lang w:eastAsia="en-US"/>
        </w:rPr>
        <w:t xml:space="preserve">Necessidade de 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>contratação de empresa para prestação de Serviços, fornecimento de equipamentos e materiais de consumo para D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>M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>A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>T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>S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DD4A3D">
        <w:rPr>
          <w:rFonts w:ascii="Arial" w:eastAsia="Calibri" w:hAnsi="Arial"/>
          <w:sz w:val="22"/>
          <w:szCs w:val="22"/>
          <w:lang w:eastAsia="en-US"/>
        </w:rPr>
        <w:t>, nascida em 06/07/1983 (41</w:t>
      </w:r>
      <w:r w:rsidR="00111814" w:rsidRPr="00111814">
        <w:rPr>
          <w:rFonts w:ascii="Arial" w:eastAsia="Calibri" w:hAnsi="Arial"/>
          <w:sz w:val="22"/>
          <w:szCs w:val="22"/>
          <w:lang w:eastAsia="en-US"/>
        </w:rPr>
        <w:t xml:space="preserve"> anos), portadora de doença neuromuscular progressiva e incurável – Esclerose Lateral Amiotrófica atípica (ELA) em ventilação mecânica contínua sem perspectiva de desmame do suporte respiratório, pelo período de </w:t>
      </w:r>
      <w:r w:rsidR="000C4195" w:rsidRPr="00387681">
        <w:rPr>
          <w:rFonts w:ascii="Arial" w:eastAsia="Calibri" w:hAnsi="Arial"/>
          <w:sz w:val="22"/>
          <w:szCs w:val="22"/>
          <w:lang w:eastAsia="en-US"/>
        </w:rPr>
        <w:t>12</w:t>
      </w:r>
      <w:r w:rsidR="00111814" w:rsidRPr="00387681">
        <w:rPr>
          <w:rFonts w:ascii="Arial" w:eastAsia="Calibri" w:hAnsi="Arial"/>
          <w:sz w:val="22"/>
          <w:szCs w:val="22"/>
          <w:lang w:eastAsia="en-US"/>
        </w:rPr>
        <w:t xml:space="preserve"> (</w:t>
      </w:r>
      <w:r w:rsidR="000C4195" w:rsidRPr="00387681">
        <w:rPr>
          <w:rFonts w:ascii="Arial" w:eastAsia="Calibri" w:hAnsi="Arial"/>
          <w:sz w:val="22"/>
          <w:szCs w:val="22"/>
          <w:lang w:eastAsia="en-US"/>
        </w:rPr>
        <w:t>doze</w:t>
      </w:r>
      <w:r w:rsidR="00111814" w:rsidRPr="00387681">
        <w:rPr>
          <w:rFonts w:ascii="Arial" w:eastAsia="Calibri" w:hAnsi="Arial"/>
          <w:sz w:val="22"/>
          <w:szCs w:val="22"/>
          <w:lang w:eastAsia="en-US"/>
        </w:rPr>
        <w:t>) meses.</w:t>
      </w:r>
    </w:p>
    <w:p w14:paraId="05C3D11E" w14:textId="77777777" w:rsidR="009E09A8" w:rsidRDefault="009E09A8" w:rsidP="00111814">
      <w:pPr>
        <w:spacing w:line="360" w:lineRule="auto"/>
        <w:ind w:left="567"/>
      </w:pPr>
    </w:p>
    <w:p w14:paraId="443A12A3" w14:textId="77777777" w:rsidR="009E09A8" w:rsidRDefault="002019E6" w:rsidP="00111814">
      <w:pPr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02E9CD89" w14:textId="77777777" w:rsidR="00DA40EF" w:rsidRDefault="00DA40EF" w:rsidP="00111814">
      <w:pPr>
        <w:spacing w:line="360" w:lineRule="auto"/>
        <w:ind w:left="567" w:firstLine="426"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5E7EBDD6" w14:textId="77777777" w:rsidR="009E09A8" w:rsidRDefault="00111814" w:rsidP="00111814">
      <w:pPr>
        <w:widowControl w:val="0"/>
        <w:spacing w:line="360" w:lineRule="auto"/>
        <w:ind w:left="567" w:right="-1" w:firstLine="426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/>
          <w:sz w:val="22"/>
          <w:szCs w:val="22"/>
          <w:lang w:eastAsia="en-US"/>
        </w:rPr>
        <w:t>C</w:t>
      </w:r>
      <w:r w:rsidRPr="00111814">
        <w:rPr>
          <w:rFonts w:ascii="Arial" w:eastAsia="Calibri" w:hAnsi="Arial"/>
          <w:sz w:val="22"/>
          <w:szCs w:val="22"/>
          <w:lang w:eastAsia="en-US"/>
        </w:rPr>
        <w:t xml:space="preserve">ontratação de empresa para prestação de Serviços, fornecimento de equipamentos e materiais de consumo para </w:t>
      </w:r>
      <w:r w:rsidR="00983BC2" w:rsidRPr="00111814">
        <w:rPr>
          <w:rFonts w:ascii="Arial" w:eastAsia="Calibri" w:hAnsi="Arial"/>
          <w:sz w:val="22"/>
          <w:szCs w:val="22"/>
          <w:lang w:eastAsia="en-US"/>
        </w:rPr>
        <w:t>D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983BC2" w:rsidRPr="00111814">
        <w:rPr>
          <w:rFonts w:ascii="Arial" w:eastAsia="Calibri" w:hAnsi="Arial"/>
          <w:sz w:val="22"/>
          <w:szCs w:val="22"/>
          <w:lang w:eastAsia="en-US"/>
        </w:rPr>
        <w:t>M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983BC2" w:rsidRPr="00111814">
        <w:rPr>
          <w:rFonts w:ascii="Arial" w:eastAsia="Calibri" w:hAnsi="Arial"/>
          <w:sz w:val="22"/>
          <w:szCs w:val="22"/>
          <w:lang w:eastAsia="en-US"/>
        </w:rPr>
        <w:t>A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983BC2" w:rsidRPr="00111814">
        <w:rPr>
          <w:rFonts w:ascii="Arial" w:eastAsia="Calibri" w:hAnsi="Arial"/>
          <w:sz w:val="22"/>
          <w:szCs w:val="22"/>
          <w:lang w:eastAsia="en-US"/>
        </w:rPr>
        <w:t>T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="00983BC2" w:rsidRPr="00111814">
        <w:rPr>
          <w:rFonts w:ascii="Arial" w:eastAsia="Calibri" w:hAnsi="Arial"/>
          <w:sz w:val="22"/>
          <w:szCs w:val="22"/>
          <w:lang w:eastAsia="en-US"/>
        </w:rPr>
        <w:t>S</w:t>
      </w:r>
      <w:r w:rsidR="00983BC2">
        <w:rPr>
          <w:rFonts w:ascii="Arial" w:eastAsia="Calibri" w:hAnsi="Arial"/>
          <w:sz w:val="22"/>
          <w:szCs w:val="22"/>
          <w:lang w:eastAsia="en-US"/>
        </w:rPr>
        <w:t>.</w:t>
      </w:r>
      <w:r w:rsidRPr="00111814">
        <w:rPr>
          <w:rFonts w:ascii="Arial" w:eastAsia="Calibri" w:hAnsi="Arial"/>
          <w:sz w:val="22"/>
          <w:szCs w:val="22"/>
          <w:lang w:eastAsia="en-US"/>
        </w:rPr>
        <w:t xml:space="preserve">, </w:t>
      </w:r>
      <w:r w:rsidR="009512DC" w:rsidRPr="00074D4C">
        <w:rPr>
          <w:rFonts w:ascii="Arial" w:eastAsia="Calibri" w:hAnsi="Arial" w:cs="Calibri"/>
          <w:color w:val="000000"/>
          <w:sz w:val="22"/>
          <w:szCs w:val="22"/>
        </w:rPr>
        <w:t xml:space="preserve">conforme </w:t>
      </w:r>
      <w:r w:rsidR="009C4E3D">
        <w:rPr>
          <w:rFonts w:ascii="Arial" w:eastAsia="Calibri" w:hAnsi="Arial"/>
          <w:sz w:val="22"/>
          <w:szCs w:val="22"/>
          <w:lang w:eastAsia="en-US"/>
        </w:rPr>
        <w:t xml:space="preserve">descrição detalhada no </w:t>
      </w:r>
      <w:r w:rsidR="007461FE">
        <w:rPr>
          <w:rFonts w:ascii="Arial" w:eastAsia="Calibri" w:hAnsi="Arial"/>
          <w:sz w:val="22"/>
          <w:szCs w:val="22"/>
          <w:lang w:eastAsia="en-US"/>
        </w:rPr>
        <w:t>item</w:t>
      </w:r>
      <w:r w:rsidR="009C4E3D">
        <w:rPr>
          <w:rFonts w:ascii="Arial" w:eastAsia="Calibri" w:hAnsi="Arial"/>
          <w:sz w:val="22"/>
          <w:szCs w:val="22"/>
          <w:lang w:eastAsia="en-US"/>
        </w:rPr>
        <w:t xml:space="preserve"> 4.3</w:t>
      </w:r>
      <w:r w:rsidR="000276E7" w:rsidRPr="00DA40EF">
        <w:rPr>
          <w:rFonts w:ascii="Arial" w:eastAsia="Calibri" w:hAnsi="Arial"/>
          <w:sz w:val="22"/>
          <w:szCs w:val="22"/>
          <w:lang w:eastAsia="en-US"/>
        </w:rPr>
        <w:t>.</w:t>
      </w:r>
    </w:p>
    <w:p w14:paraId="3F459602" w14:textId="77777777" w:rsidR="009E09A8" w:rsidRDefault="009E09A8" w:rsidP="00111814">
      <w:pPr>
        <w:spacing w:line="360" w:lineRule="auto"/>
        <w:ind w:left="567"/>
        <w:rPr>
          <w:b/>
        </w:rPr>
      </w:pPr>
    </w:p>
    <w:p w14:paraId="6B989E58" w14:textId="77777777" w:rsidR="009E09A8" w:rsidRDefault="002019E6" w:rsidP="00111814">
      <w:pPr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58FF8B15" w14:textId="77777777" w:rsidR="00111814" w:rsidRDefault="00111814" w:rsidP="00111814">
      <w:pPr>
        <w:pStyle w:val="WW-Corpodetexto2"/>
        <w:widowControl/>
        <w:spacing w:line="360" w:lineRule="auto"/>
        <w:ind w:left="567" w:firstLine="426"/>
        <w:rPr>
          <w:rFonts w:eastAsia="Times New Roman" w:cs="Times New Roman"/>
          <w:bCs/>
          <w:sz w:val="22"/>
          <w:szCs w:val="22"/>
        </w:rPr>
      </w:pPr>
    </w:p>
    <w:p w14:paraId="5E877ADF" w14:textId="77777777" w:rsidR="009E09A8" w:rsidRDefault="002019E6" w:rsidP="00111814">
      <w:pPr>
        <w:pStyle w:val="WW-Corpodetexto2"/>
        <w:widowControl/>
        <w:spacing w:line="360" w:lineRule="auto"/>
        <w:ind w:left="567" w:firstLine="426"/>
        <w:rPr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O prazo </w:t>
      </w:r>
      <w:r w:rsidR="00111814">
        <w:rPr>
          <w:rFonts w:eastAsia="Times New Roman" w:cs="Times New Roman"/>
          <w:bCs/>
          <w:sz w:val="22"/>
          <w:szCs w:val="22"/>
        </w:rPr>
        <w:t>para o fornecimento e entrega dos equipamentos e materiais deverá ser imediato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0E81997A" w14:textId="77777777" w:rsidR="009E09A8" w:rsidRDefault="009E09A8" w:rsidP="00111814">
      <w:pPr>
        <w:pStyle w:val="WW-Corpodetexto2"/>
        <w:widowControl/>
        <w:spacing w:line="360" w:lineRule="auto"/>
        <w:rPr>
          <w:rFonts w:eastAsia="Times New Roman" w:cs="Times New Roman"/>
        </w:rPr>
      </w:pPr>
    </w:p>
    <w:p w14:paraId="1CE99658" w14:textId="77777777" w:rsidR="009E09A8" w:rsidRDefault="002019E6" w:rsidP="00111814">
      <w:pPr>
        <w:pStyle w:val="PargrafodaLista"/>
        <w:spacing w:after="0" w:line="360" w:lineRule="auto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48396A36" w14:textId="77777777" w:rsidR="009E09A8" w:rsidRDefault="009E09A8" w:rsidP="00111814">
      <w:pPr>
        <w:pStyle w:val="PargrafodaLista"/>
        <w:spacing w:after="0" w:line="360" w:lineRule="auto"/>
        <w:ind w:left="567"/>
        <w:rPr>
          <w:b/>
        </w:rPr>
      </w:pPr>
    </w:p>
    <w:p w14:paraId="5DAC74F4" w14:textId="77777777" w:rsidR="009E09A8" w:rsidRDefault="002019E6" w:rsidP="0011181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A </w:t>
      </w:r>
      <w:r w:rsidR="00BE23BD">
        <w:rPr>
          <w:rFonts w:ascii="Arial" w:hAnsi="Arial"/>
          <w:b/>
          <w:bCs/>
          <w:sz w:val="22"/>
          <w:szCs w:val="22"/>
        </w:rPr>
        <w:t>prestação do serviço será realizada no endereço do(a) paciente, que será informado no momento da assinatura do contrato.</w:t>
      </w:r>
    </w:p>
    <w:p w14:paraId="3C0F9E97" w14:textId="77777777" w:rsidR="004969FF" w:rsidRDefault="004969FF" w:rsidP="00111814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3E43DA8D" w14:textId="77777777" w:rsidR="009E09A8" w:rsidRDefault="002019E6" w:rsidP="00111814">
      <w:pPr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4C2428F1" w14:textId="77777777" w:rsidR="009E09A8" w:rsidRDefault="002019E6" w:rsidP="00111814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22437799" w14:textId="77777777" w:rsidR="009E09A8" w:rsidRDefault="002019E6" w:rsidP="00111814">
      <w:pPr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prazo da proposta não poderá ser inferior a 60 (sessenta) dias.</w:t>
      </w:r>
    </w:p>
    <w:p w14:paraId="114FFE74" w14:textId="77777777" w:rsidR="00BC5F83" w:rsidRDefault="00BC5F83" w:rsidP="00111814">
      <w:pPr>
        <w:spacing w:line="360" w:lineRule="auto"/>
      </w:pPr>
    </w:p>
    <w:p w14:paraId="44E161C3" w14:textId="77777777" w:rsidR="00E35845" w:rsidRDefault="00E35845" w:rsidP="00111814">
      <w:pPr>
        <w:spacing w:line="360" w:lineRule="auto"/>
      </w:pPr>
    </w:p>
    <w:p w14:paraId="15704378" w14:textId="77777777" w:rsidR="00E35845" w:rsidRDefault="00E35845" w:rsidP="00111814">
      <w:pPr>
        <w:spacing w:line="360" w:lineRule="auto"/>
      </w:pPr>
    </w:p>
    <w:p w14:paraId="0ED90CF7" w14:textId="77777777" w:rsidR="00E35845" w:rsidRDefault="00E35845" w:rsidP="00111814">
      <w:pPr>
        <w:spacing w:line="360" w:lineRule="auto"/>
      </w:pPr>
    </w:p>
    <w:p w14:paraId="37D32650" w14:textId="77777777" w:rsidR="009E09A8" w:rsidRDefault="002019E6" w:rsidP="00111814">
      <w:pPr>
        <w:spacing w:line="360" w:lineRule="auto"/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4.3. Descrição detalhada do produto:</w:t>
      </w:r>
    </w:p>
    <w:p w14:paraId="3A71A8F3" w14:textId="77777777" w:rsidR="00C5706F" w:rsidRDefault="00C5706F" w:rsidP="00C5706F"/>
    <w:p w14:paraId="356B3C9B" w14:textId="77777777" w:rsidR="00BC5F83" w:rsidRDefault="00BC5F83" w:rsidP="00C5706F"/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C5706F" w:rsidRPr="00B8510C" w14:paraId="2EC24E5D" w14:textId="77777777" w:rsidTr="004A39E7">
        <w:tc>
          <w:tcPr>
            <w:tcW w:w="7513" w:type="dxa"/>
          </w:tcPr>
          <w:p w14:paraId="6E00E757" w14:textId="77777777" w:rsidR="00C5706F" w:rsidRPr="00FF519E" w:rsidRDefault="00C5706F" w:rsidP="00C77E0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Recursos Humanos</w:t>
            </w:r>
          </w:p>
        </w:tc>
        <w:tc>
          <w:tcPr>
            <w:tcW w:w="2126" w:type="dxa"/>
          </w:tcPr>
          <w:p w14:paraId="33B7D710" w14:textId="77777777" w:rsidR="00C5706F" w:rsidRPr="00FF519E" w:rsidRDefault="00C5706F" w:rsidP="00C5706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Necessidade</w:t>
            </w:r>
          </w:p>
        </w:tc>
      </w:tr>
      <w:tr w:rsidR="00C5706F" w:rsidRPr="00B8510C" w14:paraId="058D17B0" w14:textId="77777777" w:rsidTr="004A39E7">
        <w:tc>
          <w:tcPr>
            <w:tcW w:w="7513" w:type="dxa"/>
          </w:tcPr>
          <w:p w14:paraId="6F451F8C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Técnico de Enfermagem </w:t>
            </w:r>
          </w:p>
        </w:tc>
        <w:tc>
          <w:tcPr>
            <w:tcW w:w="2126" w:type="dxa"/>
          </w:tcPr>
          <w:p w14:paraId="49D82EED" w14:textId="77777777" w:rsidR="00C5706F" w:rsidRPr="00FF519E" w:rsidRDefault="00C5706F" w:rsidP="00FF519E">
            <w:pPr>
              <w:pStyle w:val="WW-Corpodetexto2"/>
              <w:widowControl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24h diariamente</w:t>
            </w:r>
          </w:p>
        </w:tc>
      </w:tr>
      <w:tr w:rsidR="00C5706F" w:rsidRPr="00B8510C" w14:paraId="7D39C96C" w14:textId="77777777" w:rsidTr="004A39E7">
        <w:tc>
          <w:tcPr>
            <w:tcW w:w="7513" w:type="dxa"/>
          </w:tcPr>
          <w:p w14:paraId="10D26965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Supervisão de Enfermagem</w:t>
            </w:r>
          </w:p>
        </w:tc>
        <w:tc>
          <w:tcPr>
            <w:tcW w:w="2126" w:type="dxa"/>
          </w:tcPr>
          <w:p w14:paraId="732212D7" w14:textId="77777777" w:rsidR="00C5706F" w:rsidRPr="00FF519E" w:rsidRDefault="00C5706F" w:rsidP="00FF519E">
            <w:pPr>
              <w:pStyle w:val="WW-Corpodetexto2"/>
              <w:widowControl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01 vez/semana</w:t>
            </w:r>
          </w:p>
        </w:tc>
      </w:tr>
      <w:tr w:rsidR="00DD6DF5" w:rsidRPr="00B8510C" w14:paraId="591A360F" w14:textId="77777777" w:rsidTr="004A39E7">
        <w:tc>
          <w:tcPr>
            <w:tcW w:w="7513" w:type="dxa"/>
          </w:tcPr>
          <w:p w14:paraId="2CF1363D" w14:textId="77777777" w:rsidR="00DD6DF5" w:rsidRPr="00FF519E" w:rsidRDefault="00DD6DF5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Fisioterapia Respiratória</w:t>
            </w:r>
          </w:p>
        </w:tc>
        <w:tc>
          <w:tcPr>
            <w:tcW w:w="2126" w:type="dxa"/>
          </w:tcPr>
          <w:p w14:paraId="3CBA7B55" w14:textId="77777777" w:rsidR="00DD6DF5" w:rsidRPr="00FF519E" w:rsidRDefault="00AE2D98" w:rsidP="00FF519E">
            <w:pPr>
              <w:pStyle w:val="WW-Corpodetexto2"/>
              <w:widowControl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D</w:t>
            </w:r>
            <w:r w:rsidR="00DD6DF5">
              <w:rPr>
                <w:rFonts w:eastAsia="Times New Roman" w:cs="Times New Roman"/>
                <w:bCs/>
                <w:sz w:val="22"/>
                <w:szCs w:val="22"/>
              </w:rPr>
              <w:t>ia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t>riamente/7x semana</w:t>
            </w:r>
          </w:p>
        </w:tc>
      </w:tr>
      <w:tr w:rsidR="00CE70C6" w:rsidRPr="00B8510C" w14:paraId="7F82DDD0" w14:textId="77777777" w:rsidTr="004A39E7">
        <w:tc>
          <w:tcPr>
            <w:tcW w:w="7513" w:type="dxa"/>
          </w:tcPr>
          <w:p w14:paraId="5D98B08B" w14:textId="77777777" w:rsidR="00CE70C6" w:rsidRDefault="00CE70C6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CE70C6">
              <w:rPr>
                <w:rFonts w:eastAsia="Times New Roman" w:cs="Times New Roman"/>
                <w:bCs/>
                <w:sz w:val="22"/>
                <w:szCs w:val="22"/>
              </w:rPr>
              <w:t>Supervisão - Telefone</w:t>
            </w:r>
          </w:p>
        </w:tc>
        <w:tc>
          <w:tcPr>
            <w:tcW w:w="2126" w:type="dxa"/>
          </w:tcPr>
          <w:p w14:paraId="45B9AF32" w14:textId="77777777" w:rsidR="00CE70C6" w:rsidRDefault="004B5979" w:rsidP="00FF519E">
            <w:pPr>
              <w:pStyle w:val="WW-Corpodetexto2"/>
              <w:widowControl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24/dia</w:t>
            </w:r>
          </w:p>
        </w:tc>
      </w:tr>
    </w:tbl>
    <w:p w14:paraId="5A846DCC" w14:textId="77777777" w:rsidR="00C5706F" w:rsidRDefault="00C5706F" w:rsidP="00C5706F">
      <w:pPr>
        <w:rPr>
          <w:sz w:val="24"/>
          <w:szCs w:val="24"/>
        </w:rPr>
      </w:pPr>
    </w:p>
    <w:p w14:paraId="2575010E" w14:textId="77777777" w:rsidR="00BC5F83" w:rsidRDefault="00BC5F83" w:rsidP="00C5706F">
      <w:pPr>
        <w:rPr>
          <w:sz w:val="24"/>
          <w:szCs w:val="24"/>
        </w:rPr>
      </w:pPr>
    </w:p>
    <w:p w14:paraId="14B636AD" w14:textId="77777777" w:rsidR="00BC5F83" w:rsidRPr="00B8510C" w:rsidRDefault="00BC5F83" w:rsidP="00C5706F">
      <w:pPr>
        <w:rPr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C5706F" w:rsidRPr="00B8510C" w14:paraId="510F5EE5" w14:textId="77777777" w:rsidTr="004A39E7">
        <w:tc>
          <w:tcPr>
            <w:tcW w:w="7513" w:type="dxa"/>
          </w:tcPr>
          <w:p w14:paraId="2D5C545B" w14:textId="77777777" w:rsidR="00C5706F" w:rsidRPr="00FF519E" w:rsidRDefault="00C5706F" w:rsidP="00C77E0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Equipamentos</w:t>
            </w:r>
          </w:p>
        </w:tc>
        <w:tc>
          <w:tcPr>
            <w:tcW w:w="2126" w:type="dxa"/>
          </w:tcPr>
          <w:p w14:paraId="4A1CE1CD" w14:textId="77777777" w:rsidR="00C5706F" w:rsidRPr="00FF519E" w:rsidRDefault="00C5706F" w:rsidP="00C5706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Necessidade</w:t>
            </w:r>
          </w:p>
        </w:tc>
      </w:tr>
      <w:tr w:rsidR="00C5706F" w:rsidRPr="00B8510C" w14:paraId="2E617257" w14:textId="77777777" w:rsidTr="004A39E7">
        <w:tc>
          <w:tcPr>
            <w:tcW w:w="7513" w:type="dxa"/>
          </w:tcPr>
          <w:p w14:paraId="55B866D5" w14:textId="77777777" w:rsidR="00C5706F" w:rsidRPr="00FF519E" w:rsidRDefault="00C5706F" w:rsidP="004E67F0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Cama modelo hospitalar 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elétrica com </w:t>
            </w:r>
            <w:r w:rsidR="004E67F0">
              <w:rPr>
                <w:rFonts w:eastAsia="Times New Roman" w:cs="Times New Roman"/>
                <w:bCs/>
                <w:sz w:val="22"/>
                <w:szCs w:val="22"/>
              </w:rPr>
              <w:t>os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 movimentos: </w:t>
            </w:r>
            <w:proofErr w:type="spellStart"/>
            <w:proofErr w:type="gramStart"/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fowler</w:t>
            </w:r>
            <w:proofErr w:type="spellEnd"/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,  sentado</w:t>
            </w:r>
            <w:proofErr w:type="gramEnd"/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, flexão de pernas, elevação de leito </w:t>
            </w:r>
            <w:proofErr w:type="gramStart"/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-  grade</w:t>
            </w:r>
            <w:proofErr w:type="gramEnd"/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 de proteção e colchão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E4DEBF2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01</w:t>
            </w:r>
            <w:r w:rsidR="00FF519E">
              <w:rPr>
                <w:rFonts w:eastAsia="Times New Roman" w:cs="Times New Roman"/>
                <w:bCs/>
                <w:sz w:val="22"/>
                <w:szCs w:val="22"/>
              </w:rPr>
              <w:t xml:space="preserve"> unidade</w:t>
            </w:r>
          </w:p>
        </w:tc>
      </w:tr>
      <w:tr w:rsidR="00C5706F" w:rsidRPr="00B8510C" w14:paraId="7C2EE755" w14:textId="77777777" w:rsidTr="004A39E7">
        <w:tc>
          <w:tcPr>
            <w:tcW w:w="7513" w:type="dxa"/>
          </w:tcPr>
          <w:p w14:paraId="6B6C3BC2" w14:textId="77777777" w:rsidR="00C5706F" w:rsidRPr="00FF519E" w:rsidRDefault="00C5706F" w:rsidP="001E158E">
            <w:pPr>
              <w:pStyle w:val="WW-Corpodetexto2"/>
              <w:widowControl/>
              <w:tabs>
                <w:tab w:val="left" w:pos="4839"/>
              </w:tabs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Oxímetro de pulso portátil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1E158E">
              <w:rPr>
                <w:rFonts w:eastAsia="Times New Roman" w:cs="Times New Roman"/>
                <w:bCs/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14:paraId="323D7E9C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01</w:t>
            </w:r>
            <w:r w:rsidR="00FF519E">
              <w:rPr>
                <w:rFonts w:eastAsia="Times New Roman" w:cs="Times New Roman"/>
                <w:bCs/>
                <w:sz w:val="22"/>
                <w:szCs w:val="22"/>
              </w:rPr>
              <w:t>unidade</w:t>
            </w:r>
          </w:p>
        </w:tc>
      </w:tr>
      <w:tr w:rsidR="001E158E" w:rsidRPr="00B8510C" w14:paraId="375411C5" w14:textId="77777777" w:rsidTr="004A39E7">
        <w:tc>
          <w:tcPr>
            <w:tcW w:w="7513" w:type="dxa"/>
          </w:tcPr>
          <w:p w14:paraId="2E6D9EB7" w14:textId="77777777" w:rsidR="001E158E" w:rsidRPr="00FF519E" w:rsidRDefault="001E158E" w:rsidP="001E158E">
            <w:pPr>
              <w:pStyle w:val="WW-Corpodetexto2"/>
              <w:widowControl/>
              <w:tabs>
                <w:tab w:val="left" w:pos="4839"/>
              </w:tabs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Termômetro digital</w:t>
            </w:r>
          </w:p>
        </w:tc>
        <w:tc>
          <w:tcPr>
            <w:tcW w:w="2126" w:type="dxa"/>
          </w:tcPr>
          <w:p w14:paraId="3E6EAF9E" w14:textId="77777777" w:rsidR="001E158E" w:rsidRPr="00FF519E" w:rsidRDefault="001E158E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1E158E" w:rsidRPr="00B8510C" w14:paraId="26E8FFE1" w14:textId="77777777" w:rsidTr="004A39E7">
        <w:tc>
          <w:tcPr>
            <w:tcW w:w="7513" w:type="dxa"/>
          </w:tcPr>
          <w:p w14:paraId="2F3A9672" w14:textId="77777777" w:rsidR="001E158E" w:rsidRDefault="001E158E" w:rsidP="001E158E">
            <w:pPr>
              <w:pStyle w:val="WW-Corpodetexto2"/>
              <w:widowControl/>
              <w:tabs>
                <w:tab w:val="left" w:pos="4839"/>
              </w:tabs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Aparelho de pressão adulto e estetoscópio</w:t>
            </w:r>
          </w:p>
        </w:tc>
        <w:tc>
          <w:tcPr>
            <w:tcW w:w="2126" w:type="dxa"/>
          </w:tcPr>
          <w:p w14:paraId="75AA721F" w14:textId="77777777" w:rsidR="001E158E" w:rsidRDefault="001E158E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3577CF" w:rsidRPr="00B8510C" w14:paraId="4029C0A4" w14:textId="77777777" w:rsidTr="004A39E7">
        <w:tc>
          <w:tcPr>
            <w:tcW w:w="7513" w:type="dxa"/>
          </w:tcPr>
          <w:p w14:paraId="53AD34E0" w14:textId="77777777" w:rsidR="003577CF" w:rsidRPr="00FF519E" w:rsidRDefault="003577C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Aspirador Portátil</w:t>
            </w:r>
          </w:p>
        </w:tc>
        <w:tc>
          <w:tcPr>
            <w:tcW w:w="2126" w:type="dxa"/>
          </w:tcPr>
          <w:p w14:paraId="36D262EC" w14:textId="77777777" w:rsidR="003577CF" w:rsidRPr="00FF519E" w:rsidRDefault="003577C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C5706F" w:rsidRPr="00B8510C" w14:paraId="79835DA5" w14:textId="77777777" w:rsidTr="004A39E7">
        <w:tc>
          <w:tcPr>
            <w:tcW w:w="7513" w:type="dxa"/>
          </w:tcPr>
          <w:p w14:paraId="1CD0234E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Respirador com circuito para adaptar a cânula de traqueostomia com manutenção sempre que necessário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77E72500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01</w:t>
            </w:r>
            <w:r w:rsidR="00FF519E">
              <w:rPr>
                <w:rFonts w:eastAsia="Times New Roman" w:cs="Times New Roman"/>
                <w:bCs/>
                <w:sz w:val="22"/>
                <w:szCs w:val="22"/>
              </w:rPr>
              <w:t>unidade</w:t>
            </w:r>
          </w:p>
        </w:tc>
      </w:tr>
      <w:tr w:rsidR="00C5706F" w:rsidRPr="00B8510C" w14:paraId="23CD0059" w14:textId="77777777" w:rsidTr="004A39E7">
        <w:tc>
          <w:tcPr>
            <w:tcW w:w="7513" w:type="dxa"/>
          </w:tcPr>
          <w:p w14:paraId="3FAC6B77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Nobreak para uso em caso de falta de energia elétrica</w:t>
            </w:r>
            <w:r w:rsidR="001E15E2" w:rsidRPr="00FF519E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4A39D0E" w14:textId="77777777" w:rsidR="00C5706F" w:rsidRPr="00FF519E" w:rsidRDefault="00C5706F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FF519E">
              <w:rPr>
                <w:rFonts w:eastAsia="Times New Roman" w:cs="Times New Roman"/>
                <w:bCs/>
                <w:sz w:val="22"/>
                <w:szCs w:val="22"/>
              </w:rPr>
              <w:t>01</w:t>
            </w:r>
            <w:r w:rsidR="00FF519E">
              <w:rPr>
                <w:rFonts w:eastAsia="Times New Roman" w:cs="Times New Roman"/>
                <w:bCs/>
                <w:sz w:val="22"/>
                <w:szCs w:val="22"/>
              </w:rPr>
              <w:t>unidade</w:t>
            </w:r>
          </w:p>
        </w:tc>
      </w:tr>
      <w:tr w:rsidR="00AE2D98" w:rsidRPr="00B8510C" w14:paraId="30ECCB32" w14:textId="77777777" w:rsidTr="004A39E7">
        <w:tc>
          <w:tcPr>
            <w:tcW w:w="7513" w:type="dxa"/>
          </w:tcPr>
          <w:p w14:paraId="0A931D25" w14:textId="77777777" w:rsidR="00AE2D98" w:rsidRPr="00FF519E" w:rsidRDefault="00AE2D98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Nebulizador</w:t>
            </w:r>
          </w:p>
        </w:tc>
        <w:tc>
          <w:tcPr>
            <w:tcW w:w="2126" w:type="dxa"/>
          </w:tcPr>
          <w:p w14:paraId="48D1BA81" w14:textId="77777777" w:rsidR="00AE2D98" w:rsidRPr="00FF519E" w:rsidRDefault="00AE2D98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AE2D98" w:rsidRPr="00B8510C" w14:paraId="53717B81" w14:textId="77777777" w:rsidTr="004A39E7">
        <w:tc>
          <w:tcPr>
            <w:tcW w:w="7513" w:type="dxa"/>
          </w:tcPr>
          <w:p w14:paraId="073BF8F6" w14:textId="77777777" w:rsidR="00AE2D98" w:rsidRDefault="00AE2D98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Colchão Pneumático</w:t>
            </w:r>
          </w:p>
        </w:tc>
        <w:tc>
          <w:tcPr>
            <w:tcW w:w="2126" w:type="dxa"/>
          </w:tcPr>
          <w:p w14:paraId="22CAA6E6" w14:textId="77777777" w:rsidR="00AE2D98" w:rsidRDefault="00AE2D98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EE6FE7" w:rsidRPr="00B8510C" w14:paraId="2C612F73" w14:textId="77777777" w:rsidTr="004A39E7">
        <w:tc>
          <w:tcPr>
            <w:tcW w:w="7513" w:type="dxa"/>
          </w:tcPr>
          <w:p w14:paraId="439BD54F" w14:textId="77777777" w:rsidR="00EE6FE7" w:rsidRDefault="00EE6FE7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Máscara tenda</w:t>
            </w:r>
            <w:r w:rsidRPr="00EE6FE7">
              <w:rPr>
                <w:rFonts w:eastAsia="Times New Roman" w:cs="Times New Roman"/>
                <w:bCs/>
                <w:sz w:val="22"/>
                <w:szCs w:val="22"/>
              </w:rPr>
              <w:t xml:space="preserve"> para traqueostomia</w:t>
            </w:r>
          </w:p>
        </w:tc>
        <w:tc>
          <w:tcPr>
            <w:tcW w:w="2126" w:type="dxa"/>
          </w:tcPr>
          <w:p w14:paraId="4C53228C" w14:textId="77777777" w:rsidR="00EE6FE7" w:rsidRDefault="004575FC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06 unidades/ano</w:t>
            </w:r>
          </w:p>
        </w:tc>
      </w:tr>
      <w:tr w:rsidR="0061428C" w:rsidRPr="00B8510C" w14:paraId="23131F20" w14:textId="77777777" w:rsidTr="004A39E7">
        <w:tc>
          <w:tcPr>
            <w:tcW w:w="7513" w:type="dxa"/>
          </w:tcPr>
          <w:p w14:paraId="27661968" w14:textId="77777777" w:rsidR="0061428C" w:rsidRDefault="00CE374C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CE374C">
              <w:rPr>
                <w:rFonts w:eastAsia="Times New Roman" w:cs="Times New Roman"/>
                <w:bCs/>
                <w:sz w:val="22"/>
                <w:szCs w:val="22"/>
              </w:rPr>
              <w:t>Copo Venturi e kit aspiração para cilindro</w:t>
            </w:r>
          </w:p>
        </w:tc>
        <w:tc>
          <w:tcPr>
            <w:tcW w:w="2126" w:type="dxa"/>
          </w:tcPr>
          <w:p w14:paraId="12E98154" w14:textId="77777777" w:rsidR="0061428C" w:rsidRDefault="0061428C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61428C" w:rsidRPr="00B8510C" w14:paraId="2D108946" w14:textId="77777777" w:rsidTr="004A39E7">
        <w:tc>
          <w:tcPr>
            <w:tcW w:w="7513" w:type="dxa"/>
          </w:tcPr>
          <w:p w14:paraId="2F9DDD87" w14:textId="77777777" w:rsidR="0061428C" w:rsidRDefault="00CE374C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 w:rsidRPr="00CE374C">
              <w:rPr>
                <w:rFonts w:eastAsia="Times New Roman" w:cs="Times New Roman"/>
                <w:bCs/>
                <w:sz w:val="22"/>
                <w:szCs w:val="22"/>
              </w:rPr>
              <w:t>Válvula em ‘‘Y’’ (com duas saídas), para oferta de oxigênio para o cilindro de O2 e outra para o copo Venturi (tomada dupla).</w:t>
            </w:r>
          </w:p>
        </w:tc>
        <w:tc>
          <w:tcPr>
            <w:tcW w:w="2126" w:type="dxa"/>
          </w:tcPr>
          <w:p w14:paraId="564841C8" w14:textId="77777777" w:rsidR="0061428C" w:rsidRDefault="0061428C" w:rsidP="00FF519E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  <w:tr w:rsidR="00A82372" w:rsidRPr="00B8510C" w14:paraId="56D366E8" w14:textId="77777777" w:rsidTr="004A39E7">
        <w:tc>
          <w:tcPr>
            <w:tcW w:w="7513" w:type="dxa"/>
          </w:tcPr>
          <w:p w14:paraId="6E6F0051" w14:textId="77777777" w:rsidR="00A82372" w:rsidRDefault="00A82372" w:rsidP="000F1BCD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 xml:space="preserve">Kit </w:t>
            </w:r>
            <w:proofErr w:type="spellStart"/>
            <w:r>
              <w:rPr>
                <w:rFonts w:eastAsia="Times New Roman" w:cs="Times New Roman"/>
                <w:bCs/>
                <w:sz w:val="22"/>
                <w:szCs w:val="22"/>
              </w:rPr>
              <w:t>Macronebulização</w:t>
            </w:r>
            <w:proofErr w:type="spellEnd"/>
            <w:r>
              <w:rPr>
                <w:rFonts w:eastAsia="Times New Roman" w:cs="Times New Roman"/>
                <w:bCs/>
                <w:sz w:val="22"/>
                <w:szCs w:val="22"/>
              </w:rPr>
              <w:t xml:space="preserve"> para cilindro e conexões</w:t>
            </w:r>
          </w:p>
        </w:tc>
        <w:tc>
          <w:tcPr>
            <w:tcW w:w="2126" w:type="dxa"/>
          </w:tcPr>
          <w:p w14:paraId="336C24FA" w14:textId="77777777" w:rsidR="00A82372" w:rsidRDefault="00A82372" w:rsidP="000F1BCD">
            <w:pPr>
              <w:pStyle w:val="WW-Corpodetexto2"/>
              <w:widowControl/>
              <w:ind w:left="34"/>
              <w:jc w:val="left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01 unidade</w:t>
            </w:r>
          </w:p>
        </w:tc>
      </w:tr>
    </w:tbl>
    <w:p w14:paraId="071FB531" w14:textId="77777777" w:rsidR="006060C1" w:rsidRPr="00A361F6" w:rsidRDefault="006060C1" w:rsidP="00A361F6">
      <w:pPr>
        <w:ind w:left="567"/>
        <w:rPr>
          <w:rFonts w:asciiTheme="minorHAnsi" w:hAnsiTheme="minorHAnsi" w:cstheme="minorHAnsi"/>
          <w:sz w:val="22"/>
          <w:szCs w:val="22"/>
        </w:rPr>
      </w:pPr>
      <w:r w:rsidRPr="006060C1">
        <w:rPr>
          <w:rFonts w:asciiTheme="minorHAnsi" w:hAnsiTheme="minorHAnsi" w:cstheme="minorHAnsi"/>
          <w:b/>
          <w:sz w:val="22"/>
          <w:szCs w:val="22"/>
        </w:rPr>
        <w:t xml:space="preserve">Observação: </w:t>
      </w:r>
      <w:r w:rsidRPr="006060C1">
        <w:rPr>
          <w:rFonts w:asciiTheme="minorHAnsi" w:hAnsiTheme="minorHAnsi" w:cstheme="minorHAnsi"/>
          <w:sz w:val="22"/>
          <w:szCs w:val="22"/>
        </w:rPr>
        <w:t>A manutenção dos equipamentos deverá ser preventiva e corretiva.</w:t>
      </w:r>
      <w:r w:rsidRPr="00F7065F">
        <w:rPr>
          <w:rFonts w:asciiTheme="majorHAnsi" w:hAnsiTheme="majorHAnsi" w:cstheme="majorHAnsi"/>
          <w:sz w:val="22"/>
          <w:szCs w:val="22"/>
        </w:rPr>
        <w:tab/>
      </w:r>
    </w:p>
    <w:p w14:paraId="6676C348" w14:textId="77777777" w:rsidR="00C5706F" w:rsidRDefault="00C5706F" w:rsidP="00C5706F">
      <w:pPr>
        <w:rPr>
          <w:sz w:val="24"/>
          <w:szCs w:val="24"/>
        </w:rPr>
      </w:pPr>
    </w:p>
    <w:p w14:paraId="752EA0FB" w14:textId="77777777" w:rsidR="00BC5F83" w:rsidRPr="00B8510C" w:rsidRDefault="00BC5F83" w:rsidP="00C5706F">
      <w:pPr>
        <w:rPr>
          <w:sz w:val="24"/>
          <w:szCs w:val="24"/>
        </w:rPr>
      </w:pPr>
    </w:p>
    <w:tbl>
      <w:tblPr>
        <w:tblStyle w:val="Tabelacomgrade"/>
        <w:tblW w:w="9639" w:type="dxa"/>
        <w:tblInd w:w="675" w:type="dxa"/>
        <w:tblLook w:val="04A0" w:firstRow="1" w:lastRow="0" w:firstColumn="1" w:lastColumn="0" w:noHBand="0" w:noVBand="1"/>
      </w:tblPr>
      <w:tblGrid>
        <w:gridCol w:w="5103"/>
        <w:gridCol w:w="2410"/>
        <w:gridCol w:w="2126"/>
      </w:tblGrid>
      <w:tr w:rsidR="00C5706F" w:rsidRPr="00B8510C" w14:paraId="54F443DA" w14:textId="77777777" w:rsidTr="00267E79">
        <w:tc>
          <w:tcPr>
            <w:tcW w:w="5103" w:type="dxa"/>
          </w:tcPr>
          <w:p w14:paraId="18E2B8BE" w14:textId="77777777" w:rsidR="00C5706F" w:rsidRPr="00FF519E" w:rsidRDefault="00C5706F" w:rsidP="00C77E0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Materiais de consumo</w:t>
            </w:r>
          </w:p>
        </w:tc>
        <w:tc>
          <w:tcPr>
            <w:tcW w:w="2410" w:type="dxa"/>
          </w:tcPr>
          <w:p w14:paraId="4CD618BB" w14:textId="77777777" w:rsidR="00C5706F" w:rsidRPr="00FF519E" w:rsidRDefault="00C5706F" w:rsidP="00C77E0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Diária</w:t>
            </w:r>
          </w:p>
        </w:tc>
        <w:tc>
          <w:tcPr>
            <w:tcW w:w="2126" w:type="dxa"/>
          </w:tcPr>
          <w:p w14:paraId="4C7F9141" w14:textId="77777777" w:rsidR="00C5706F" w:rsidRPr="00FF519E" w:rsidRDefault="00C5706F" w:rsidP="00C77E0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Mensal</w:t>
            </w:r>
          </w:p>
        </w:tc>
      </w:tr>
      <w:tr w:rsidR="00C5706F" w:rsidRPr="00B8510C" w14:paraId="36C42273" w14:textId="77777777" w:rsidTr="00267E79">
        <w:tc>
          <w:tcPr>
            <w:tcW w:w="5103" w:type="dxa"/>
          </w:tcPr>
          <w:p w14:paraId="39DBE8D9" w14:textId="77777777" w:rsidR="00C5706F" w:rsidRPr="00FF519E" w:rsidRDefault="00C5706F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Sonda de aspiração traqueal n° 12</w:t>
            </w:r>
          </w:p>
        </w:tc>
        <w:tc>
          <w:tcPr>
            <w:tcW w:w="2410" w:type="dxa"/>
          </w:tcPr>
          <w:p w14:paraId="4480A0D4" w14:textId="77777777" w:rsidR="00C5706F" w:rsidRPr="00FF519E" w:rsidRDefault="00C5706F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10 unidades</w:t>
            </w:r>
          </w:p>
        </w:tc>
        <w:tc>
          <w:tcPr>
            <w:tcW w:w="2126" w:type="dxa"/>
          </w:tcPr>
          <w:p w14:paraId="15A6B03F" w14:textId="77777777" w:rsidR="00C5706F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6</w:t>
            </w:r>
            <w:r w:rsidR="00C5706F"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00 unidades</w:t>
            </w:r>
          </w:p>
        </w:tc>
      </w:tr>
      <w:tr w:rsidR="007B2015" w:rsidRPr="00B8510C" w14:paraId="0AD88300" w14:textId="77777777" w:rsidTr="00267E79">
        <w:tc>
          <w:tcPr>
            <w:tcW w:w="5103" w:type="dxa"/>
          </w:tcPr>
          <w:p w14:paraId="1D6A6D25" w14:textId="77777777" w:rsidR="007B2015" w:rsidRPr="00FF519E" w:rsidRDefault="007B2015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Luva Plástica Estéril </w:t>
            </w:r>
          </w:p>
        </w:tc>
        <w:tc>
          <w:tcPr>
            <w:tcW w:w="2410" w:type="dxa"/>
          </w:tcPr>
          <w:p w14:paraId="16E9F657" w14:textId="77777777" w:rsidR="007B2015" w:rsidRPr="00FF519E" w:rsidRDefault="007B2015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 unidades</w:t>
            </w:r>
          </w:p>
        </w:tc>
        <w:tc>
          <w:tcPr>
            <w:tcW w:w="2126" w:type="dxa"/>
          </w:tcPr>
          <w:p w14:paraId="289C2F8A" w14:textId="77777777" w:rsidR="007B2015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6</w:t>
            </w:r>
            <w:r w:rsidR="007B2015">
              <w:rPr>
                <w:rFonts w:ascii="Arial" w:hAnsi="Arial"/>
                <w:bCs/>
                <w:sz w:val="22"/>
                <w:szCs w:val="22"/>
                <w:lang w:eastAsia="ar-SA"/>
              </w:rPr>
              <w:t>00 unidades</w:t>
            </w:r>
          </w:p>
        </w:tc>
      </w:tr>
      <w:tr w:rsidR="00CE374C" w:rsidRPr="00B8510C" w14:paraId="0C17CCE8" w14:textId="77777777" w:rsidTr="00267E79">
        <w:tc>
          <w:tcPr>
            <w:tcW w:w="5103" w:type="dxa"/>
          </w:tcPr>
          <w:p w14:paraId="2F263D84" w14:textId="77777777" w:rsidR="00CE374C" w:rsidRDefault="00CE374C" w:rsidP="00CC35D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EF7AD5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Água </w:t>
            </w:r>
            <w:proofErr w:type="spellStart"/>
            <w:r w:rsidRPr="00EF7AD5">
              <w:rPr>
                <w:rFonts w:ascii="Arial" w:hAnsi="Arial"/>
                <w:bCs/>
                <w:sz w:val="22"/>
                <w:szCs w:val="22"/>
                <w:lang w:eastAsia="ar-SA"/>
              </w:rPr>
              <w:t>destilda</w:t>
            </w:r>
            <w:proofErr w:type="spellEnd"/>
            <w:r w:rsidRPr="00EF7AD5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galão 5lt</w:t>
            </w:r>
          </w:p>
        </w:tc>
        <w:tc>
          <w:tcPr>
            <w:tcW w:w="2410" w:type="dxa"/>
          </w:tcPr>
          <w:p w14:paraId="6912B25D" w14:textId="77777777" w:rsidR="00CE374C" w:rsidRDefault="00CE374C" w:rsidP="00CC35D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uso contínuo</w:t>
            </w:r>
          </w:p>
        </w:tc>
        <w:tc>
          <w:tcPr>
            <w:tcW w:w="2126" w:type="dxa"/>
          </w:tcPr>
          <w:p w14:paraId="0D518995" w14:textId="77777777" w:rsidR="00CE374C" w:rsidRDefault="00CE374C" w:rsidP="00CC35D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02 unidades</w:t>
            </w:r>
          </w:p>
        </w:tc>
      </w:tr>
      <w:tr w:rsidR="00CE374C" w:rsidRPr="00B8510C" w14:paraId="167813B8" w14:textId="77777777" w:rsidTr="00267E79">
        <w:tc>
          <w:tcPr>
            <w:tcW w:w="5103" w:type="dxa"/>
          </w:tcPr>
          <w:p w14:paraId="081CA778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Fralda </w:t>
            </w:r>
            <w:proofErr w:type="gramStart"/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geriátrica  -</w:t>
            </w:r>
            <w:proofErr w:type="gramEnd"/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Tamanho “M</w:t>
            </w: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”</w:t>
            </w:r>
          </w:p>
        </w:tc>
        <w:tc>
          <w:tcPr>
            <w:tcW w:w="2410" w:type="dxa"/>
          </w:tcPr>
          <w:p w14:paraId="4E514923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06 unidades</w:t>
            </w:r>
          </w:p>
        </w:tc>
        <w:tc>
          <w:tcPr>
            <w:tcW w:w="2126" w:type="dxa"/>
          </w:tcPr>
          <w:p w14:paraId="1F6F9371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20</w:t>
            </w: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 unidades</w:t>
            </w:r>
          </w:p>
        </w:tc>
      </w:tr>
      <w:tr w:rsidR="00CE374C" w:rsidRPr="00B8510C" w14:paraId="65FBD118" w14:textId="77777777" w:rsidTr="00267E79">
        <w:tc>
          <w:tcPr>
            <w:tcW w:w="5103" w:type="dxa"/>
          </w:tcPr>
          <w:p w14:paraId="17994021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Cânula de traqueostomia com balão nº</w:t>
            </w: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7</w:t>
            </w: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.5</w:t>
            </w:r>
          </w:p>
        </w:tc>
        <w:tc>
          <w:tcPr>
            <w:tcW w:w="2410" w:type="dxa"/>
          </w:tcPr>
          <w:p w14:paraId="6D3DF3FF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uso contínuo</w:t>
            </w:r>
          </w:p>
        </w:tc>
        <w:tc>
          <w:tcPr>
            <w:tcW w:w="2126" w:type="dxa"/>
          </w:tcPr>
          <w:p w14:paraId="7CC67ECF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04 unidades/ano</w:t>
            </w:r>
          </w:p>
        </w:tc>
      </w:tr>
      <w:tr w:rsidR="00CE374C" w:rsidRPr="00B8510C" w14:paraId="75280F08" w14:textId="77777777" w:rsidTr="00267E79">
        <w:tc>
          <w:tcPr>
            <w:tcW w:w="5103" w:type="dxa"/>
          </w:tcPr>
          <w:p w14:paraId="08917657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Sonda de reposição gastrostomia FR 20</w:t>
            </w:r>
          </w:p>
        </w:tc>
        <w:tc>
          <w:tcPr>
            <w:tcW w:w="2410" w:type="dxa"/>
          </w:tcPr>
          <w:p w14:paraId="4F759B4E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uso continuo</w:t>
            </w:r>
          </w:p>
        </w:tc>
        <w:tc>
          <w:tcPr>
            <w:tcW w:w="2126" w:type="dxa"/>
          </w:tcPr>
          <w:p w14:paraId="6DD3E5E9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05 unidades/ano</w:t>
            </w:r>
          </w:p>
        </w:tc>
      </w:tr>
      <w:tr w:rsidR="00CE374C" w:rsidRPr="00B8510C" w14:paraId="29BDE7A7" w14:textId="77777777" w:rsidTr="00267E79">
        <w:tc>
          <w:tcPr>
            <w:tcW w:w="5103" w:type="dxa"/>
          </w:tcPr>
          <w:p w14:paraId="1CD59B9F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Sonda de reposição gastrostomia FR 22</w:t>
            </w:r>
          </w:p>
        </w:tc>
        <w:tc>
          <w:tcPr>
            <w:tcW w:w="2410" w:type="dxa"/>
          </w:tcPr>
          <w:p w14:paraId="49BFE406" w14:textId="77777777" w:rsidR="00CE374C" w:rsidRPr="00FF519E" w:rsidRDefault="00CE374C" w:rsidP="0035357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uso continuo</w:t>
            </w:r>
          </w:p>
        </w:tc>
        <w:tc>
          <w:tcPr>
            <w:tcW w:w="2126" w:type="dxa"/>
          </w:tcPr>
          <w:p w14:paraId="619B9C09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02 unidades/ano</w:t>
            </w:r>
          </w:p>
        </w:tc>
      </w:tr>
      <w:tr w:rsidR="00CE374C" w:rsidRPr="00B8510C" w14:paraId="1E3E807F" w14:textId="77777777" w:rsidTr="00267E79">
        <w:tc>
          <w:tcPr>
            <w:tcW w:w="5103" w:type="dxa"/>
          </w:tcPr>
          <w:p w14:paraId="756CB819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Seringa descartável 60 ml bico cateter</w:t>
            </w:r>
          </w:p>
        </w:tc>
        <w:tc>
          <w:tcPr>
            <w:tcW w:w="2410" w:type="dxa"/>
          </w:tcPr>
          <w:p w14:paraId="66DF8D64" w14:textId="77777777" w:rsidR="00CE374C" w:rsidRPr="00FF519E" w:rsidRDefault="00CE374C" w:rsidP="004E67F0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0</w:t>
            </w: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 unidade a cada 02</w:t>
            </w: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dias </w:t>
            </w:r>
          </w:p>
        </w:tc>
        <w:tc>
          <w:tcPr>
            <w:tcW w:w="2126" w:type="dxa"/>
          </w:tcPr>
          <w:p w14:paraId="29402E57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FF519E">
              <w:rPr>
                <w:rFonts w:ascii="Arial" w:hAnsi="Arial"/>
                <w:bCs/>
                <w:sz w:val="22"/>
                <w:szCs w:val="22"/>
                <w:lang w:eastAsia="ar-SA"/>
              </w:rPr>
              <w:t>15 unidades</w:t>
            </w:r>
          </w:p>
        </w:tc>
      </w:tr>
      <w:tr w:rsidR="00CE374C" w:rsidRPr="00B8510C" w14:paraId="79344CE4" w14:textId="77777777" w:rsidTr="00267E79">
        <w:tc>
          <w:tcPr>
            <w:tcW w:w="5103" w:type="dxa"/>
          </w:tcPr>
          <w:p w14:paraId="5ED44726" w14:textId="77777777" w:rsidR="00CE374C" w:rsidRPr="00FF519E" w:rsidRDefault="00CE374C" w:rsidP="00C77E03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261F82">
              <w:rPr>
                <w:rFonts w:ascii="Arial" w:hAnsi="Arial"/>
                <w:bCs/>
                <w:sz w:val="22"/>
                <w:szCs w:val="22"/>
                <w:lang w:eastAsia="ar-SA"/>
              </w:rPr>
              <w:t>Filtro de Barreira c/ Traqueia</w:t>
            </w:r>
          </w:p>
        </w:tc>
        <w:tc>
          <w:tcPr>
            <w:tcW w:w="2410" w:type="dxa"/>
          </w:tcPr>
          <w:p w14:paraId="10BA73CB" w14:textId="77777777" w:rsidR="00CE374C" w:rsidRPr="00FF519E" w:rsidRDefault="00CE374C" w:rsidP="004E67F0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01 unidade a cada 03 dias</w:t>
            </w:r>
          </w:p>
        </w:tc>
        <w:tc>
          <w:tcPr>
            <w:tcW w:w="2126" w:type="dxa"/>
          </w:tcPr>
          <w:p w14:paraId="5BF8F74E" w14:textId="77777777" w:rsidR="00CE374C" w:rsidRPr="00FF519E" w:rsidRDefault="00CE374C" w:rsidP="001E15E2">
            <w:pPr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10 unidades</w:t>
            </w:r>
          </w:p>
        </w:tc>
      </w:tr>
    </w:tbl>
    <w:p w14:paraId="6676B3B2" w14:textId="77777777" w:rsidR="004B4B96" w:rsidRDefault="004B4B96" w:rsidP="00C5706F">
      <w:pPr>
        <w:spacing w:line="360" w:lineRule="auto"/>
        <w:rPr>
          <w:sz w:val="24"/>
          <w:szCs w:val="24"/>
        </w:rPr>
      </w:pPr>
    </w:p>
    <w:p w14:paraId="72D8B104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7E0BE23B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28F2F456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0B94474F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528060CA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220DFCFA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0DAEC343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p w14:paraId="04859CE9" w14:textId="77777777" w:rsidR="0098023D" w:rsidRDefault="0098023D" w:rsidP="00C5706F">
      <w:pPr>
        <w:spacing w:line="360" w:lineRule="auto"/>
        <w:rPr>
          <w:sz w:val="24"/>
          <w:szCs w:val="24"/>
        </w:rPr>
      </w:pPr>
    </w:p>
    <w:tbl>
      <w:tblPr>
        <w:tblStyle w:val="1"/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1701"/>
        <w:gridCol w:w="1559"/>
      </w:tblGrid>
      <w:tr w:rsidR="0064246F" w14:paraId="7DF494FC" w14:textId="77777777" w:rsidTr="0064246F">
        <w:trPr>
          <w:cantSplit/>
          <w:tblHeader/>
        </w:trPr>
        <w:tc>
          <w:tcPr>
            <w:tcW w:w="6379" w:type="dxa"/>
          </w:tcPr>
          <w:p w14:paraId="14E159A2" w14:textId="77777777" w:rsidR="007D326E" w:rsidRDefault="007D326E" w:rsidP="007D326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4385E2A" w14:textId="77777777" w:rsidR="007D326E" w:rsidRPr="00FF519E" w:rsidRDefault="00FF519E" w:rsidP="00983BC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Especificação do Respirador</w:t>
            </w:r>
          </w:p>
        </w:tc>
        <w:tc>
          <w:tcPr>
            <w:tcW w:w="1701" w:type="dxa"/>
          </w:tcPr>
          <w:p w14:paraId="21814195" w14:textId="77777777" w:rsidR="007D326E" w:rsidRDefault="007D326E" w:rsidP="0035357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6BDC02D" w14:textId="77777777" w:rsidR="00FF519E" w:rsidRPr="00FF519E" w:rsidRDefault="00FF519E" w:rsidP="0035357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59" w:type="dxa"/>
          </w:tcPr>
          <w:p w14:paraId="68827063" w14:textId="77777777" w:rsidR="007D326E" w:rsidRDefault="007D326E" w:rsidP="0035357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F1E717C" w14:textId="77777777" w:rsidR="00FF519E" w:rsidRPr="00FF519E" w:rsidRDefault="00FF519E" w:rsidP="0035357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FF519E"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</w:tr>
      <w:tr w:rsidR="0064246F" w14:paraId="19EC0DA9" w14:textId="77777777" w:rsidTr="0064246F">
        <w:trPr>
          <w:cantSplit/>
          <w:tblHeader/>
        </w:trPr>
        <w:tc>
          <w:tcPr>
            <w:tcW w:w="6379" w:type="dxa"/>
          </w:tcPr>
          <w:p w14:paraId="2B0479F7" w14:textId="77777777" w:rsidR="00FF519E" w:rsidRPr="007D326E" w:rsidRDefault="00FF519E" w:rsidP="00353572">
            <w:pPr>
              <w:spacing w:before="240" w:after="6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Locação de ventilador para uso doméstico, com umidificador que atenda ao paciente com ventilação invasiva pelo período de</w:t>
            </w:r>
            <w:r w:rsidR="00D7413B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</w:t>
            </w:r>
            <w:r w:rsidR="00C86F87">
              <w:rPr>
                <w:rFonts w:ascii="Arial" w:hAnsi="Arial"/>
                <w:bCs/>
                <w:sz w:val="22"/>
                <w:szCs w:val="22"/>
                <w:lang w:eastAsia="ar-SA"/>
              </w:rPr>
              <w:t>12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meses.</w:t>
            </w:r>
          </w:p>
          <w:p w14:paraId="65C7BA4A" w14:textId="77777777" w:rsidR="00FF519E" w:rsidRPr="007D326E" w:rsidRDefault="00FF519E" w:rsidP="00353572">
            <w:pPr>
              <w:spacing w:before="240" w:after="6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Capaz de oferecer ventilação confiável, em vários modos (especificações mínimas: frequência de apoio inteligente – BACKUP, pressão de suporte com volume garantido (0 – 30 cm H20), pressão positiva contínua sobre as vias aéreas); </w:t>
            </w:r>
          </w:p>
          <w:p w14:paraId="3A42A69D" w14:textId="77777777" w:rsidR="00FF519E" w:rsidRPr="007D326E" w:rsidRDefault="00FF519E" w:rsidP="00FF519E">
            <w:pPr>
              <w:pBdr>
                <w:top w:val="single" w:sz="4" w:space="0" w:color="EBEBEB"/>
                <w:left w:val="single" w:sz="4" w:space="11" w:color="EBEBEB"/>
                <w:bottom w:val="single" w:sz="4" w:space="0" w:color="EBEBEB"/>
                <w:right w:val="single" w:sz="4" w:space="11" w:color="EBEBEB"/>
              </w:pBdr>
              <w:shd w:val="clear" w:color="auto" w:fill="FFFFFF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</w:p>
          <w:p w14:paraId="29FEA6EF" w14:textId="77777777" w:rsidR="00FF519E" w:rsidRPr="007D326E" w:rsidRDefault="00FF519E" w:rsidP="00353572">
            <w:pPr>
              <w:pBdr>
                <w:top w:val="single" w:sz="4" w:space="0" w:color="EBEBEB"/>
                <w:left w:val="single" w:sz="4" w:space="11" w:color="EBEBEB"/>
                <w:bottom w:val="single" w:sz="4" w:space="0" w:color="EBEBEB"/>
                <w:right w:val="single" w:sz="4" w:space="11" w:color="EBEBEB"/>
              </w:pBdr>
              <w:shd w:val="clear" w:color="auto" w:fill="FFFFFF"/>
              <w:spacing w:after="16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Modos de Ventilação: CPAP, ACV, V-SIMV, PACV, P-SIMV, PS, CPAP, ST,</w:t>
            </w:r>
            <w:r w:rsid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PAC</w:t>
            </w:r>
          </w:p>
          <w:p w14:paraId="2956E6C2" w14:textId="77777777" w:rsidR="00FF519E" w:rsidRPr="007D326E" w:rsidRDefault="00FF519E" w:rsidP="00FF519E">
            <w:pPr>
              <w:numPr>
                <w:ilvl w:val="0"/>
                <w:numId w:val="10"/>
              </w:numPr>
              <w:pBdr>
                <w:top w:val="single" w:sz="4" w:space="3" w:color="EBEBEB"/>
                <w:left w:val="single" w:sz="4" w:space="0" w:color="EBEBEB"/>
                <w:bottom w:val="single" w:sz="6" w:space="3" w:color="EBEBEB"/>
                <w:right w:val="single" w:sz="4" w:space="3" w:color="EBEBEB"/>
                <w:between w:val="none" w:sz="0" w:space="3" w:color="auto"/>
              </w:pBdr>
              <w:shd w:val="clear" w:color="auto" w:fill="FFFFFF"/>
              <w:ind w:left="34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Intervalo de pressão: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br/>
              <w:t>IPAP: 4 – 50 cm H20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br/>
              <w:t>EPAP: 3 – 25 cm H20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br/>
              <w:t>CPAP: 4 – 20 cm H20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br/>
              <w:t>PEEP: 0 – 20 cm H20</w:t>
            </w:r>
          </w:p>
          <w:p w14:paraId="05DF6258" w14:textId="77777777" w:rsidR="004969FF" w:rsidRDefault="004969FF" w:rsidP="00353572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pacing w:after="125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</w:p>
          <w:p w14:paraId="65CC707B" w14:textId="77777777" w:rsidR="00FF519E" w:rsidRPr="007D326E" w:rsidRDefault="00FF519E" w:rsidP="00353572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pacing w:after="125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Para utilização através de cânula de traqueostomia que deverá conter circuito, adaptadores para traqueostomia, cânula de plástico, filtros, além das demais manutenções preventivas e corretivas sempre que necessário.</w:t>
            </w:r>
          </w:p>
          <w:p w14:paraId="6F040675" w14:textId="77777777" w:rsidR="00FF519E" w:rsidRPr="007D326E" w:rsidRDefault="00FF519E" w:rsidP="00353572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pacing w:after="125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Opção de modo a volume, e circuito ativo, bateria interna de maior duração, além de diversos alarmes de segurança, além dos acessórios, como umidificador universal para o ventilador acoplado ao respirador para manter a via aérea umidificada, evitando lesões traqueias e infecções ocasionadas pela ventilação mecânica, </w:t>
            </w:r>
            <w:proofErr w:type="spellStart"/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no-break</w:t>
            </w:r>
            <w:proofErr w:type="spellEnd"/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acoplado a bateria estacionária externa, circuitos e filtros para a manutenção do ventilador. </w:t>
            </w:r>
          </w:p>
          <w:p w14:paraId="0878A64D" w14:textId="77777777" w:rsidR="00FF519E" w:rsidRDefault="00FF519E" w:rsidP="00353572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pacing w:after="125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Como </w:t>
            </w:r>
            <w:r w:rsidR="007D326E"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se trata</w:t>
            </w: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 xml:space="preserve"> de um equipamento de suporte a vida, são necessárias trocas periódicas dos acessórios de consumo, assim como um equipamento extra de backup, além de ser fornecido o acompanhamento de uma empresa de assistência técnica 24 horas, com manutenção preventiva e corretiva, para que assim, o paciente possa ser encaminhado de forma segura para o domicílio.</w:t>
            </w:r>
          </w:p>
          <w:p w14:paraId="17908BC0" w14:textId="77777777" w:rsidR="0064246F" w:rsidRPr="007D326E" w:rsidRDefault="00267E79" w:rsidP="004969FF">
            <w:pPr>
              <w:pBdr>
                <w:top w:val="single" w:sz="4" w:space="0" w:color="EBEBEB"/>
                <w:left w:val="single" w:sz="4" w:space="0" w:color="EBEBEB"/>
                <w:bottom w:val="single" w:sz="4" w:space="0" w:color="EBEBEB"/>
                <w:right w:val="single" w:sz="4" w:space="0" w:color="EBEBEB"/>
              </w:pBdr>
              <w:shd w:val="clear" w:color="auto" w:fill="FFFFFF"/>
              <w:spacing w:after="125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ar-SA"/>
              </w:rPr>
              <w:t>OBS: Solicitamos que as empresas encaminhem todas as especificações técnicas dos equipamentos cotados a fim de facilitar a análise das propostas.</w:t>
            </w:r>
          </w:p>
        </w:tc>
        <w:tc>
          <w:tcPr>
            <w:tcW w:w="1701" w:type="dxa"/>
          </w:tcPr>
          <w:p w14:paraId="1F4E0BEF" w14:textId="77777777" w:rsidR="00FF519E" w:rsidRPr="007D326E" w:rsidRDefault="00FF519E" w:rsidP="00353572">
            <w:pPr>
              <w:spacing w:before="240" w:after="6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Equipamento</w:t>
            </w:r>
          </w:p>
        </w:tc>
        <w:tc>
          <w:tcPr>
            <w:tcW w:w="1559" w:type="dxa"/>
          </w:tcPr>
          <w:p w14:paraId="102C98BC" w14:textId="77777777" w:rsidR="00FF519E" w:rsidRPr="007D326E" w:rsidRDefault="00FF519E" w:rsidP="00353572">
            <w:pPr>
              <w:spacing w:before="240" w:after="60"/>
              <w:jc w:val="center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7D326E">
              <w:rPr>
                <w:rFonts w:ascii="Arial" w:hAnsi="Arial"/>
                <w:bCs/>
                <w:sz w:val="22"/>
                <w:szCs w:val="22"/>
                <w:lang w:eastAsia="ar-SA"/>
              </w:rPr>
              <w:t>01</w:t>
            </w:r>
          </w:p>
        </w:tc>
      </w:tr>
    </w:tbl>
    <w:p w14:paraId="0FD4CA10" w14:textId="77777777" w:rsidR="004969FF" w:rsidRDefault="004969FF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71588E18" w14:textId="77777777" w:rsidR="0098023D" w:rsidRDefault="0098023D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6D501717" w14:textId="77777777" w:rsidR="0098023D" w:rsidRDefault="0098023D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3492CE9C" w14:textId="77777777" w:rsidR="0098023D" w:rsidRDefault="0098023D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7F0CF6E2" w14:textId="77777777" w:rsidR="0098023D" w:rsidRDefault="0098023D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2F682F7E" w14:textId="77777777" w:rsidR="009E09A8" w:rsidRDefault="002019E6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4AF2C41F" w14:textId="77777777" w:rsidR="00C5706F" w:rsidRDefault="00C5706F" w:rsidP="00C5706F">
      <w:pPr>
        <w:spacing w:line="360" w:lineRule="auto"/>
        <w:ind w:left="567"/>
        <w:rPr>
          <w:rFonts w:ascii="Arial" w:hAnsi="Arial"/>
          <w:sz w:val="22"/>
          <w:szCs w:val="22"/>
        </w:rPr>
      </w:pPr>
    </w:p>
    <w:p w14:paraId="5E5AC0D0" w14:textId="77777777" w:rsidR="0045586D" w:rsidRPr="0045586D" w:rsidRDefault="0045586D" w:rsidP="0045586D">
      <w:pPr>
        <w:pStyle w:val="PargrafodaLista"/>
        <w:numPr>
          <w:ilvl w:val="0"/>
          <w:numId w:val="2"/>
        </w:numPr>
        <w:tabs>
          <w:tab w:val="clear" w:pos="0"/>
        </w:tabs>
        <w:spacing w:after="0" w:line="360" w:lineRule="auto"/>
        <w:ind w:left="567" w:firstLine="0"/>
        <w:jc w:val="both"/>
        <w:rPr>
          <w:rFonts w:ascii="Arial" w:hAnsi="Arial"/>
        </w:rPr>
      </w:pPr>
      <w:r w:rsidRPr="0045586D">
        <w:rPr>
          <w:rFonts w:ascii="Arial" w:hAnsi="Arial"/>
        </w:rPr>
        <w:t xml:space="preserve"> Os pagamentos serão efetuados em até 30 (trinta) dias, mediante apresentação do relatório de prestação do serviço contendo assinaturas dos responsáveis, através de depósito bancário, em conta a ser informada pela contratada; </w:t>
      </w:r>
    </w:p>
    <w:p w14:paraId="5AA3C673" w14:textId="77777777" w:rsidR="0045586D" w:rsidRPr="0045586D" w:rsidRDefault="0045586D" w:rsidP="0045586D">
      <w:pPr>
        <w:pStyle w:val="PargrafodaLista"/>
        <w:numPr>
          <w:ilvl w:val="0"/>
          <w:numId w:val="2"/>
        </w:numPr>
        <w:tabs>
          <w:tab w:val="clear" w:pos="0"/>
        </w:tabs>
        <w:spacing w:after="0" w:line="360" w:lineRule="auto"/>
        <w:ind w:left="567" w:firstLine="0"/>
        <w:jc w:val="both"/>
        <w:rPr>
          <w:rFonts w:ascii="Arial" w:hAnsi="Arial"/>
        </w:rPr>
      </w:pPr>
      <w:r w:rsidRPr="0045586D">
        <w:rPr>
          <w:rFonts w:ascii="Arial" w:hAnsi="Arial"/>
        </w:rPr>
        <w:t xml:space="preserve"> 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a nota somente com os valores pelos itens atendidos; </w:t>
      </w:r>
    </w:p>
    <w:p w14:paraId="58011047" w14:textId="77777777" w:rsidR="0045586D" w:rsidRPr="0045586D" w:rsidRDefault="0045586D" w:rsidP="0045586D">
      <w:pPr>
        <w:pStyle w:val="PargrafodaLista"/>
        <w:numPr>
          <w:ilvl w:val="0"/>
          <w:numId w:val="2"/>
        </w:numPr>
        <w:tabs>
          <w:tab w:val="clear" w:pos="0"/>
        </w:tabs>
        <w:spacing w:after="0" w:line="360" w:lineRule="auto"/>
        <w:ind w:left="567" w:firstLine="0"/>
        <w:jc w:val="both"/>
        <w:rPr>
          <w:rFonts w:ascii="Arial" w:hAnsi="Arial"/>
        </w:rPr>
      </w:pPr>
      <w:r w:rsidRPr="0045586D">
        <w:rPr>
          <w:rFonts w:ascii="Arial" w:hAnsi="Arial"/>
        </w:rPr>
        <w:t xml:space="preserve"> Em caso de internação hospitalar, a empresa prestadora do serviço somente poderá emitir cobrança pela locação dos equipamentos. </w:t>
      </w:r>
    </w:p>
    <w:p w14:paraId="3BDA6037" w14:textId="77777777" w:rsidR="007461FE" w:rsidRDefault="007461FE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43A9F173" w14:textId="77777777" w:rsidR="009E09A8" w:rsidRDefault="002019E6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69A0AFF4" w14:textId="77777777" w:rsidR="007461FE" w:rsidRDefault="007461FE" w:rsidP="00C5706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548B020D" w14:textId="77777777" w:rsidR="009E09A8" w:rsidRDefault="002019E6" w:rsidP="00C5706F">
      <w:pPr>
        <w:pStyle w:val="PargrafodaLista"/>
        <w:numPr>
          <w:ilvl w:val="0"/>
          <w:numId w:val="2"/>
        </w:numPr>
        <w:tabs>
          <w:tab w:val="clear" w:pos="0"/>
        </w:tabs>
        <w:spacing w:after="0"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provisório do objeto do contrato será feito no ato da entrega dos</w:t>
      </w:r>
      <w:r w:rsidR="00131B9F">
        <w:rPr>
          <w:rFonts w:ascii="Arial" w:hAnsi="Arial"/>
        </w:rPr>
        <w:t xml:space="preserve"> </w:t>
      </w:r>
      <w:r w:rsidR="00B75214">
        <w:rPr>
          <w:rFonts w:ascii="Arial" w:hAnsi="Arial"/>
        </w:rPr>
        <w:t>equipamentos</w:t>
      </w:r>
      <w:r>
        <w:rPr>
          <w:rFonts w:ascii="Arial" w:hAnsi="Arial"/>
        </w:rPr>
        <w:t>.</w:t>
      </w:r>
    </w:p>
    <w:p w14:paraId="73DA8177" w14:textId="77777777" w:rsidR="00131B9F" w:rsidRDefault="002019E6" w:rsidP="00C5706F">
      <w:pPr>
        <w:pStyle w:val="PargrafodaLista"/>
        <w:numPr>
          <w:ilvl w:val="0"/>
          <w:numId w:val="2"/>
        </w:numPr>
        <w:tabs>
          <w:tab w:val="clear" w:pos="0"/>
        </w:tabs>
        <w:spacing w:after="0" w:line="360" w:lineRule="auto"/>
        <w:ind w:left="567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</w:t>
      </w:r>
      <w:r w:rsidR="001E15E2">
        <w:rPr>
          <w:rFonts w:ascii="Arial" w:hAnsi="Arial"/>
        </w:rPr>
        <w:t>servidor (</w:t>
      </w:r>
      <w:r>
        <w:rPr>
          <w:rFonts w:ascii="Arial" w:hAnsi="Arial"/>
        </w:rPr>
        <w:t>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20A59CC8" w14:textId="77777777" w:rsidR="00251CC3" w:rsidRPr="00131B9F" w:rsidRDefault="00251CC3" w:rsidP="00C5706F">
      <w:pPr>
        <w:pStyle w:val="PargrafodaLista"/>
        <w:spacing w:after="0" w:line="360" w:lineRule="auto"/>
        <w:ind w:left="714"/>
        <w:jc w:val="both"/>
        <w:rPr>
          <w:rFonts w:ascii="Arial" w:hAnsi="Arial"/>
        </w:rPr>
      </w:pPr>
    </w:p>
    <w:p w14:paraId="0C7C6386" w14:textId="77777777" w:rsidR="009E09A8" w:rsidRDefault="002019E6" w:rsidP="00C5706F">
      <w:pPr>
        <w:spacing w:line="360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1B02CE5E" w14:textId="77777777" w:rsidR="00171D9D" w:rsidRDefault="00171D9D" w:rsidP="00C5706F">
      <w:pPr>
        <w:spacing w:line="360" w:lineRule="auto"/>
        <w:ind w:left="567" w:firstLine="426"/>
        <w:jc w:val="both"/>
        <w:rPr>
          <w:rFonts w:ascii="Arial" w:hAnsi="Arial"/>
          <w:sz w:val="22"/>
          <w:szCs w:val="22"/>
        </w:rPr>
      </w:pPr>
    </w:p>
    <w:p w14:paraId="55B3B8F3" w14:textId="77777777" w:rsidR="009E09A8" w:rsidRDefault="002019E6" w:rsidP="00C5706F">
      <w:pPr>
        <w:spacing w:line="360" w:lineRule="auto"/>
        <w:ind w:left="567"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6ACB2315" w14:textId="77777777" w:rsidR="009E09A8" w:rsidRDefault="002019E6" w:rsidP="00FA61D9">
      <w:pPr>
        <w:pStyle w:val="PargrafodaLista"/>
        <w:numPr>
          <w:ilvl w:val="1"/>
          <w:numId w:val="12"/>
        </w:numPr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0E0DD08C" w14:textId="77777777" w:rsidR="009E09A8" w:rsidRDefault="002019E6" w:rsidP="00FA61D9">
      <w:pPr>
        <w:pStyle w:val="PargrafodaLista"/>
        <w:numPr>
          <w:ilvl w:val="1"/>
          <w:numId w:val="12"/>
        </w:numPr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43063E56" w14:textId="77777777" w:rsidR="009E09A8" w:rsidRDefault="002019E6" w:rsidP="00FA61D9">
      <w:pPr>
        <w:pStyle w:val="PargrafodaLista"/>
        <w:numPr>
          <w:ilvl w:val="1"/>
          <w:numId w:val="12"/>
        </w:numPr>
        <w:spacing w:after="12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61923AEA" w14:textId="77777777" w:rsidR="009E09A8" w:rsidRDefault="002019E6" w:rsidP="00FA61D9">
      <w:pPr>
        <w:spacing w:after="120" w:line="360" w:lineRule="auto"/>
        <w:ind w:left="567"/>
        <w:jc w:val="both"/>
        <w:rPr>
          <w:rFonts w:ascii="Arial" w:hAnsi="Arial"/>
        </w:rPr>
      </w:pPr>
      <w:r w:rsidRPr="00FA61D9"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1EAFC66" w14:textId="77777777" w:rsidR="00FA61D9" w:rsidRDefault="00FA61D9" w:rsidP="00FA61D9">
      <w:pPr>
        <w:spacing w:after="120" w:line="360" w:lineRule="auto"/>
        <w:ind w:left="567"/>
        <w:jc w:val="both"/>
        <w:rPr>
          <w:rFonts w:ascii="Arial" w:hAnsi="Arial"/>
        </w:rPr>
      </w:pPr>
    </w:p>
    <w:p w14:paraId="6EE1A347" w14:textId="77777777" w:rsidR="00FA61D9" w:rsidRDefault="00FA61D9" w:rsidP="00FA61D9">
      <w:pPr>
        <w:spacing w:after="120" w:line="360" w:lineRule="auto"/>
        <w:ind w:left="567"/>
        <w:jc w:val="both"/>
        <w:rPr>
          <w:rFonts w:ascii="Arial" w:hAnsi="Arial"/>
        </w:rPr>
      </w:pPr>
    </w:p>
    <w:p w14:paraId="6141CCE8" w14:textId="77777777" w:rsidR="00FA61D9" w:rsidRPr="00FA61D9" w:rsidRDefault="00FA61D9" w:rsidP="00FA61D9">
      <w:pPr>
        <w:spacing w:after="120" w:line="360" w:lineRule="auto"/>
        <w:ind w:left="567"/>
        <w:jc w:val="both"/>
        <w:rPr>
          <w:rFonts w:ascii="Arial" w:hAnsi="Arial"/>
        </w:rPr>
      </w:pPr>
    </w:p>
    <w:p w14:paraId="345ED2B3" w14:textId="77777777" w:rsidR="00404AF8" w:rsidRPr="00404AF8" w:rsidRDefault="00404AF8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</w:p>
    <w:p w14:paraId="34C5DE84" w14:textId="77777777" w:rsidR="009E09A8" w:rsidRDefault="002019E6" w:rsidP="00DA40EF">
      <w:pPr>
        <w:spacing w:after="120" w:line="276" w:lineRule="auto"/>
        <w:ind w:left="567"/>
        <w:rPr>
          <w:b/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</w:p>
    <w:p w14:paraId="25F63E5A" w14:textId="77777777" w:rsidR="00C636A3" w:rsidRDefault="00C636A3" w:rsidP="00DA40EF">
      <w:pPr>
        <w:spacing w:line="360" w:lineRule="auto"/>
        <w:ind w:left="567" w:firstLine="567"/>
        <w:jc w:val="both"/>
        <w:rPr>
          <w:rFonts w:ascii="Arial" w:hAnsi="Arial"/>
          <w:color w:val="FF0000"/>
          <w:sz w:val="22"/>
          <w:szCs w:val="22"/>
          <w:shd w:val="clear" w:color="auto" w:fill="FFFF00"/>
        </w:rPr>
      </w:pPr>
    </w:p>
    <w:p w14:paraId="72C2D8B6" w14:textId="77777777" w:rsidR="00FA61D9" w:rsidRPr="00FA61D9" w:rsidRDefault="00FA61D9" w:rsidP="00FA61D9">
      <w:pPr>
        <w:spacing w:line="276" w:lineRule="auto"/>
        <w:ind w:firstLine="567"/>
        <w:jc w:val="both"/>
        <w:rPr>
          <w:rFonts w:ascii="Arial" w:eastAsia="Calibri" w:hAnsi="Arial"/>
          <w:color w:val="000000"/>
          <w:sz w:val="22"/>
          <w:szCs w:val="22"/>
        </w:rPr>
      </w:pPr>
      <w:r w:rsidRPr="00FA61D9">
        <w:rPr>
          <w:rFonts w:ascii="Arial" w:eastAsia="Calibri" w:hAnsi="Arial"/>
          <w:color w:val="000000"/>
          <w:sz w:val="22"/>
          <w:szCs w:val="22"/>
        </w:rPr>
        <w:t>Fonte 1500-95</w:t>
      </w:r>
    </w:p>
    <w:p w14:paraId="3800AC0A" w14:textId="77777777" w:rsidR="007461FE" w:rsidRDefault="007461FE">
      <w:pPr>
        <w:spacing w:line="276" w:lineRule="auto"/>
        <w:ind w:firstLine="567"/>
        <w:jc w:val="both"/>
        <w:rPr>
          <w:b/>
        </w:rPr>
      </w:pPr>
    </w:p>
    <w:p w14:paraId="0CD4C118" w14:textId="77777777" w:rsidR="00BC5F83" w:rsidRDefault="00BC5F83">
      <w:pPr>
        <w:spacing w:line="276" w:lineRule="auto"/>
        <w:ind w:firstLine="567"/>
        <w:jc w:val="both"/>
        <w:rPr>
          <w:b/>
        </w:rPr>
      </w:pPr>
    </w:p>
    <w:p w14:paraId="590077CE" w14:textId="77777777" w:rsidR="009E09A8" w:rsidRDefault="002019E6" w:rsidP="00DA40E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200FB9F" w14:textId="77777777" w:rsidR="007461FE" w:rsidRDefault="007461FE" w:rsidP="00DA40EF">
      <w:pPr>
        <w:spacing w:line="360" w:lineRule="auto"/>
        <w:ind w:left="567"/>
        <w:rPr>
          <w:rFonts w:ascii="Arial" w:hAnsi="Arial"/>
          <w:b/>
          <w:sz w:val="22"/>
          <w:szCs w:val="22"/>
        </w:rPr>
      </w:pPr>
    </w:p>
    <w:p w14:paraId="7AC1B7CF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Indicação da equipe técnica adequada e habilitada legalmente, disponível para a realização do objeto; </w:t>
      </w:r>
    </w:p>
    <w:p w14:paraId="74B5711E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Relação do corpo clínico dos profissionais de saúde e especialidade, indicando os números dos registros nos respectivos Conselhos e Números dos CPF; </w:t>
      </w:r>
    </w:p>
    <w:p w14:paraId="6FC17279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Apresentar todas as documentações válidas: alvarás, licenças e autorizações, quando couber;</w:t>
      </w:r>
    </w:p>
    <w:p w14:paraId="6B517F6B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Pagar todos os tributos, contribuições fiscais e para fiscais que incidam ou venham a incidir, direta ou indiretamente, sobre os veículos locados;</w:t>
      </w:r>
    </w:p>
    <w:p w14:paraId="309228A1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Atendimento de enfermagem, e supervisão geral de enfermagem periódica; </w:t>
      </w:r>
    </w:p>
    <w:p w14:paraId="722D6C98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Acompanhamento de técnico de enfermagem com cuidados permanentes ao paciente e organização do ambiente domiciliar periódico; </w:t>
      </w:r>
    </w:p>
    <w:p w14:paraId="53AC07B1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Fornecimento dos insumos, equipamentos e demais materiais a serem utilizados no atendimento rotineiro do paciente conforme descrito no Objeto deste Termo;</w:t>
      </w:r>
    </w:p>
    <w:p w14:paraId="09AFF08A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Emissão de relatórios mensais de atendimentos, devidamente assinada, em documento oficial, original, com timbre da empresa, além de outros documentos comprobatórios da execução dos serviços efetivamente prestados e ou colocados à disposição.  É vedada a apresentação de prestações parciais de contas, devendo a contratada demonstrar todos os gastos relativos àquele mês. Prestar todos os esclarecimentos que forem solicitados pelo contratante cujas reclamações e/ou orientações se obriga atender prontamente; </w:t>
      </w:r>
    </w:p>
    <w:p w14:paraId="3DAB8C70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Manter prontuários médicos atualizados, que permita o acompanhamento, o controle e a supervisão dos serviços; </w:t>
      </w:r>
    </w:p>
    <w:p w14:paraId="79378844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Anotações pela equipe prestadora de serviço de todos os dados clínicos, intercorrências, para serem devidamente registradas e armazenadas;</w:t>
      </w:r>
    </w:p>
    <w:p w14:paraId="627381E7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lastRenderedPageBreak/>
        <w:t xml:space="preserve"> Em caso de emergência com o paciente, que extrapole a capacidade assistencial instalada, a equipe responsável pelo paciente deverá entrar de imediato em contato SAMU, para adoção de medidas pertinentes;</w:t>
      </w:r>
    </w:p>
    <w:p w14:paraId="044B55A9" w14:textId="77777777" w:rsid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Cumprir e fazer cumprir as normas técnicas e administrativas emanadas do Ministério da Saúde;</w:t>
      </w:r>
    </w:p>
    <w:p w14:paraId="5921E698" w14:textId="77777777" w:rsid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É de responsabilidade exclusiva e integral do Contratado a utilização de pessoal para execução do objeto deste termo, incluídos os encargos trabalhistas, previdenciários, sociais, fiscais e comerciais, resultantes de vínculo empregatício;</w:t>
      </w:r>
    </w:p>
    <w:p w14:paraId="049849E3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O Contratado facilitará os trabalhos de acompanhamento e fiscalização exercidos pela Secretaria de Saúde e prestará todos os esclarecimentos que lhe forem solicitados pelos servidores desta;</w:t>
      </w:r>
    </w:p>
    <w:p w14:paraId="615735D2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 </w:t>
      </w:r>
    </w:p>
    <w:p w14:paraId="69B8A782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 fiscalização ou o acompanhamento da execução do contrato não exclui, nem reduz a responsabilidade da contratada;</w:t>
      </w:r>
    </w:p>
    <w:p w14:paraId="6BFF077B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Todos os documentos comprobatórios devem estar devidamente preenchidos de forma legível e assinados;</w:t>
      </w:r>
    </w:p>
    <w:p w14:paraId="31CEF10C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É reservado ao CONTRATANTE, mediante análise técnica e administrativa, o direito de glosa total ou parcialmente, nos procedimentos apresentados, em desacordo com as disposições contidas nos Termo de Referência; </w:t>
      </w:r>
    </w:p>
    <w:p w14:paraId="6B021A78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A empresa é obrigada a fornecer aos empregados, gratuitamente, EPIs adequados a necessidade – NR 6.</w:t>
      </w:r>
    </w:p>
    <w:p w14:paraId="4ABE67E0" w14:textId="77777777" w:rsidR="0045586D" w:rsidRPr="0045586D" w:rsidRDefault="0045586D" w:rsidP="0045586D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  <w:color w:val="000000"/>
          <w:lang w:eastAsia="pt-BR"/>
        </w:rPr>
      </w:pPr>
      <w:r w:rsidRPr="0045586D">
        <w:rPr>
          <w:rFonts w:ascii="Arial" w:hAnsi="Arial"/>
          <w:color w:val="000000"/>
          <w:lang w:eastAsia="pt-BR"/>
        </w:rPr>
        <w:t xml:space="preserve"> Manter durante a execução do contrato as mesmas condições de habilitação e qualificação exigidas na licitação;</w:t>
      </w:r>
    </w:p>
    <w:p w14:paraId="05A3E700" w14:textId="77777777" w:rsidR="00BC5F83" w:rsidRDefault="00BC5F83" w:rsidP="00DA40EF">
      <w:pPr>
        <w:spacing w:line="276" w:lineRule="auto"/>
        <w:ind w:left="567"/>
        <w:rPr>
          <w:rFonts w:ascii="Arial" w:hAnsi="Arial"/>
          <w:b/>
          <w:color w:val="000000"/>
          <w:sz w:val="22"/>
          <w:szCs w:val="22"/>
        </w:rPr>
      </w:pPr>
    </w:p>
    <w:p w14:paraId="7BE1B0AE" w14:textId="77777777" w:rsidR="009E09A8" w:rsidRDefault="002019E6" w:rsidP="00DA40EF">
      <w:pPr>
        <w:spacing w:line="276" w:lineRule="auto"/>
        <w:ind w:left="567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1C440092" w14:textId="77777777" w:rsidR="00D13A96" w:rsidRDefault="00D13A96" w:rsidP="00DA40EF">
      <w:pPr>
        <w:spacing w:line="276" w:lineRule="auto"/>
        <w:ind w:left="567"/>
        <w:rPr>
          <w:rFonts w:ascii="Arial" w:hAnsi="Arial"/>
          <w:sz w:val="22"/>
          <w:szCs w:val="22"/>
        </w:rPr>
      </w:pPr>
    </w:p>
    <w:p w14:paraId="77D6902A" w14:textId="77777777" w:rsidR="009E09A8" w:rsidRDefault="009E09A8">
      <w:pPr>
        <w:spacing w:line="276" w:lineRule="auto"/>
        <w:rPr>
          <w:b/>
          <w:color w:val="000000"/>
        </w:rPr>
      </w:pPr>
    </w:p>
    <w:p w14:paraId="7D65A51F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</w:t>
      </w:r>
      <w:r w:rsidR="00B75214">
        <w:rPr>
          <w:rFonts w:ascii="Arial" w:hAnsi="Arial"/>
          <w:color w:val="000000"/>
          <w:lang w:eastAsia="pt-BR"/>
        </w:rPr>
        <w:t xml:space="preserve">entrega </w:t>
      </w:r>
      <w:r>
        <w:rPr>
          <w:rFonts w:ascii="Arial" w:hAnsi="Arial"/>
          <w:color w:val="000000"/>
          <w:lang w:eastAsia="pt-BR"/>
        </w:rPr>
        <w:t>por representante(s) especialmente designado(s), nos termos do art. 117 da Lei nº 14.133/2021;</w:t>
      </w:r>
    </w:p>
    <w:p w14:paraId="3F7C9EDB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2AE7167F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7E56BEEE" w14:textId="77777777" w:rsidR="009E09A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 do objeto; </w:t>
      </w:r>
    </w:p>
    <w:p w14:paraId="60E7A486" w14:textId="77777777" w:rsidR="009E09A8" w:rsidRPr="00BC5F83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lastRenderedPageBreak/>
        <w:t>Notificar, por escrito, à contratada, ocorrência de eventuais imperfeições no curso da entrega do objeto, fixando prazo para a sua correção;</w:t>
      </w:r>
    </w:p>
    <w:p w14:paraId="319F9075" w14:textId="77777777" w:rsidR="009E09A8" w:rsidRPr="00406838" w:rsidRDefault="002019E6" w:rsidP="00DA40EF">
      <w:pPr>
        <w:pStyle w:val="PargrafodaLista"/>
        <w:numPr>
          <w:ilvl w:val="0"/>
          <w:numId w:val="5"/>
        </w:numPr>
        <w:spacing w:line="360" w:lineRule="auto"/>
        <w:ind w:left="567" w:hanging="1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175A1EF" w14:textId="77777777" w:rsidR="00406838" w:rsidRPr="002B2DE9" w:rsidRDefault="00406838" w:rsidP="00406838">
      <w:pPr>
        <w:pStyle w:val="PargrafodaLista"/>
        <w:spacing w:line="360" w:lineRule="auto"/>
        <w:ind w:left="567"/>
        <w:jc w:val="both"/>
        <w:rPr>
          <w:rFonts w:ascii="Arial" w:hAnsi="Arial"/>
        </w:rPr>
      </w:pPr>
    </w:p>
    <w:p w14:paraId="28D227F7" w14:textId="77777777" w:rsidR="002B2DE9" w:rsidRPr="00524519" w:rsidRDefault="002B2DE9" w:rsidP="00406838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524519">
        <w:rPr>
          <w:rStyle w:val="Textodocorpo20"/>
          <w:rFonts w:ascii="Arial" w:hAnsi="Arial" w:cs="Arial"/>
          <w:sz w:val="22"/>
          <w:szCs w:val="22"/>
          <w:u w:val="none"/>
        </w:rPr>
        <w:t>11. FISCALIZAÇÃO:</w:t>
      </w:r>
    </w:p>
    <w:p w14:paraId="2153F5EA" w14:textId="77777777" w:rsidR="002B2DE9" w:rsidRPr="00524519" w:rsidRDefault="002B2DE9" w:rsidP="002B2DE9">
      <w:pPr>
        <w:spacing w:line="276" w:lineRule="auto"/>
        <w:rPr>
          <w:rStyle w:val="Textodocorpo20"/>
          <w:rFonts w:ascii="Arial" w:hAnsi="Arial" w:cs="Arial"/>
          <w:sz w:val="22"/>
          <w:szCs w:val="22"/>
          <w:u w:val="none"/>
        </w:rPr>
      </w:pPr>
    </w:p>
    <w:p w14:paraId="2D0DDAEA" w14:textId="77777777" w:rsidR="002B2DE9" w:rsidRDefault="002B2DE9" w:rsidP="00406838">
      <w:pPr>
        <w:pStyle w:val="Textodocorpo"/>
        <w:shd w:val="clear" w:color="auto" w:fill="auto"/>
        <w:spacing w:after="283" w:line="276" w:lineRule="auto"/>
        <w:ind w:left="567"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079412BC" w14:textId="77777777" w:rsidR="002B2DE9" w:rsidRPr="00524519" w:rsidRDefault="002B2DE9" w:rsidP="002B2DE9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569F73F6" w14:textId="77777777" w:rsidR="002B2DE9" w:rsidRPr="00524519" w:rsidRDefault="002B2DE9" w:rsidP="00406838">
      <w:pPr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12. EXIGÊNCIA DE DOCUMENTAÇÃO OBRIGATÓRIA:</w:t>
      </w:r>
    </w:p>
    <w:p w14:paraId="3E309103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Farmácia (CRF)</w:t>
      </w:r>
    </w:p>
    <w:p w14:paraId="68380876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48A9980B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2D3ABD88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4185D496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Indicação da equipe técnica adequada e habilitada legalmente, disponível para a realização do objeto,</w:t>
      </w:r>
    </w:p>
    <w:p w14:paraId="46395196" w14:textId="77777777" w:rsidR="002B2DE9" w:rsidRPr="00414D69" w:rsidRDefault="002B2DE9" w:rsidP="00406838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Relação do corpo clínico dos profissionais de saúde e especialidade, indicando os números dos registros nos respectivos Conselhos e números de CPF:</w:t>
      </w:r>
    </w:p>
    <w:p w14:paraId="1FFBD231" w14:textId="77777777" w:rsidR="002B2DE9" w:rsidRDefault="002B2DE9" w:rsidP="004532FB">
      <w:pPr>
        <w:pStyle w:val="PargrafodaLista"/>
        <w:numPr>
          <w:ilvl w:val="0"/>
          <w:numId w:val="13"/>
        </w:numPr>
        <w:spacing w:before="240" w:line="360" w:lineRule="auto"/>
        <w:ind w:hanging="153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Um ou mais atestado(s) e/ou declaração(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ões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>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1ABB6E74" w14:textId="77777777" w:rsidR="004532FB" w:rsidRPr="004532FB" w:rsidRDefault="004532FB" w:rsidP="004532FB">
      <w:pPr>
        <w:pStyle w:val="PargrafodaLista"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14:paraId="23892B03" w14:textId="77777777" w:rsidR="002B2DE9" w:rsidRPr="00524519" w:rsidRDefault="002B2DE9" w:rsidP="00406838">
      <w:pPr>
        <w:pStyle w:val="Textodocorpo"/>
        <w:spacing w:after="283" w:line="276" w:lineRule="auto"/>
        <w:ind w:right="40" w:firstLine="567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524519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6043E7E2" w14:textId="77777777" w:rsidR="002B2DE9" w:rsidRPr="00524519" w:rsidRDefault="002B2DE9" w:rsidP="004532FB">
      <w:pPr>
        <w:pStyle w:val="Textodocorpo"/>
        <w:spacing w:after="283" w:line="276" w:lineRule="auto"/>
        <w:ind w:left="567"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2823A21E" w14:textId="77777777" w:rsidR="002B2DE9" w:rsidRPr="00524519" w:rsidRDefault="002B2DE9" w:rsidP="004532FB">
      <w:pPr>
        <w:pStyle w:val="PargrafodaLista"/>
        <w:spacing w:line="360" w:lineRule="auto"/>
        <w:ind w:hanging="153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7A0F2AA4" w14:textId="77777777" w:rsidR="002B2DE9" w:rsidRPr="00524519" w:rsidRDefault="002B2DE9" w:rsidP="004532FB">
      <w:pPr>
        <w:pStyle w:val="PargrafodaLista"/>
        <w:spacing w:line="360" w:lineRule="auto"/>
        <w:ind w:hanging="142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b) Atraso injustificado no início do serviço e, ainda, a paral</w:t>
      </w:r>
      <w:r w:rsidR="004532FB">
        <w:rPr>
          <w:rFonts w:ascii="Arial" w:hAnsi="Arial" w:cs="Arial"/>
          <w:color w:val="000000"/>
          <w:lang w:eastAsia="pt-BR"/>
        </w:rPr>
        <w:t xml:space="preserve">isação sem justa causa e prévia </w:t>
      </w:r>
      <w:r w:rsidRPr="00524519">
        <w:rPr>
          <w:rFonts w:ascii="Arial" w:hAnsi="Arial" w:cs="Arial"/>
          <w:color w:val="000000"/>
          <w:lang w:eastAsia="pt-BR"/>
        </w:rPr>
        <w:t>comunicação à Secretaria de Saúde;</w:t>
      </w:r>
    </w:p>
    <w:p w14:paraId="32E3DC4D" w14:textId="77777777" w:rsidR="002B2DE9" w:rsidRPr="00524519" w:rsidRDefault="002B2DE9" w:rsidP="004532FB">
      <w:pPr>
        <w:pStyle w:val="PargrafodaLista"/>
        <w:spacing w:line="360" w:lineRule="auto"/>
        <w:ind w:hanging="153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lastRenderedPageBreak/>
        <w:t>c) Desatendimento das determinações regulares da autoridade designada para acompanhar e fiscalizar a sua execução, assim como as de seus superiores;</w:t>
      </w:r>
    </w:p>
    <w:p w14:paraId="6A874039" w14:textId="77777777" w:rsidR="002B2DE9" w:rsidRPr="00524519" w:rsidRDefault="002B2DE9" w:rsidP="004532FB">
      <w:pPr>
        <w:pStyle w:val="PargrafodaLista"/>
        <w:spacing w:line="360" w:lineRule="auto"/>
        <w:ind w:hanging="153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61B7CB22" w14:textId="77777777" w:rsidR="002B2DE9" w:rsidRPr="00524519" w:rsidRDefault="002B2DE9" w:rsidP="004532FB">
      <w:pPr>
        <w:pStyle w:val="PargrafodaLista"/>
        <w:spacing w:line="360" w:lineRule="auto"/>
        <w:ind w:hanging="153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e) A decretação de falência ou a dissolução da sociedade;</w:t>
      </w:r>
    </w:p>
    <w:p w14:paraId="62F8BDED" w14:textId="77777777" w:rsidR="002B2DE9" w:rsidRPr="00524519" w:rsidRDefault="002B2DE9" w:rsidP="002B2DE9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7B9B207C" w14:textId="77777777" w:rsidR="002B2DE9" w:rsidRPr="00524519" w:rsidRDefault="002B2DE9" w:rsidP="002B2DE9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g) A subcontratação, cessão ou transferência parcial ou total do objeto do Contrato a ser firmado.</w:t>
      </w:r>
    </w:p>
    <w:p w14:paraId="093A2AC3" w14:textId="77777777" w:rsidR="002B2DE9" w:rsidRPr="00524519" w:rsidRDefault="002B2DE9" w:rsidP="002B2DE9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17873C1B" w14:textId="77777777" w:rsidR="002B2DE9" w:rsidRPr="00524519" w:rsidRDefault="002B2DE9" w:rsidP="002B2DE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A19934D" w14:textId="77777777" w:rsidR="002B2DE9" w:rsidRPr="00524519" w:rsidRDefault="002B2DE9" w:rsidP="002B2DE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234D35C" w14:textId="77777777" w:rsidR="002B2DE9" w:rsidRPr="0069132B" w:rsidRDefault="002B2DE9" w:rsidP="002B2DE9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69132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3F9D107E" w14:textId="77777777" w:rsidR="002B2DE9" w:rsidRPr="00993210" w:rsidRDefault="002B2DE9" w:rsidP="002B2DE9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3210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078E81BA" w14:textId="77777777" w:rsidR="002B2DE9" w:rsidRPr="00993210" w:rsidRDefault="002B2DE9" w:rsidP="002B2DE9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210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01137FC9" w14:textId="77777777" w:rsidR="002B2DE9" w:rsidRPr="00993210" w:rsidRDefault="002B2DE9" w:rsidP="002B2DE9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993210">
        <w:rPr>
          <w:rFonts w:asciiTheme="minorHAnsi" w:hAnsiTheme="minorHAnsi" w:cstheme="minorHAnsi"/>
          <w:sz w:val="22"/>
          <w:szCs w:val="22"/>
        </w:rPr>
        <w:t>Matrícula 1159</w:t>
      </w:r>
    </w:p>
    <w:p w14:paraId="6419F2DF" w14:textId="77777777" w:rsidR="002B2DE9" w:rsidRPr="002B2DE9" w:rsidRDefault="002B2DE9" w:rsidP="002B2DE9">
      <w:pPr>
        <w:spacing w:line="360" w:lineRule="auto"/>
        <w:jc w:val="both"/>
        <w:rPr>
          <w:rFonts w:ascii="Arial" w:hAnsi="Arial"/>
        </w:rPr>
      </w:pPr>
    </w:p>
    <w:p w14:paraId="52873F56" w14:textId="77777777" w:rsidR="001E15E2" w:rsidRPr="00251CC3" w:rsidRDefault="001E15E2" w:rsidP="001E15E2">
      <w:pPr>
        <w:pStyle w:val="PargrafodaLista"/>
        <w:spacing w:line="360" w:lineRule="auto"/>
        <w:ind w:left="567"/>
        <w:jc w:val="both"/>
        <w:rPr>
          <w:rFonts w:ascii="Arial" w:hAnsi="Arial"/>
        </w:rPr>
      </w:pPr>
    </w:p>
    <w:p w14:paraId="2995A1E2" w14:textId="77777777" w:rsidR="009E09A8" w:rsidRDefault="009E09A8" w:rsidP="00D13A96">
      <w:pPr>
        <w:spacing w:before="240" w:after="160"/>
        <w:ind w:left="280"/>
        <w:jc w:val="center"/>
        <w:rPr>
          <w:b/>
          <w:highlight w:val="yellow"/>
          <w:u w:val="single"/>
        </w:rPr>
      </w:pPr>
    </w:p>
    <w:sectPr w:rsidR="009E09A8" w:rsidSect="000276E7">
      <w:headerReference w:type="default" r:id="rId7"/>
      <w:footerReference w:type="default" r:id="rId8"/>
      <w:pgSz w:w="11906" w:h="16838"/>
      <w:pgMar w:top="567" w:right="1134" w:bottom="567" w:left="567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0E48" w14:textId="77777777" w:rsidR="00DD1178" w:rsidRDefault="00DD1178" w:rsidP="009E09A8">
      <w:r>
        <w:separator/>
      </w:r>
    </w:p>
  </w:endnote>
  <w:endnote w:type="continuationSeparator" w:id="0">
    <w:p w14:paraId="05E56195" w14:textId="77777777" w:rsidR="00DD1178" w:rsidRDefault="00DD1178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AE09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FC37731" w14:textId="77777777" w:rsidR="009E09A8" w:rsidRDefault="009E09A8">
    <w:pPr>
      <w:pStyle w:val="Rodap1"/>
    </w:pPr>
  </w:p>
  <w:p w14:paraId="08C09089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E758374" w14:textId="77777777" w:rsidR="009E09A8" w:rsidRDefault="00CB7ADD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sz w:val="24"/>
        <w:lang w:val="en-US"/>
      </w:rPr>
      <w:pict w14:anchorId="17AECA93">
        <v:shape id="Forma3" o:spid="_x0000_s2049" style="position:absolute;margin-left:353.7pt;margin-top:-84.25pt;width:151.55pt;height:18.65pt;z-index:251660288;mso-wrap-style:none;v-text-anchor:middle" coordsize="" o:allowincell="f" path="m,l-127,r,-127l,-127xe" filled="f" stroked="f" strokecolor="#3465a4">
          <v:fill o:detectmouseclick="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ABBD" w14:textId="77777777" w:rsidR="00DD1178" w:rsidRDefault="00DD1178" w:rsidP="009E09A8">
      <w:r>
        <w:separator/>
      </w:r>
    </w:p>
  </w:footnote>
  <w:footnote w:type="continuationSeparator" w:id="0">
    <w:p w14:paraId="6B1B8391" w14:textId="77777777" w:rsidR="00DD1178" w:rsidRDefault="00DD1178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BEE3" w14:textId="77777777" w:rsidR="009E09A8" w:rsidRDefault="009E09A8">
    <w:pPr>
      <w:jc w:val="center"/>
      <w:rPr>
        <w:rFonts w:eastAsia="Calibri"/>
      </w:rPr>
    </w:pPr>
  </w:p>
  <w:p w14:paraId="051DFDB5" w14:textId="77777777" w:rsidR="009E23FC" w:rsidRDefault="00044C7A" w:rsidP="009E23FC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0" distR="0" simplePos="0" relativeHeight="251657216" behindDoc="1" locked="0" layoutInCell="1" allowOverlap="1" wp14:anchorId="652E96BE" wp14:editId="4759D7C1">
          <wp:simplePos x="0" y="0"/>
          <wp:positionH relativeFrom="column">
            <wp:posOffset>279207</wp:posOffset>
          </wp:positionH>
          <wp:positionV relativeFrom="paragraph">
            <wp:posOffset>92296</wp:posOffset>
          </wp:positionV>
          <wp:extent cx="627390" cy="715617"/>
          <wp:effectExtent l="19050" t="0" r="126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02" cy="71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326E">
      <w:rPr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5CB6F40F" wp14:editId="71BDC155">
          <wp:simplePos x="0" y="0"/>
          <wp:positionH relativeFrom="column">
            <wp:posOffset>5459730</wp:posOffset>
          </wp:positionH>
          <wp:positionV relativeFrom="paragraph">
            <wp:posOffset>107950</wp:posOffset>
          </wp:positionV>
          <wp:extent cx="1136650" cy="739140"/>
          <wp:effectExtent l="19050" t="0" r="635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3FC">
      <w:rPr>
        <w:rFonts w:ascii="Calibri" w:hAnsi="Calibri" w:cs="Arial"/>
        <w:b/>
        <w:sz w:val="36"/>
        <w:szCs w:val="36"/>
      </w:rPr>
      <w:t>PREFEITURA MUNICIPAL DE PETRÓPOLIS</w:t>
    </w:r>
  </w:p>
  <w:p w14:paraId="6A9ACA50" w14:textId="77777777" w:rsidR="009E23FC" w:rsidRDefault="009E23FC" w:rsidP="009E23FC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4F505CCB" w14:textId="77777777" w:rsidR="009E23FC" w:rsidRPr="00A00E5D" w:rsidRDefault="009E23FC" w:rsidP="009E23FC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5904A9A4" w14:textId="77777777" w:rsidR="009E09A8" w:rsidRPr="007D326E" w:rsidRDefault="009E09A8" w:rsidP="009E23FC">
    <w:pPr>
      <w:keepNext/>
      <w:tabs>
        <w:tab w:val="left" w:pos="851"/>
        <w:tab w:val="left" w:pos="2977"/>
        <w:tab w:val="center" w:pos="5102"/>
      </w:tabs>
      <w:outlineLvl w:val="3"/>
      <w:rPr>
        <w:rFonts w:ascii="Calibri" w:eastAsia="Arial Unicode MS" w:hAnsi="Calibri" w:cs="Calibri"/>
        <w:b/>
        <w:sz w:val="24"/>
        <w:szCs w:val="24"/>
      </w:rPr>
    </w:pPr>
  </w:p>
  <w:p w14:paraId="22ECE6E0" w14:textId="77777777" w:rsidR="009E09A8" w:rsidRDefault="009E09A8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724724"/>
    <w:multiLevelType w:val="hybridMultilevel"/>
    <w:tmpl w:val="075CD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8E2"/>
    <w:multiLevelType w:val="multilevel"/>
    <w:tmpl w:val="753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163819"/>
    <w:multiLevelType w:val="multilevel"/>
    <w:tmpl w:val="C8D2A5DA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56626C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446024"/>
    <w:multiLevelType w:val="hybridMultilevel"/>
    <w:tmpl w:val="31FA8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277338"/>
    <w:multiLevelType w:val="multilevel"/>
    <w:tmpl w:val="FEB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1013075">
    <w:abstractNumId w:val="3"/>
  </w:num>
  <w:num w:numId="2" w16cid:durableId="385223845">
    <w:abstractNumId w:val="7"/>
  </w:num>
  <w:num w:numId="3" w16cid:durableId="820197267">
    <w:abstractNumId w:val="8"/>
  </w:num>
  <w:num w:numId="4" w16cid:durableId="385760242">
    <w:abstractNumId w:val="10"/>
  </w:num>
  <w:num w:numId="5" w16cid:durableId="2090303154">
    <w:abstractNumId w:val="6"/>
  </w:num>
  <w:num w:numId="6" w16cid:durableId="1418136111">
    <w:abstractNumId w:val="4"/>
  </w:num>
  <w:num w:numId="7" w16cid:durableId="1083989556">
    <w:abstractNumId w:val="12"/>
  </w:num>
  <w:num w:numId="8" w16cid:durableId="2117672979">
    <w:abstractNumId w:val="2"/>
  </w:num>
  <w:num w:numId="9" w16cid:durableId="1797330470">
    <w:abstractNumId w:val="11"/>
  </w:num>
  <w:num w:numId="10" w16cid:durableId="2105569005">
    <w:abstractNumId w:val="5"/>
  </w:num>
  <w:num w:numId="11" w16cid:durableId="928777316">
    <w:abstractNumId w:val="1"/>
  </w:num>
  <w:num w:numId="12" w16cid:durableId="533035146">
    <w:abstractNumId w:val="9"/>
  </w:num>
  <w:num w:numId="13" w16cid:durableId="113567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9A8"/>
    <w:rsid w:val="000264AE"/>
    <w:rsid w:val="000276E7"/>
    <w:rsid w:val="00044C7A"/>
    <w:rsid w:val="000A0B23"/>
    <w:rsid w:val="000C4195"/>
    <w:rsid w:val="000D4651"/>
    <w:rsid w:val="000D570B"/>
    <w:rsid w:val="000F01D8"/>
    <w:rsid w:val="001017BA"/>
    <w:rsid w:val="00111814"/>
    <w:rsid w:val="001269CF"/>
    <w:rsid w:val="00131B9F"/>
    <w:rsid w:val="0013377F"/>
    <w:rsid w:val="0014343F"/>
    <w:rsid w:val="00171D9D"/>
    <w:rsid w:val="00186061"/>
    <w:rsid w:val="00192B67"/>
    <w:rsid w:val="001E158E"/>
    <w:rsid w:val="001E15E2"/>
    <w:rsid w:val="002019E6"/>
    <w:rsid w:val="00225555"/>
    <w:rsid w:val="00250DDC"/>
    <w:rsid w:val="00251CC3"/>
    <w:rsid w:val="00261F82"/>
    <w:rsid w:val="00267E79"/>
    <w:rsid w:val="002B2DE9"/>
    <w:rsid w:val="003179C9"/>
    <w:rsid w:val="00343538"/>
    <w:rsid w:val="0034461E"/>
    <w:rsid w:val="00350570"/>
    <w:rsid w:val="003577CF"/>
    <w:rsid w:val="00387681"/>
    <w:rsid w:val="00393C0A"/>
    <w:rsid w:val="003A5956"/>
    <w:rsid w:val="003A74D9"/>
    <w:rsid w:val="00404AF8"/>
    <w:rsid w:val="00406838"/>
    <w:rsid w:val="00422707"/>
    <w:rsid w:val="00431353"/>
    <w:rsid w:val="004532FB"/>
    <w:rsid w:val="004543DB"/>
    <w:rsid w:val="0045586D"/>
    <w:rsid w:val="004575FC"/>
    <w:rsid w:val="004969FF"/>
    <w:rsid w:val="004A39E7"/>
    <w:rsid w:val="004B137B"/>
    <w:rsid w:val="004B4B96"/>
    <w:rsid w:val="004B5979"/>
    <w:rsid w:val="004E67F0"/>
    <w:rsid w:val="004F2735"/>
    <w:rsid w:val="00506502"/>
    <w:rsid w:val="00507CB7"/>
    <w:rsid w:val="00536411"/>
    <w:rsid w:val="005650D9"/>
    <w:rsid w:val="00586085"/>
    <w:rsid w:val="00603030"/>
    <w:rsid w:val="006060C1"/>
    <w:rsid w:val="0061428C"/>
    <w:rsid w:val="0064246F"/>
    <w:rsid w:val="00697645"/>
    <w:rsid w:val="006D63F6"/>
    <w:rsid w:val="006E2B36"/>
    <w:rsid w:val="0070600A"/>
    <w:rsid w:val="007461FE"/>
    <w:rsid w:val="00765AC0"/>
    <w:rsid w:val="007829A3"/>
    <w:rsid w:val="007B2015"/>
    <w:rsid w:val="007C6782"/>
    <w:rsid w:val="007D326E"/>
    <w:rsid w:val="007E7232"/>
    <w:rsid w:val="00807EFB"/>
    <w:rsid w:val="00872B90"/>
    <w:rsid w:val="008E0F5C"/>
    <w:rsid w:val="00936C08"/>
    <w:rsid w:val="009512DC"/>
    <w:rsid w:val="0098023D"/>
    <w:rsid w:val="00983BC2"/>
    <w:rsid w:val="009C4E3D"/>
    <w:rsid w:val="009E09A8"/>
    <w:rsid w:val="009E23FC"/>
    <w:rsid w:val="009F17EB"/>
    <w:rsid w:val="00A13A45"/>
    <w:rsid w:val="00A1538F"/>
    <w:rsid w:val="00A361F6"/>
    <w:rsid w:val="00A45789"/>
    <w:rsid w:val="00A67E56"/>
    <w:rsid w:val="00A82372"/>
    <w:rsid w:val="00AE2D98"/>
    <w:rsid w:val="00B337C1"/>
    <w:rsid w:val="00B75214"/>
    <w:rsid w:val="00B84C62"/>
    <w:rsid w:val="00BA58DD"/>
    <w:rsid w:val="00BC5F83"/>
    <w:rsid w:val="00BC60BC"/>
    <w:rsid w:val="00BE23BD"/>
    <w:rsid w:val="00BF4C08"/>
    <w:rsid w:val="00BF5CEB"/>
    <w:rsid w:val="00C049A6"/>
    <w:rsid w:val="00C5706F"/>
    <w:rsid w:val="00C62DCD"/>
    <w:rsid w:val="00C636A3"/>
    <w:rsid w:val="00C86F87"/>
    <w:rsid w:val="00CB7ADD"/>
    <w:rsid w:val="00CC459B"/>
    <w:rsid w:val="00CE34E4"/>
    <w:rsid w:val="00CE374C"/>
    <w:rsid w:val="00CE70C6"/>
    <w:rsid w:val="00D017EE"/>
    <w:rsid w:val="00D13A96"/>
    <w:rsid w:val="00D1517C"/>
    <w:rsid w:val="00D34686"/>
    <w:rsid w:val="00D7413B"/>
    <w:rsid w:val="00DA0DFD"/>
    <w:rsid w:val="00DA40EF"/>
    <w:rsid w:val="00DD1178"/>
    <w:rsid w:val="00DD4A3D"/>
    <w:rsid w:val="00DD6DF5"/>
    <w:rsid w:val="00DF5943"/>
    <w:rsid w:val="00E15E2F"/>
    <w:rsid w:val="00E27650"/>
    <w:rsid w:val="00E35845"/>
    <w:rsid w:val="00E5327A"/>
    <w:rsid w:val="00E659D6"/>
    <w:rsid w:val="00E951A2"/>
    <w:rsid w:val="00EE6FE7"/>
    <w:rsid w:val="00F03430"/>
    <w:rsid w:val="00F55FBB"/>
    <w:rsid w:val="00F60FE8"/>
    <w:rsid w:val="00F81AEA"/>
    <w:rsid w:val="00F86B01"/>
    <w:rsid w:val="00FA0247"/>
    <w:rsid w:val="00FA61D9"/>
    <w:rsid w:val="00FB4CFF"/>
    <w:rsid w:val="00FB5474"/>
    <w:rsid w:val="00FF519E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DAA8FE"/>
  <w15:docId w15:val="{1A4902CE-6357-4937-8974-8125984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72B90"/>
  </w:style>
  <w:style w:type="paragraph" w:styleId="Rodap">
    <w:name w:val="footer"/>
    <w:basedOn w:val="Normal"/>
    <w:link w:val="RodapChar2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872B90"/>
  </w:style>
  <w:style w:type="table" w:styleId="Tabelacomgrade">
    <w:name w:val="Table Grid"/>
    <w:basedOn w:val="Tabelanormal"/>
    <w:uiPriority w:val="59"/>
    <w:rsid w:val="00C5706F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elanormal"/>
    <w:rsid w:val="00FF519E"/>
    <w:pPr>
      <w:suppressAutoHyphens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2025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2025-04-08T17:21:00Z</cp:lastPrinted>
  <dcterms:created xsi:type="dcterms:W3CDTF">2025-09-08T17:15:00Z</dcterms:created>
  <dcterms:modified xsi:type="dcterms:W3CDTF">2025-09-08T17:15:00Z</dcterms:modified>
  <dc:language>pt-BR</dc:language>
</cp:coreProperties>
</file>