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47EA" w14:textId="77777777" w:rsidR="009E09A8" w:rsidRDefault="002019E6" w:rsidP="0090256F">
      <w:pPr>
        <w:spacing w:before="100" w:beforeAutospacing="1" w:after="100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29F2A4EA" w14:textId="77777777" w:rsidR="009E09A8" w:rsidRPr="00977123" w:rsidRDefault="009E09A8" w:rsidP="00977123">
      <w:pPr>
        <w:spacing w:line="276" w:lineRule="auto"/>
        <w:contextualSpacing/>
        <w:mirrorIndents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CAD74BB" w14:textId="77777777" w:rsidR="009E09A8" w:rsidRPr="00977123" w:rsidRDefault="002019E6" w:rsidP="0097712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05640DF7" w14:textId="77777777" w:rsidR="009E09A8" w:rsidRPr="00977123" w:rsidRDefault="009E09A8" w:rsidP="0097712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6A788303" w14:textId="77777777" w:rsidR="009E09A8" w:rsidRPr="00977123" w:rsidRDefault="002019E6" w:rsidP="00977123">
      <w:pPr>
        <w:pStyle w:val="PargrafodaLista"/>
        <w:numPr>
          <w:ilvl w:val="0"/>
          <w:numId w:val="1"/>
        </w:numPr>
        <w:spacing w:after="240"/>
        <w:ind w:left="924" w:hanging="357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b/>
        </w:rPr>
        <w:t>JUSTIFICATIVA:</w:t>
      </w:r>
    </w:p>
    <w:p w14:paraId="2C46F277" w14:textId="77777777" w:rsidR="00F326AD" w:rsidRPr="00977123" w:rsidRDefault="0040289F" w:rsidP="00977123">
      <w:pPr>
        <w:spacing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 xml:space="preserve">O Departamento de Saúde Bucal do Município de Petrópolis solicita </w:t>
      </w:r>
      <w:r w:rsidR="00D367CE" w:rsidRPr="00977123">
        <w:rPr>
          <w:rFonts w:asciiTheme="minorHAnsi" w:hAnsiTheme="minorHAnsi" w:cstheme="minorHAnsi"/>
          <w:sz w:val="22"/>
          <w:szCs w:val="22"/>
        </w:rPr>
        <w:t>aquisição de Insumos Odontológicos cumprindo uma das prioridades do governo municipal, através da Secretaria de Saúde, para a manutenção dos atendimentos nos Centros de Especialidades Odontológicas e Unidades de Saúde da Família.</w:t>
      </w:r>
    </w:p>
    <w:p w14:paraId="38D09A0B" w14:textId="77777777" w:rsidR="00226915" w:rsidRPr="00977123" w:rsidRDefault="00226915" w:rsidP="00977123">
      <w:pPr>
        <w:spacing w:line="276" w:lineRule="auto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35B27788" w14:textId="77777777" w:rsidR="009E09A8" w:rsidRPr="00977123" w:rsidRDefault="002019E6" w:rsidP="00977123">
      <w:pPr>
        <w:spacing w:after="120" w:line="276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>Desta forma, por intermédio da Secretaria Municipal de Saúde, vimos solicitar a aquisição/contratação do objeto abaixo:</w:t>
      </w:r>
    </w:p>
    <w:p w14:paraId="1AA06696" w14:textId="77777777" w:rsidR="00F326AD" w:rsidRPr="00977123" w:rsidRDefault="00F326AD" w:rsidP="00977123">
      <w:pPr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168C5B97" w14:textId="77777777" w:rsidR="009E09A8" w:rsidRPr="00977123" w:rsidRDefault="002019E6" w:rsidP="00977123">
      <w:pPr>
        <w:spacing w:after="120" w:line="276" w:lineRule="auto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2. OBJETO:</w:t>
      </w:r>
    </w:p>
    <w:p w14:paraId="21A27431" w14:textId="56C04D27" w:rsidR="009E09A8" w:rsidRPr="00977123" w:rsidRDefault="002019E6" w:rsidP="00977123">
      <w:pPr>
        <w:spacing w:after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ab/>
      </w:r>
      <w:r w:rsidR="00BA0355" w:rsidRPr="00977123">
        <w:rPr>
          <w:rFonts w:asciiTheme="minorHAnsi" w:hAnsiTheme="minorHAnsi" w:cstheme="minorHAnsi"/>
          <w:spacing w:val="10"/>
          <w:sz w:val="22"/>
          <w:szCs w:val="22"/>
        </w:rPr>
        <w:t>O Ob</w:t>
      </w:r>
      <w:r w:rsidR="00517B23" w:rsidRPr="00977123">
        <w:rPr>
          <w:rFonts w:asciiTheme="minorHAnsi" w:hAnsiTheme="minorHAnsi" w:cstheme="minorHAnsi"/>
          <w:spacing w:val="10"/>
          <w:sz w:val="22"/>
          <w:szCs w:val="22"/>
        </w:rPr>
        <w:t>jeto desta licitação trata-se de registro de preços para a</w:t>
      </w:r>
      <w:r w:rsidR="006B096F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="00D367CE" w:rsidRPr="00977123">
        <w:rPr>
          <w:rFonts w:asciiTheme="minorHAnsi" w:hAnsiTheme="minorHAnsi" w:cstheme="minorHAnsi"/>
          <w:b/>
          <w:spacing w:val="10"/>
          <w:sz w:val="22"/>
          <w:szCs w:val="22"/>
        </w:rPr>
        <w:t>AQUISIÇÃO DE MATERIAL DE CONSUMO (</w:t>
      </w:r>
      <w:r w:rsidR="0077315A" w:rsidRPr="00977123">
        <w:rPr>
          <w:rFonts w:asciiTheme="minorHAnsi" w:hAnsiTheme="minorHAnsi" w:cstheme="minorHAnsi"/>
          <w:b/>
          <w:spacing w:val="10"/>
          <w:sz w:val="22"/>
          <w:szCs w:val="22"/>
        </w:rPr>
        <w:t xml:space="preserve">INSUMOS </w:t>
      </w:r>
      <w:r w:rsidR="00B43459" w:rsidRPr="00977123">
        <w:rPr>
          <w:rFonts w:asciiTheme="minorHAnsi" w:hAnsiTheme="minorHAnsi" w:cstheme="minorHAnsi"/>
          <w:b/>
          <w:spacing w:val="10"/>
          <w:sz w:val="22"/>
          <w:szCs w:val="22"/>
        </w:rPr>
        <w:t>RESINAS FOTOPOLIMERIZÁVEIS</w:t>
      </w:r>
      <w:r w:rsidR="003D4958" w:rsidRPr="00977123">
        <w:rPr>
          <w:rFonts w:asciiTheme="minorHAnsi" w:hAnsiTheme="minorHAnsi" w:cstheme="minorHAnsi"/>
          <w:b/>
          <w:spacing w:val="10"/>
          <w:sz w:val="22"/>
          <w:szCs w:val="22"/>
        </w:rPr>
        <w:t xml:space="preserve"> E RESINAS AUTOPOLIMERIZÁVEIS</w:t>
      </w:r>
      <w:r w:rsidR="00D367CE" w:rsidRPr="00977123">
        <w:rPr>
          <w:rFonts w:asciiTheme="minorHAnsi" w:hAnsiTheme="minorHAnsi" w:cstheme="minorHAnsi"/>
          <w:b/>
          <w:spacing w:val="10"/>
          <w:sz w:val="22"/>
          <w:szCs w:val="22"/>
        </w:rPr>
        <w:t>)</w:t>
      </w:r>
      <w:r w:rsidR="00BA0355" w:rsidRPr="00977123">
        <w:rPr>
          <w:rFonts w:asciiTheme="minorHAnsi" w:hAnsiTheme="minorHAnsi" w:cstheme="minorHAnsi"/>
          <w:b/>
          <w:spacing w:val="10"/>
          <w:sz w:val="22"/>
          <w:szCs w:val="22"/>
        </w:rPr>
        <w:t xml:space="preserve"> DO DEPARTAMENTO DE SAÚDE BUCAL</w:t>
      </w:r>
      <w:r w:rsidR="00D367CE" w:rsidRPr="00977123">
        <w:rPr>
          <w:rFonts w:asciiTheme="minorHAnsi" w:hAnsiTheme="minorHAnsi" w:cstheme="minorHAnsi"/>
          <w:b/>
          <w:spacing w:val="10"/>
          <w:sz w:val="22"/>
          <w:szCs w:val="22"/>
        </w:rPr>
        <w:t xml:space="preserve"> – SECRETARIA DE SAÚDE</w:t>
      </w:r>
      <w:r w:rsidR="00BA0355" w:rsidRPr="00977123">
        <w:rPr>
          <w:rFonts w:asciiTheme="minorHAnsi" w:hAnsiTheme="minorHAnsi" w:cstheme="minorHAnsi"/>
          <w:b/>
          <w:spacing w:val="10"/>
          <w:sz w:val="22"/>
          <w:szCs w:val="22"/>
        </w:rPr>
        <w:t>, PELO PERÍODO DE 12 (DOZE) MESES.</w:t>
      </w:r>
    </w:p>
    <w:p w14:paraId="70504873" w14:textId="77777777" w:rsidR="009E09A8" w:rsidRPr="00977123" w:rsidRDefault="009E09A8" w:rsidP="00977123">
      <w:pPr>
        <w:ind w:left="567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F85D03" w14:textId="77777777" w:rsidR="009E09A8" w:rsidRPr="00977123" w:rsidRDefault="002019E6" w:rsidP="00977123">
      <w:pPr>
        <w:spacing w:after="120" w:line="276" w:lineRule="auto"/>
        <w:ind w:left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3. PRAZOS:</w:t>
      </w:r>
    </w:p>
    <w:p w14:paraId="1D151209" w14:textId="77777777" w:rsidR="009E09A8" w:rsidRPr="00977123" w:rsidRDefault="002019E6" w:rsidP="00977123">
      <w:pPr>
        <w:pStyle w:val="WW-Corpodetexto2"/>
        <w:widowControl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eastAsia="Times New Roman" w:hAnsiTheme="minorHAnsi" w:cstheme="minorHAnsi"/>
          <w:b/>
          <w:bCs/>
          <w:sz w:val="22"/>
          <w:szCs w:val="22"/>
        </w:rPr>
        <w:tab/>
      </w:r>
      <w:r w:rsidRPr="00977123">
        <w:rPr>
          <w:rFonts w:asciiTheme="minorHAnsi" w:eastAsia="Times New Roman" w:hAnsiTheme="minorHAnsi" w:cstheme="minorHAnsi"/>
          <w:bCs/>
          <w:sz w:val="22"/>
          <w:szCs w:val="22"/>
        </w:rPr>
        <w:t>O prazo de entrega ou execução dos serviços será de</w:t>
      </w:r>
      <w:r w:rsidR="00BA0355" w:rsidRPr="00977123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15 (quinze</w:t>
      </w:r>
      <w:r w:rsidR="00122549" w:rsidRPr="00977123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)</w:t>
      </w:r>
      <w:r w:rsidRPr="00977123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Pr="00977123">
        <w:rPr>
          <w:rFonts w:asciiTheme="minorHAnsi" w:eastAsia="Times New Roman" w:hAnsiTheme="minorHAnsi" w:cstheme="minorHAnsi"/>
          <w:b/>
          <w:bCs/>
          <w:sz w:val="22"/>
          <w:szCs w:val="22"/>
        </w:rPr>
        <w:t>dias</w:t>
      </w:r>
      <w:r w:rsidRPr="00977123">
        <w:rPr>
          <w:rFonts w:asciiTheme="minorHAnsi" w:eastAsia="Times New Roman" w:hAnsiTheme="minorHAnsi" w:cstheme="minorHAnsi"/>
          <w:b/>
          <w:bCs/>
          <w:spacing w:val="10"/>
          <w:sz w:val="22"/>
          <w:szCs w:val="22"/>
        </w:rPr>
        <w:t>,</w:t>
      </w:r>
      <w:r w:rsidRPr="00977123">
        <w:rPr>
          <w:rFonts w:asciiTheme="minorHAnsi" w:eastAsia="Times New Roman" w:hAnsiTheme="minorHAnsi" w:cstheme="minorHAnsi"/>
          <w:bCs/>
          <w:sz w:val="22"/>
          <w:szCs w:val="22"/>
        </w:rPr>
        <w:t>conforme</w:t>
      </w:r>
      <w:proofErr w:type="spellEnd"/>
      <w:proofErr w:type="gramEnd"/>
      <w:r w:rsidRPr="00977123">
        <w:rPr>
          <w:rFonts w:asciiTheme="minorHAnsi" w:eastAsia="Times New Roman" w:hAnsiTheme="minorHAnsi" w:cstheme="minorHAnsi"/>
          <w:bCs/>
          <w:sz w:val="22"/>
          <w:szCs w:val="22"/>
        </w:rPr>
        <w:t xml:space="preserve"> Termo de Contrato</w:t>
      </w:r>
      <w:r w:rsidRPr="00977123">
        <w:rPr>
          <w:rFonts w:asciiTheme="minorHAnsi" w:eastAsia="Times New Roman" w:hAnsiTheme="minorHAnsi" w:cstheme="minorHAnsi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4C61A3DB" w14:textId="77777777" w:rsidR="00F326AD" w:rsidRPr="00977123" w:rsidRDefault="00F326AD" w:rsidP="00977123">
      <w:pPr>
        <w:pStyle w:val="PargrafodaLista"/>
        <w:spacing w:after="120"/>
        <w:ind w:left="567"/>
        <w:mirrorIndents/>
        <w:rPr>
          <w:rFonts w:asciiTheme="minorHAnsi" w:hAnsiTheme="minorHAnsi" w:cstheme="minorHAnsi"/>
          <w:b/>
        </w:rPr>
      </w:pPr>
    </w:p>
    <w:p w14:paraId="58D7F86D" w14:textId="77777777" w:rsidR="009E09A8" w:rsidRPr="00977123" w:rsidRDefault="002019E6" w:rsidP="00977123">
      <w:pPr>
        <w:pStyle w:val="PargrafodaLista"/>
        <w:spacing w:after="120"/>
        <w:ind w:left="567"/>
        <w:mirrorIndents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b/>
        </w:rPr>
        <w:t>4. MODO E LOCAL DO FORNECIMENTO:</w:t>
      </w:r>
    </w:p>
    <w:p w14:paraId="70624EB4" w14:textId="77777777" w:rsidR="009E09A8" w:rsidRPr="00977123" w:rsidRDefault="009E09A8" w:rsidP="00977123">
      <w:pPr>
        <w:pStyle w:val="PargrafodaLista"/>
        <w:spacing w:after="0" w:line="240" w:lineRule="auto"/>
        <w:ind w:left="567"/>
        <w:mirrorIndents/>
        <w:rPr>
          <w:rFonts w:asciiTheme="minorHAnsi" w:hAnsiTheme="minorHAnsi" w:cstheme="minorHAnsi"/>
          <w:b/>
        </w:rPr>
      </w:pPr>
    </w:p>
    <w:p w14:paraId="067238D2" w14:textId="77777777" w:rsidR="009E09A8" w:rsidRPr="00977123" w:rsidRDefault="002019E6" w:rsidP="009771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bCs/>
          <w:sz w:val="22"/>
          <w:szCs w:val="22"/>
        </w:rPr>
        <w:t>4.1. A entrega</w:t>
      </w:r>
      <w:r w:rsidR="000264AE" w:rsidRPr="00977123">
        <w:rPr>
          <w:rFonts w:asciiTheme="minorHAnsi" w:hAnsiTheme="minorHAnsi" w:cstheme="minorHAnsi"/>
          <w:b/>
          <w:bCs/>
          <w:sz w:val="22"/>
          <w:szCs w:val="22"/>
        </w:rPr>
        <w:t xml:space="preserve"> dos </w:t>
      </w:r>
      <w:proofErr w:type="spellStart"/>
      <w:r w:rsidR="000264AE" w:rsidRPr="00977123">
        <w:rPr>
          <w:rFonts w:asciiTheme="minorHAnsi" w:hAnsiTheme="minorHAnsi" w:cstheme="minorHAnsi"/>
          <w:b/>
          <w:bCs/>
          <w:sz w:val="22"/>
          <w:szCs w:val="22"/>
        </w:rPr>
        <w:t>insumose</w:t>
      </w:r>
      <w:proofErr w:type="spellEnd"/>
      <w:r w:rsidR="000264AE" w:rsidRPr="00977123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977123">
        <w:rPr>
          <w:rFonts w:asciiTheme="minorHAnsi" w:hAnsiTheme="minorHAnsi" w:cstheme="minorHAnsi"/>
          <w:b/>
          <w:bCs/>
          <w:sz w:val="22"/>
          <w:szCs w:val="22"/>
        </w:rPr>
        <w:t>ou execução dos serviços serão efetuadas:</w:t>
      </w:r>
    </w:p>
    <w:p w14:paraId="66FA7347" w14:textId="23603877" w:rsidR="00D367CE" w:rsidRPr="00977123" w:rsidRDefault="009F599B" w:rsidP="009771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B5B49" wp14:editId="4D17C1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5521533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21600 0 G0"/>
                            <a:gd name="G2" fmla="min G1 G0"/>
                            <a:gd name="G3" fmla="*/ G2 1 2"/>
                            <a:gd name="G4" fmla="+- 1800 0 0"/>
                            <a:gd name="G5" fmla="+- G0 0 G4"/>
                            <a:gd name="G6" fmla="+- 21600 0 G4"/>
                            <a:gd name="T0" fmla="*/ 45 256 1"/>
                            <a:gd name="T1" fmla="*/ 0 256 1"/>
                            <a:gd name="G7" fmla="+- 0 T0 T1"/>
                            <a:gd name="G8" fmla="cos 10800 G7"/>
                            <a:gd name="G9" fmla="sin G4 G7"/>
                            <a:gd name="G10" fmla="+- 0 G8 0"/>
                            <a:gd name="G11" fmla="+- G4 0 G9"/>
                            <a:gd name="G12" fmla="+- 21600 G9 G4"/>
                            <a:gd name="G13" fmla="+- 10800 0 0"/>
                            <a:gd name="G14" fmla="+- G4 0 0"/>
                            <a:gd name="G15" fmla="+- 10800 10800 0"/>
                            <a:gd name="G16" fmla="+- G4 G5 0"/>
                            <a:gd name="G17" fmla="+- 0 G15 10800"/>
                            <a:gd name="G18" fmla="+- G4 G16 0"/>
                            <a:gd name="G19" fmla="+- 0 10800 10800"/>
                            <a:gd name="G20" fmla="+- G4 G6 0"/>
                            <a:gd name="T2" fmla="*/ 0 w 21600"/>
                            <a:gd name="T3" fmla="*/ G11 h 21600"/>
                            <a:gd name="T4" fmla="*/ G10 w 21600"/>
                            <a:gd name="T5" fmla="*/ G12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2" t="T3" r="T4" b="T5"/>
                          <a:pathLst>
                            <a:path w="21600" h="21600" stroke="0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0" y="0"/>
                              </a:moveTo>
                              <a:cubicBezTo>
                                <a:pt x="5965" y="0"/>
                                <a:pt x="10800" y="806"/>
                                <a:pt x="10800" y="1800"/>
                              </a:cubicBezTo>
                              <a:lnTo>
                                <a:pt x="10800" y="9000"/>
                              </a:lnTo>
                              <a:cubicBezTo>
                                <a:pt x="10800" y="9994"/>
                                <a:pt x="15635" y="10800"/>
                                <a:pt x="21600" y="10800"/>
                              </a:cubicBezTo>
                              <a:cubicBezTo>
                                <a:pt x="15635" y="10800"/>
                                <a:pt x="10800" y="11606"/>
                                <a:pt x="10800" y="12600"/>
                              </a:cubicBezTo>
                              <a:lnTo>
                                <a:pt x="10800" y="19800"/>
                              </a:lnTo>
                              <a:cubicBezTo>
                                <a:pt x="10800" y="20794"/>
                                <a:pt x="5965" y="21600"/>
                                <a:pt x="0" y="2160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F0F84" id="AutoShape 4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" path="m,nsc5965,,10800,806,10800,1800r,7200c10800,9994,15635,10800,21600,10800v-5965,,-10800,806,-10800,1800l10800,19800v,994,-4835,1800,-10800,1800l,xem,nfc5965,,10800,806,10800,1800r,7200c10800,9994,15635,10800,21600,10800v-5965,,-10800,806,-10800,1800l10800,19800v,994,-4835,1800,-10800,1800e">
                <v:stroke joinstyle="miter"/>
                <v:path o:connecttype="custom" o:connectlocs="635000,317500;317500,635000;0,317500;317500,0" o:connectangles="0,90,180,270" textboxrect="0,1794,10800,19806"/>
                <o:lock v:ext="edit" selection="t"/>
              </v:shape>
            </w:pict>
          </mc:Fallback>
        </mc:AlternateContent>
      </w:r>
      <w:r w:rsidR="00D367CE" w:rsidRPr="00977123">
        <w:rPr>
          <w:rFonts w:asciiTheme="minorHAnsi" w:hAnsiTheme="minorHAnsi" w:cstheme="minorHAnsi"/>
          <w:bCs/>
          <w:sz w:val="22"/>
          <w:szCs w:val="22"/>
        </w:rPr>
        <w:t xml:space="preserve">Sito a </w:t>
      </w:r>
      <w:r w:rsidR="00D367CE" w:rsidRPr="00977123">
        <w:rPr>
          <w:rFonts w:asciiTheme="minorHAnsi" w:hAnsiTheme="minorHAnsi" w:cstheme="minorHAnsi"/>
          <w:sz w:val="22"/>
          <w:szCs w:val="22"/>
        </w:rPr>
        <w:t xml:space="preserve">Rua </w:t>
      </w:r>
      <w:r w:rsidR="0077315A" w:rsidRPr="00977123">
        <w:rPr>
          <w:rFonts w:asciiTheme="minorHAnsi" w:hAnsiTheme="minorHAnsi" w:cstheme="minorHAnsi"/>
          <w:sz w:val="22"/>
          <w:szCs w:val="22"/>
        </w:rPr>
        <w:t>Thomaz Cameron</w:t>
      </w:r>
      <w:r w:rsidR="007D0DE7" w:rsidRPr="00977123">
        <w:rPr>
          <w:rFonts w:asciiTheme="minorHAnsi" w:hAnsiTheme="minorHAnsi" w:cstheme="minorHAnsi"/>
          <w:sz w:val="22"/>
          <w:szCs w:val="22"/>
        </w:rPr>
        <w:t>, 1</w:t>
      </w:r>
      <w:r w:rsidR="0077315A" w:rsidRPr="00977123">
        <w:rPr>
          <w:rFonts w:asciiTheme="minorHAnsi" w:hAnsiTheme="minorHAnsi" w:cstheme="minorHAnsi"/>
          <w:sz w:val="22"/>
          <w:szCs w:val="22"/>
        </w:rPr>
        <w:t>41</w:t>
      </w:r>
    </w:p>
    <w:p w14:paraId="31256454" w14:textId="77777777" w:rsidR="00D367CE" w:rsidRPr="00977123" w:rsidRDefault="00D367CE" w:rsidP="009771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 xml:space="preserve">Bairro: </w:t>
      </w:r>
      <w:r w:rsidR="0077315A" w:rsidRPr="00977123">
        <w:rPr>
          <w:rFonts w:asciiTheme="minorHAnsi" w:hAnsiTheme="minorHAnsi" w:cstheme="minorHAnsi"/>
          <w:sz w:val="22"/>
          <w:szCs w:val="22"/>
        </w:rPr>
        <w:t>Valparaíso</w:t>
      </w:r>
      <w:r w:rsidRPr="00977123">
        <w:rPr>
          <w:rFonts w:asciiTheme="minorHAnsi" w:hAnsiTheme="minorHAnsi" w:cstheme="minorHAnsi"/>
          <w:sz w:val="22"/>
          <w:szCs w:val="22"/>
        </w:rPr>
        <w:t xml:space="preserve"> – CEP: </w:t>
      </w:r>
      <w:r w:rsidR="0077315A" w:rsidRPr="00977123">
        <w:rPr>
          <w:rFonts w:asciiTheme="minorHAnsi" w:hAnsiTheme="minorHAnsi" w:cstheme="minorHAnsi"/>
          <w:sz w:val="22"/>
          <w:szCs w:val="22"/>
        </w:rPr>
        <w:t>25</w:t>
      </w:r>
      <w:r w:rsidR="001D04BF" w:rsidRPr="00977123">
        <w:rPr>
          <w:rFonts w:asciiTheme="minorHAnsi" w:hAnsiTheme="minorHAnsi" w:cstheme="minorHAnsi"/>
          <w:sz w:val="22"/>
          <w:szCs w:val="22"/>
        </w:rPr>
        <w:t>.685-120</w:t>
      </w:r>
    </w:p>
    <w:p w14:paraId="0286B5D3" w14:textId="77777777" w:rsidR="00D367CE" w:rsidRPr="00977123" w:rsidRDefault="001B5071" w:rsidP="009771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>Segunda à Sexta-</w:t>
      </w:r>
      <w:r w:rsidR="0077315A" w:rsidRPr="00977123">
        <w:rPr>
          <w:rFonts w:asciiTheme="minorHAnsi" w:hAnsiTheme="minorHAnsi" w:cstheme="minorHAnsi"/>
          <w:sz w:val="22"/>
          <w:szCs w:val="22"/>
        </w:rPr>
        <w:t>Feir</w:t>
      </w:r>
      <w:r w:rsidR="00D367CE" w:rsidRPr="00977123">
        <w:rPr>
          <w:rFonts w:asciiTheme="minorHAnsi" w:hAnsiTheme="minorHAnsi" w:cstheme="minorHAnsi"/>
          <w:sz w:val="22"/>
          <w:szCs w:val="22"/>
        </w:rPr>
        <w:t xml:space="preserve">a de 9.00 as 16.00h                          </w:t>
      </w:r>
    </w:p>
    <w:p w14:paraId="04FA01D3" w14:textId="77777777" w:rsidR="00D367CE" w:rsidRPr="00977123" w:rsidRDefault="00D367CE" w:rsidP="009771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>TEL. (24) 2233-8864 (Dep</w:t>
      </w:r>
      <w:r w:rsidR="0077315A" w:rsidRPr="00977123">
        <w:rPr>
          <w:rFonts w:asciiTheme="minorHAnsi" w:hAnsiTheme="minorHAnsi" w:cstheme="minorHAnsi"/>
          <w:sz w:val="22"/>
          <w:szCs w:val="22"/>
        </w:rPr>
        <w:t>artamento de Saúde Bucal – Anderson</w:t>
      </w:r>
      <w:r w:rsidRPr="00977123">
        <w:rPr>
          <w:rFonts w:asciiTheme="minorHAnsi" w:hAnsiTheme="minorHAnsi" w:cstheme="minorHAnsi"/>
          <w:sz w:val="22"/>
          <w:szCs w:val="22"/>
        </w:rPr>
        <w:t>)</w:t>
      </w:r>
    </w:p>
    <w:p w14:paraId="0624A88A" w14:textId="77777777" w:rsidR="009E09A8" w:rsidRPr="00977123" w:rsidRDefault="009E09A8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</w:p>
    <w:p w14:paraId="47627909" w14:textId="77777777" w:rsidR="009E09A8" w:rsidRPr="00977123" w:rsidRDefault="002019E6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4.2. Prazo e validade da proposta:</w:t>
      </w:r>
    </w:p>
    <w:p w14:paraId="27CA20B8" w14:textId="77777777" w:rsidR="0038259E" w:rsidRPr="00977123" w:rsidRDefault="002019E6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 xml:space="preserve"> O prazo da proposta não poderá ser inferior a 60 (sessenta) dias.</w:t>
      </w:r>
    </w:p>
    <w:p w14:paraId="10560C9C" w14:textId="77777777" w:rsidR="0006057C" w:rsidRPr="00977123" w:rsidRDefault="0006057C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502E8760" w14:textId="77777777" w:rsidR="009E09A8" w:rsidRPr="00977123" w:rsidRDefault="002019E6" w:rsidP="0097712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bCs/>
          <w:sz w:val="22"/>
          <w:szCs w:val="22"/>
        </w:rPr>
        <w:t>4.3. Descrição detalhada do produto e ou serviço:</w:t>
      </w:r>
    </w:p>
    <w:p w14:paraId="240C4B63" w14:textId="77777777" w:rsidR="009E09A8" w:rsidRPr="00977123" w:rsidRDefault="009E09A8" w:rsidP="00977123">
      <w:pPr>
        <w:spacing w:line="276" w:lineRule="auto"/>
        <w:contextualSpacing/>
        <w:mirrorIndents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89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6096"/>
        <w:gridCol w:w="1106"/>
        <w:gridCol w:w="957"/>
      </w:tblGrid>
      <w:tr w:rsidR="009E09A8" w:rsidRPr="00977123" w14:paraId="52598BD6" w14:textId="77777777" w:rsidTr="0006057C">
        <w:trPr>
          <w:trHeight w:val="36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6B4E2D2" w14:textId="77777777" w:rsidR="009E09A8" w:rsidRPr="00977123" w:rsidRDefault="002019E6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46E3B33" w14:textId="77777777" w:rsidR="009E09A8" w:rsidRPr="00977123" w:rsidRDefault="002019E6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3E1F41B" w14:textId="77777777" w:rsidR="009E09A8" w:rsidRPr="00977123" w:rsidRDefault="002019E6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APRES.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3E5EB52E" w14:textId="77777777" w:rsidR="009E09A8" w:rsidRPr="00977123" w:rsidRDefault="002019E6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QT.</w:t>
            </w:r>
          </w:p>
        </w:tc>
      </w:tr>
      <w:tr w:rsidR="00517B23" w:rsidRPr="00977123" w14:paraId="0A2B527F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80AF" w14:textId="77777777" w:rsidR="00517B23" w:rsidRPr="00977123" w:rsidRDefault="00517B23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1A7" w14:textId="77777777" w:rsidR="00517B23" w:rsidRPr="00977123" w:rsidRDefault="00517B23" w:rsidP="00977123">
            <w:pPr>
              <w:pStyle w:val="SemEspaamento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sz w:val="22"/>
                <w:szCs w:val="22"/>
              </w:rPr>
              <w:t>ADESIVO DENTINÁRIO FOTOPOLIMERIZÁVEL – SISTEMA ADESIVO UNIVERSAL MONOCOMPONENTE</w:t>
            </w:r>
          </w:p>
          <w:p w14:paraId="37AD429C" w14:textId="77777777" w:rsidR="00517B23" w:rsidRPr="00977123" w:rsidRDefault="00517B23" w:rsidP="00977123">
            <w:pPr>
              <w:pStyle w:val="SemEspaamento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sz w:val="22"/>
                <w:szCs w:val="22"/>
              </w:rPr>
              <w:t xml:space="preserve">Contém acetona como solvente, um veículo seguro que faz com que o sistema adesivo apresente baixa viscosidade e alto poder de penetração nas estruturas dentinárias. As </w:t>
            </w:r>
            <w:r w:rsidRPr="0097712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restaurações confeccionadas com este sistema apresentam adesões fortes, duráveis e com integridade marginal;</w:t>
            </w:r>
          </w:p>
          <w:p w14:paraId="0CE12454" w14:textId="77777777" w:rsidR="00517B23" w:rsidRPr="00977123" w:rsidRDefault="00517B23" w:rsidP="00977123">
            <w:pPr>
              <w:pStyle w:val="SemEspaamento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sz w:val="22"/>
                <w:szCs w:val="22"/>
              </w:rPr>
              <w:t>Versatilidade nas indicações;</w:t>
            </w:r>
          </w:p>
          <w:p w14:paraId="343B7332" w14:textId="77777777" w:rsidR="00517B23" w:rsidRPr="00977123" w:rsidRDefault="00517B23" w:rsidP="00977123">
            <w:pPr>
              <w:pStyle w:val="SemEspaamento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sz w:val="22"/>
                <w:szCs w:val="22"/>
              </w:rPr>
              <w:t>Aumenta a compatibilidade com umidade – hidrofilia, alta fluidez e capacidade de penetração na estrutura dentinária, reduzindo a micro infiltração;</w:t>
            </w:r>
          </w:p>
          <w:p w14:paraId="67BF2658" w14:textId="77777777" w:rsidR="00517B23" w:rsidRPr="00977123" w:rsidRDefault="00517B23" w:rsidP="00977123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sz w:val="22"/>
                <w:szCs w:val="22"/>
              </w:rPr>
              <w:t xml:space="preserve">Completa compatibilidade com sistemas de cimentação, preenchimento ou de restauração que </w:t>
            </w:r>
            <w:r w:rsidR="00977123" w:rsidRPr="00977123">
              <w:rPr>
                <w:rFonts w:asciiTheme="minorHAnsi" w:hAnsiTheme="minorHAnsi" w:cstheme="minorHAnsi"/>
                <w:sz w:val="22"/>
                <w:szCs w:val="22"/>
              </w:rPr>
              <w:t>possuam presas</w:t>
            </w:r>
            <w:r w:rsidRPr="00977123">
              <w:rPr>
                <w:rFonts w:asciiTheme="minorHAnsi" w:hAnsiTheme="minorHAnsi" w:cstheme="minorHAnsi"/>
                <w:sz w:val="22"/>
                <w:szCs w:val="22"/>
              </w:rPr>
              <w:t xml:space="preserve"> através de </w:t>
            </w:r>
            <w:proofErr w:type="spellStart"/>
            <w:r w:rsidR="00977123" w:rsidRPr="00977123">
              <w:rPr>
                <w:rFonts w:asciiTheme="minorHAnsi" w:hAnsiTheme="minorHAnsi" w:cstheme="minorHAnsi"/>
                <w:sz w:val="22"/>
                <w:szCs w:val="22"/>
              </w:rPr>
              <w:t>auto-ativação</w:t>
            </w:r>
            <w:proofErr w:type="spellEnd"/>
            <w:r w:rsidRPr="00977123">
              <w:rPr>
                <w:rFonts w:asciiTheme="minorHAnsi" w:hAnsiTheme="minorHAnsi" w:cstheme="minorHAnsi"/>
                <w:sz w:val="22"/>
                <w:szCs w:val="22"/>
              </w:rPr>
              <w:t xml:space="preserve"> ou foto ativação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EE5D" w14:textId="77777777" w:rsidR="00517B23" w:rsidRPr="00977123" w:rsidRDefault="00517B23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2AF2" w14:textId="77777777" w:rsidR="00517B23" w:rsidRPr="00977123" w:rsidRDefault="00517B23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900</w:t>
            </w:r>
          </w:p>
        </w:tc>
      </w:tr>
      <w:tr w:rsidR="00A278BD" w:rsidRPr="00977123" w14:paraId="59C856C1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77AD" w14:textId="77777777" w:rsidR="00A278BD" w:rsidRPr="00977123" w:rsidRDefault="00306796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01C3" w14:textId="77777777" w:rsidR="00A278BD" w:rsidRPr="0089609E" w:rsidRDefault="00A278BD" w:rsidP="00977123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96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RESINA FLOW COR A1, radiopaca </w:t>
            </w:r>
            <w:r w:rsidR="0089609E"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fluida, média viscosidade</w:t>
            </w:r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72% em peso, micropartículas de bário-alumino silicato e dióxido de silício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nanoparticulado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r w:rsidRPr="00A278BD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 xml:space="preserve">Tamanho das Partículas0,05 a 5,0 </w:t>
            </w:r>
            <w:proofErr w:type="spellStart"/>
            <w:r w:rsidRPr="00A278BD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>microns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 xml:space="preserve">, </w:t>
            </w:r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Preenchimento por camada até 2mm</w:t>
            </w:r>
            <w:r w:rsidR="0089609E"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composição monômeros metacrílicos (TEGDMA, Bis (EMA), Bis (GMA), </w:t>
            </w:r>
            <w:proofErr w:type="spellStart"/>
            <w:r w:rsidR="0089609E"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canforquinona</w:t>
            </w:r>
            <w:proofErr w:type="spellEnd"/>
            <w:r w:rsidR="0089609E"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89609E"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co-iniciadores</w:t>
            </w:r>
            <w:proofErr w:type="spellEnd"/>
            <w:r w:rsidR="0089609E"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, pigmentos</w:t>
            </w:r>
          </w:p>
          <w:p w14:paraId="1C246E7C" w14:textId="77777777" w:rsidR="00A278BD" w:rsidRPr="00977123" w:rsidRDefault="00A278BD" w:rsidP="00977123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39F4" w14:textId="77777777" w:rsidR="00A278BD" w:rsidRPr="00977123" w:rsidRDefault="0089609E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43E" w14:textId="77777777" w:rsidR="00A278BD" w:rsidRPr="00977123" w:rsidRDefault="0089609E" w:rsidP="00977123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89609E" w:rsidRPr="00977123" w14:paraId="240E1C71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07D8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F297" w14:textId="77777777" w:rsidR="0089609E" w:rsidRPr="0089609E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96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RESINA FLOW COR 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896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radiopaca </w:t>
            </w:r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fluida, média viscosidade, 72% em peso, micropartículas de bário-alumino silicato e dióxido de silício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nanoparticulado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r w:rsidRPr="00A278BD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 xml:space="preserve">Tamanho das Partículas0,05 a 5,0 </w:t>
            </w:r>
            <w:proofErr w:type="spellStart"/>
            <w:r w:rsidRPr="00A278BD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>microns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 xml:space="preserve">, </w:t>
            </w:r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Preenchimento por camada até 2mm, composição monômeros metacrílicos (TEGDMA, Bis (EMA), Bis (GMA),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canforquinona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co-iniciadores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, pigmentos</w:t>
            </w:r>
          </w:p>
          <w:p w14:paraId="02394DEC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F9A6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47E0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89609E" w:rsidRPr="00977123" w14:paraId="57F6AE5A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DA24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6EAB" w14:textId="77777777" w:rsidR="0089609E" w:rsidRPr="0089609E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96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RESINA FLOW COR 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3</w:t>
            </w:r>
            <w:r w:rsidRPr="0089609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radiopaca </w:t>
            </w:r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fluida, média viscosidade, 72% em peso, micropartículas de bário-alumino silicato e dióxido de silício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nanoparticulado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r w:rsidRPr="00A278BD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 xml:space="preserve">Tamanho das Partículas0,05 a 5,0 </w:t>
            </w:r>
            <w:proofErr w:type="spellStart"/>
            <w:r w:rsidRPr="00A278BD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>microns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5"/>
                <w:sz w:val="21"/>
                <w:szCs w:val="21"/>
              </w:rPr>
              <w:t xml:space="preserve">, </w:t>
            </w:r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Preenchimento por camada até 2mm, composição monômeros metacrílicos (TEGDMA, Bis (EMA), Bis (GMA),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canforquinona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co-iniciadores</w:t>
            </w:r>
            <w:proofErr w:type="spellEnd"/>
            <w:r w:rsidRPr="0089609E">
              <w:rPr>
                <w:rFonts w:ascii="Helvetica" w:hAnsi="Helvetica" w:cs="Helvetica"/>
                <w:color w:val="000000" w:themeColor="text1"/>
                <w:spacing w:val="4"/>
                <w:sz w:val="21"/>
                <w:szCs w:val="21"/>
                <w:shd w:val="clear" w:color="auto" w:fill="FFFFFF"/>
              </w:rPr>
              <w:t>, pigmentos</w:t>
            </w:r>
          </w:p>
          <w:p w14:paraId="79987CE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4BAA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A22F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</w:p>
        </w:tc>
      </w:tr>
      <w:tr w:rsidR="0089609E" w:rsidRPr="00977123" w14:paraId="3D6C7B30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A543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CAC3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A1</w:t>
            </w:r>
          </w:p>
          <w:p w14:paraId="4D22895C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40FC653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2DC2C951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24B1EAF7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588FC498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1E75E445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2BC2F7D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71ABE07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69CEB60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3A2B10E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213525C6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CFF6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B83B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250</w:t>
            </w:r>
          </w:p>
        </w:tc>
      </w:tr>
      <w:tr w:rsidR="0089609E" w:rsidRPr="00977123" w14:paraId="78D2EDC9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AC6B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F63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A2</w:t>
            </w:r>
          </w:p>
          <w:p w14:paraId="5531B3D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6ECD617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58215066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1116333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Elevada resistência ao desgaste, o que possibilita seu uso em áreas extensas e sujeitas a grande esforço mastigatório; </w:t>
            </w:r>
          </w:p>
          <w:p w14:paraId="1BB6CC5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4ECA3B3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3F4F62E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63915C21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5A884AA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39A4113A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6635B8E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5A3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5865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89609E" w:rsidRPr="00977123" w14:paraId="5669991E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22B8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B97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A3</w:t>
            </w:r>
          </w:p>
          <w:p w14:paraId="449A100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6564F28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6CB8B15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0477DBA1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0531699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53AB6405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7129022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Carga em zircônia e sílica que garante elevadas propriedades mecânicas;</w:t>
            </w:r>
          </w:p>
          <w:p w14:paraId="4D45B44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062183D3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4ECAF77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5B836FF5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F5E6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67FA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</w:tc>
      </w:tr>
      <w:tr w:rsidR="00306796" w:rsidRPr="00977123" w14:paraId="4D1E22E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EFB0" w14:textId="77777777" w:rsidR="00306796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F9F7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A3</w:t>
            </w:r>
            <w:r w:rsidR="008805A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,5</w:t>
            </w:r>
          </w:p>
          <w:p w14:paraId="48B8806D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6923ADA3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18C93077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79550E6F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4F17A3EC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58F86847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4CC559F0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Carga em zircônia e sílica que garante elevadas propriedades mecânicas;</w:t>
            </w:r>
          </w:p>
          <w:p w14:paraId="4A18267A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1B88EB71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6EBD0EB6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65EA52F4" w14:textId="77777777" w:rsidR="00306796" w:rsidRPr="00977123" w:rsidRDefault="00306796" w:rsidP="00306796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7C6" w14:textId="77777777" w:rsidR="00306796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9EAB" w14:textId="77777777" w:rsidR="00306796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500</w:t>
            </w:r>
          </w:p>
          <w:p w14:paraId="1BC0C3A4" w14:textId="77777777" w:rsidR="00306796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89609E" w:rsidRPr="00977123" w14:paraId="2DE334D1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85B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5EC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A4</w:t>
            </w:r>
          </w:p>
          <w:p w14:paraId="23291F0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7B99291C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3DCB0CE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31BA21B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4CACBE6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1A123DF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48E08C9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697F5958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55937DE7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1651E73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5F1F7906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D1CA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20D4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400</w:t>
            </w:r>
          </w:p>
        </w:tc>
      </w:tr>
      <w:tr w:rsidR="0089609E" w:rsidRPr="00977123" w14:paraId="58ADC826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A90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287A" w14:textId="77777777" w:rsidR="0089609E" w:rsidRPr="00977123" w:rsidRDefault="00F377C4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fotopolimerizável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cor B</w:t>
            </w:r>
            <w:r w:rsidR="0089609E"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</w:p>
          <w:p w14:paraId="1D4792B6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5DD40C8C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2AF2307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2839051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2E860DD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67CEB97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00ACFBF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074A28D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430E77BC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1D14374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2B99AE5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B3CC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71AC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9609E" w:rsidRPr="00977123" w14:paraId="14B99220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2C87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FEE6" w14:textId="77777777" w:rsidR="0089609E" w:rsidRPr="00977123" w:rsidRDefault="00F377C4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fotopolimerizável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cor B</w:t>
            </w:r>
            <w:r w:rsidR="0089609E"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  <w:p w14:paraId="1D1B9ED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47A8628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21D9EF5A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40C01CA6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2517D4B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1E47294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2B063067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277BA31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4D2C10E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2E924C0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3D7CADD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65B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92CD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89609E" w:rsidRPr="00977123" w14:paraId="5C51E366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8C53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68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B3</w:t>
            </w:r>
          </w:p>
          <w:p w14:paraId="15512D97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664EB1D3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Preenchimento: 2,5 mm;</w:t>
            </w:r>
          </w:p>
          <w:p w14:paraId="7408DFCA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137E370E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6C12D28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29225E1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2680F0FA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3BA95F0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6BAEFF2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337E9DA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1B731BD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9AFE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478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89609E" w:rsidRPr="00977123" w14:paraId="57223B2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97CC" w14:textId="77777777" w:rsidR="0089609E" w:rsidRPr="00977123" w:rsidRDefault="00306796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3B7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fotopolimerizável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cor </w:t>
            </w:r>
            <w:r w:rsidR="004A372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</w:t>
            </w: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</w:p>
          <w:p w14:paraId="36C7DDB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2C925F7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06656733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7B34B284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2FB16B7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447565D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66D1A5C0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13D0A81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46CE59E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755C701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76456637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44FD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853C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89609E" w:rsidRPr="00977123" w14:paraId="433A396D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C6F1" w14:textId="77777777" w:rsidR="0089609E" w:rsidRPr="00977123" w:rsidRDefault="009C4961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</w:t>
            </w:r>
            <w:r w:rsid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F6D9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COR C2</w:t>
            </w:r>
          </w:p>
          <w:p w14:paraId="0A91C0D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14A0DCE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7A47D5CB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30E1D651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62E7A7C8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6C1C92F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1F403DB2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7E8B8F48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4B04B125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0E0CB92D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1928B9EF" w14:textId="77777777" w:rsidR="0089609E" w:rsidRPr="00977123" w:rsidRDefault="0089609E" w:rsidP="0089609E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BD59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C9AA" w14:textId="77777777" w:rsidR="0089609E" w:rsidRPr="00977123" w:rsidRDefault="0089609E" w:rsidP="0089609E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4A372D" w:rsidRPr="00977123" w14:paraId="0359F4B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ED0E" w14:textId="77777777" w:rsidR="004A372D" w:rsidRPr="00977123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FF7D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DA1</w:t>
            </w:r>
          </w:p>
          <w:p w14:paraId="11A12A3E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6EDE391A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5E419D91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1646BF16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331D68B0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0A45FC8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39F5CA0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2553E8C7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1F15CE4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2297EF56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39C572C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59DD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731E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57BB93FA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7191" w14:textId="77777777" w:rsidR="004A372D" w:rsidRPr="004A372D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9408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DA2</w:t>
            </w:r>
          </w:p>
          <w:p w14:paraId="6F66ADE7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512A5D3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61461EC1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5A16B8EA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34C0CAF1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6336428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33A36A7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1F3767BD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2B938CB6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5689EDCB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0474701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13E8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5911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071C4FDA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D47F" w14:textId="77777777" w:rsidR="004A372D" w:rsidRPr="004A372D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F24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DA3</w:t>
            </w:r>
          </w:p>
          <w:p w14:paraId="0596E44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08C0863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5CEA6AB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280D9E51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2D7F521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087DB6F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59E1F84D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4CFF8D7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02E40DB8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01EEF16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46AF168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B597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CC6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11A4C9F9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24DA" w14:textId="77777777" w:rsidR="004A372D" w:rsidRPr="004A372D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A40D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</w:t>
            </w:r>
            <w:r w:rsid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3,5</w:t>
            </w:r>
          </w:p>
          <w:p w14:paraId="4E5C4CEE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460027DE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0F064E96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0001894B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55FCA99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5902A0D4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54E0DBB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51595770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6B7C55BA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1BF1ABF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215E21A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F89A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00FD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5E64FC54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03AF" w14:textId="77777777" w:rsidR="004A372D" w:rsidRPr="004A372D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538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DA4</w:t>
            </w:r>
          </w:p>
          <w:p w14:paraId="50510F2E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50C0321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784DDEF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5E7072D0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1AF18CC7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3FB2616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394F34E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2EACB01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31EC7B6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58482EA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6433D5D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3B6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9CF4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3A105D01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B7D" w14:textId="77777777" w:rsidR="004A372D" w:rsidRPr="004A372D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A69B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DB1</w:t>
            </w:r>
          </w:p>
          <w:p w14:paraId="740E6D3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68818A6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4CA7C27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5ADC7E1D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57DEF66D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1FA08FE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6DBDAF17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20F2F03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22F5D5A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Ótimos resultados estéticos;</w:t>
            </w:r>
          </w:p>
          <w:p w14:paraId="4C115A0E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50B8996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3DAF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50CB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4E7EA05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C05D" w14:textId="77777777" w:rsidR="004A372D" w:rsidRPr="004A372D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3067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70D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RESINA FOTOPOLIMERIZÁVEL COR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DB</w:t>
            </w: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</w:t>
            </w:r>
          </w:p>
          <w:p w14:paraId="14811B9B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380CD1B1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2,5 mm;</w:t>
            </w:r>
          </w:p>
          <w:p w14:paraId="5ED5389C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cerâmica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solanizada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tratada, 2benzotriazolil-4-metilferol;</w:t>
            </w:r>
          </w:p>
          <w:p w14:paraId="34E99330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Elevada resistência ao desgaste, o que possibilita seu uso em áreas extensas e sujeitas a grande esforço mastigatório; </w:t>
            </w:r>
          </w:p>
          <w:p w14:paraId="7FC05C18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Material de elevada dureza, resistência à compressão e à fratura; </w:t>
            </w:r>
          </w:p>
          <w:p w14:paraId="119A05C0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Efeito camaleônico: imita as estruturas dentais, facilitando a confecção de restaurações com boa estética, através de técnica simplificada;</w:t>
            </w:r>
          </w:p>
          <w:p w14:paraId="5CDB422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Carga em zircônia e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sílicaque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garante elevadas propriedades mecânicas;</w:t>
            </w:r>
          </w:p>
          <w:p w14:paraId="6284F2B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Maior fluorescência;</w:t>
            </w:r>
          </w:p>
          <w:p w14:paraId="215FFA3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Ótimos resultados estéticos;</w:t>
            </w:r>
          </w:p>
          <w:p w14:paraId="7A0F28D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Alta resistência ao desgaste.</w:t>
            </w:r>
          </w:p>
          <w:p w14:paraId="329E623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Seringa: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0AE2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719" w14:textId="77777777" w:rsidR="004A372D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113EC0B3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CC66" w14:textId="77777777" w:rsidR="004A372D" w:rsidRPr="00977123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633B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FOTOPOLIMERIZÁVEL COMPOSTA AURA DB – COR ROXA</w:t>
            </w:r>
          </w:p>
          <w:p w14:paraId="494BCA24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Restaurador universal</w:t>
            </w:r>
          </w:p>
          <w:p w14:paraId="7B969CA5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Composição: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Bisgma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Tegdma</w:t>
            </w:r>
            <w:proofErr w:type="spellEnd"/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14:paraId="5C04506A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Preenchimento: 2 mm;</w:t>
            </w:r>
          </w:p>
          <w:p w14:paraId="2C8DD0B2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Consistência: composta;</w:t>
            </w:r>
          </w:p>
          <w:p w14:paraId="578BFC80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nano híbrida aura dentina;</w:t>
            </w:r>
          </w:p>
          <w:p w14:paraId="3062B16A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Alto polimento, facilidade de esculpir, alta resistência a compressão e flexão, mantém o brilho permanente, traz previsibilidade e simplicidade na personalização dos tons;</w:t>
            </w:r>
          </w:p>
          <w:p w14:paraId="553CED19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Nano-híbrido com base em uma única opacidade e única tonalidade, além de ser radiopaca;</w:t>
            </w:r>
          </w:p>
          <w:p w14:paraId="1D60BDC3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Baseada na estética natural e das cores de esmalte e dentina;</w:t>
            </w:r>
          </w:p>
          <w:p w14:paraId="235CA7FA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Técnica de estratificação simples para reproduzir as cores naturais dos dentes.</w:t>
            </w:r>
          </w:p>
          <w:p w14:paraId="34A4D5E6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Armazenamento: em temperaturas entre 10º e 25º (50</w:t>
            </w: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- 77º f);</w:t>
            </w:r>
          </w:p>
          <w:p w14:paraId="32AE953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Embalagem c/ 4g (tubo)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70AB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TB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47B6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4A372D" w:rsidRPr="00977123" w14:paraId="6F61FE96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539E" w14:textId="77777777" w:rsidR="004A372D" w:rsidRPr="00977123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DE6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ACRÍLICA AUTOPOLIMERIZÁVEL PÓ (FR. C/ 78G) COR 62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8807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379B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4A372D" w:rsidRPr="00977123" w14:paraId="731C7110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B30F" w14:textId="77777777" w:rsidR="004A372D" w:rsidRPr="00977123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15F4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ACRÍLICA AUTOPOLIMERIZÁVEL PÓ (FR. C/ 78G) COR 66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DA68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7410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4A372D" w:rsidRPr="00977123" w14:paraId="0D21F312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5831" w14:textId="77777777" w:rsidR="004A372D" w:rsidRPr="00977123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207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ACRÍLICA AUTOPOLIMERIZÁVEL PÓ (FR. C/ 78G) COR 69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9A08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DBFB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4A372D" w:rsidRPr="00977123" w14:paraId="134BD13C" w14:textId="77777777" w:rsidTr="0006057C">
        <w:trPr>
          <w:trHeight w:val="390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692" w14:textId="77777777" w:rsidR="004A372D" w:rsidRPr="00977123" w:rsidRDefault="00306796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F3F" w14:textId="77777777" w:rsidR="004A372D" w:rsidRPr="00977123" w:rsidRDefault="004A372D" w:rsidP="004A372D">
            <w:pPr>
              <w:contextualSpacing/>
              <w:mirrorIndents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RESINA LÍQUIDA ACRILICO AUTOPOLIMERIZANTE LÍQUIDO – FRASCO C/120 ml (FRASCO)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C66B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FR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B3D" w14:textId="77777777" w:rsidR="004A372D" w:rsidRPr="00977123" w:rsidRDefault="004A372D" w:rsidP="004A372D">
            <w:pPr>
              <w:contextualSpacing/>
              <w:mirrorIndents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7712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30</w:t>
            </w:r>
          </w:p>
        </w:tc>
      </w:tr>
    </w:tbl>
    <w:p w14:paraId="5EA697C1" w14:textId="77777777" w:rsidR="00675C83" w:rsidRPr="00977123" w:rsidRDefault="00675C83" w:rsidP="00977123">
      <w:pPr>
        <w:tabs>
          <w:tab w:val="left" w:pos="1150"/>
        </w:tabs>
        <w:contextualSpacing/>
        <w:mirrorIndents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818A05B" w14:textId="77777777" w:rsidR="009E09A8" w:rsidRPr="00977123" w:rsidRDefault="0006057C" w:rsidP="0097712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7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aquisição se justifica, uma vez que os indicadores estratégicos e ampliados serão </w:t>
      </w:r>
      <w:r w:rsidR="00C67FE4" w:rsidRPr="0097712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alcançados, </w:t>
      </w:r>
      <w:r w:rsidRPr="00977123">
        <w:rPr>
          <w:rFonts w:asciiTheme="minorHAnsi" w:hAnsiTheme="minorHAnsi" w:cstheme="minorHAnsi"/>
          <w:color w:val="000000" w:themeColor="text1"/>
          <w:sz w:val="22"/>
          <w:szCs w:val="22"/>
        </w:rPr>
        <w:t>e a população será beneficiada pelo trabalho realizado</w:t>
      </w:r>
      <w:r w:rsidR="006D2E89" w:rsidRPr="0097712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3CC8359" w14:textId="77777777" w:rsidR="00517B23" w:rsidRPr="00977123" w:rsidRDefault="00517B23" w:rsidP="00977123">
      <w:pPr>
        <w:contextualSpacing/>
        <w:mirrorIndents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7D7C153" w14:textId="77777777" w:rsidR="0006057C" w:rsidRPr="00977123" w:rsidRDefault="0006057C" w:rsidP="00977123">
      <w:pPr>
        <w:spacing w:before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4.4. Das Amostras:</w:t>
      </w:r>
    </w:p>
    <w:p w14:paraId="2B207EBF" w14:textId="77777777" w:rsidR="00A7650B" w:rsidRDefault="0006057C" w:rsidP="00977123">
      <w:pPr>
        <w:spacing w:before="120" w:line="276" w:lineRule="auto"/>
        <w:contextualSpacing/>
        <w:mirrorIndents/>
        <w:jc w:val="both"/>
        <w:rPr>
          <w:rFonts w:ascii="Arial" w:hAnsi="Arial"/>
          <w:sz w:val="22"/>
          <w:szCs w:val="22"/>
        </w:rPr>
      </w:pPr>
      <w:r w:rsidRPr="00977123">
        <w:rPr>
          <w:rFonts w:asciiTheme="minorHAnsi" w:hAnsiTheme="minorHAnsi" w:cstheme="minorHAnsi"/>
          <w:color w:val="FF0000"/>
          <w:sz w:val="22"/>
          <w:szCs w:val="22"/>
        </w:rPr>
        <w:lastRenderedPageBreak/>
        <w:tab/>
      </w:r>
      <w:r w:rsidR="00977123">
        <w:rPr>
          <w:rFonts w:ascii="Arial" w:hAnsi="Arial"/>
          <w:sz w:val="22"/>
          <w:szCs w:val="22"/>
        </w:rPr>
        <w:t>Os licitantes classificados em primeiro lugar deverão enviar prospectos dos insumos devidamente identificados, para serem analisadas pela Secretaria de Saúde.  Após análise, será emitido o parecer do Departamento Competente sobre os prospectos apresentados.</w:t>
      </w:r>
    </w:p>
    <w:p w14:paraId="18AB26F4" w14:textId="77777777" w:rsidR="00977123" w:rsidRPr="00977123" w:rsidRDefault="00977123" w:rsidP="0097712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79020FA4" w14:textId="77777777" w:rsidR="00A7650B" w:rsidRPr="00977123" w:rsidRDefault="00A7650B" w:rsidP="0097712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5. CRITÉRIO DE JULGAMENTO:</w:t>
      </w:r>
    </w:p>
    <w:p w14:paraId="5F1EFED6" w14:textId="77777777" w:rsidR="00A7650B" w:rsidRPr="00977123" w:rsidRDefault="00A7650B" w:rsidP="00977123">
      <w:pPr>
        <w:spacing w:before="120" w:line="276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ab/>
        <w:t>Menor preço por item.</w:t>
      </w:r>
    </w:p>
    <w:p w14:paraId="4323461D" w14:textId="77777777" w:rsidR="009E09A8" w:rsidRPr="00977123" w:rsidRDefault="009E09A8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sz w:val="22"/>
          <w:szCs w:val="22"/>
        </w:rPr>
      </w:pPr>
    </w:p>
    <w:p w14:paraId="3B458F5E" w14:textId="77777777" w:rsidR="009E09A8" w:rsidRPr="00977123" w:rsidRDefault="00A7650B" w:rsidP="00977123">
      <w:pPr>
        <w:spacing w:after="120" w:line="360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6</w:t>
      </w:r>
      <w:r w:rsidR="002019E6" w:rsidRPr="00977123">
        <w:rPr>
          <w:rFonts w:asciiTheme="minorHAnsi" w:hAnsiTheme="minorHAnsi" w:cstheme="minorHAnsi"/>
          <w:b/>
          <w:sz w:val="22"/>
          <w:szCs w:val="22"/>
        </w:rPr>
        <w:t>. CONDIÇÕES DE PAGAMENTO:</w:t>
      </w:r>
    </w:p>
    <w:p w14:paraId="7699D1E7" w14:textId="77777777" w:rsidR="0038259E" w:rsidRPr="00977123" w:rsidRDefault="002019E6" w:rsidP="00977123">
      <w:pPr>
        <w:spacing w:after="120" w:line="360" w:lineRule="auto"/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 xml:space="preserve">Os pagamentos serão efetuados em </w:t>
      </w:r>
      <w:r w:rsidRPr="009771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30 (trinta) dias</w:t>
      </w:r>
      <w:r w:rsidRPr="00977123">
        <w:rPr>
          <w:rFonts w:asciiTheme="minorHAnsi" w:hAnsiTheme="minorHAnsi" w:cstheme="minorHAnsi"/>
          <w:sz w:val="22"/>
          <w:szCs w:val="22"/>
        </w:rPr>
        <w:t xml:space="preserve"> após o aceite definitivo do objeto, contados do adimplemento das obrigações contratuais.</w:t>
      </w:r>
    </w:p>
    <w:p w14:paraId="06167312" w14:textId="77777777" w:rsidR="00FC2A8D" w:rsidRPr="00977123" w:rsidRDefault="00FC2A8D" w:rsidP="00977123">
      <w:pPr>
        <w:ind w:firstLine="567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14:paraId="26493F99" w14:textId="77777777" w:rsidR="009E09A8" w:rsidRPr="00977123" w:rsidRDefault="00A7650B" w:rsidP="00977123">
      <w:pPr>
        <w:spacing w:after="120" w:line="360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7</w:t>
      </w:r>
      <w:r w:rsidR="002019E6" w:rsidRPr="00977123">
        <w:rPr>
          <w:rFonts w:asciiTheme="minorHAnsi" w:hAnsiTheme="minorHAnsi" w:cstheme="minorHAnsi"/>
          <w:b/>
          <w:sz w:val="22"/>
          <w:szCs w:val="22"/>
        </w:rPr>
        <w:t>. CONDIÇÕES DO RECEBIMENTO DO OBJETO:</w:t>
      </w:r>
    </w:p>
    <w:p w14:paraId="6319A40D" w14:textId="77777777" w:rsidR="009E09A8" w:rsidRPr="00977123" w:rsidRDefault="002019E6" w:rsidP="00977123">
      <w:pPr>
        <w:pStyle w:val="PargrafodaLista"/>
        <w:numPr>
          <w:ilvl w:val="0"/>
          <w:numId w:val="2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 xml:space="preserve">  O recebimento provisório do objeto do contrato será feito no ato da entrega dos</w:t>
      </w:r>
      <w:r w:rsidR="00131B9F" w:rsidRPr="00977123">
        <w:rPr>
          <w:rFonts w:asciiTheme="minorHAnsi" w:hAnsiTheme="minorHAnsi" w:cstheme="minorHAnsi"/>
        </w:rPr>
        <w:t xml:space="preserve"> insumos e/ou da prestação dos</w:t>
      </w:r>
      <w:r w:rsidRPr="00977123">
        <w:rPr>
          <w:rFonts w:asciiTheme="minorHAnsi" w:hAnsiTheme="minorHAnsi" w:cstheme="minorHAnsi"/>
        </w:rPr>
        <w:t xml:space="preserve"> serviços.</w:t>
      </w:r>
    </w:p>
    <w:p w14:paraId="69B76DE6" w14:textId="77777777" w:rsidR="00131B9F" w:rsidRPr="00977123" w:rsidRDefault="002019E6" w:rsidP="00977123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 xml:space="preserve"> O recebimento definitivo será efetuado por servidor(es) designado(s),</w:t>
      </w:r>
      <w:r w:rsidRPr="00977123">
        <w:rPr>
          <w:rFonts w:asciiTheme="minorHAnsi" w:hAnsiTheme="minorHAnsi" w:cstheme="minorHAnsi"/>
          <w:b/>
          <w:bCs/>
        </w:rPr>
        <w:t xml:space="preserve"> mediante ateste</w:t>
      </w:r>
      <w:r w:rsidRPr="00977123">
        <w:rPr>
          <w:rFonts w:asciiTheme="minorHAnsi" w:hAnsiTheme="minorHAnsi" w:cstheme="minorHAnsi"/>
        </w:rPr>
        <w:t>, conforme artigo 140 inciso I alínea “b” e inciso II alínea “b” da Lei 14.133/2021.</w:t>
      </w:r>
    </w:p>
    <w:p w14:paraId="3CFFEEF7" w14:textId="77777777" w:rsidR="0038259E" w:rsidRPr="00977123" w:rsidRDefault="0038259E" w:rsidP="00977123">
      <w:pPr>
        <w:pStyle w:val="PargrafodaLista"/>
        <w:spacing w:after="0" w:line="240" w:lineRule="auto"/>
        <w:ind w:left="714"/>
        <w:mirrorIndents/>
        <w:jc w:val="both"/>
        <w:rPr>
          <w:rFonts w:asciiTheme="minorHAnsi" w:hAnsiTheme="minorHAnsi" w:cstheme="minorHAnsi"/>
        </w:rPr>
      </w:pPr>
    </w:p>
    <w:p w14:paraId="417F4E79" w14:textId="77777777" w:rsidR="009E09A8" w:rsidRPr="00977123" w:rsidRDefault="00A7650B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8</w:t>
      </w:r>
      <w:r w:rsidR="002019E6" w:rsidRPr="00977123">
        <w:rPr>
          <w:rFonts w:asciiTheme="minorHAnsi" w:hAnsiTheme="minorHAnsi" w:cstheme="minorHAnsi"/>
          <w:b/>
          <w:sz w:val="22"/>
          <w:szCs w:val="22"/>
        </w:rPr>
        <w:t>. SANÇÕES PELO INADIMPLEMENTO:</w:t>
      </w:r>
    </w:p>
    <w:p w14:paraId="4BF26281" w14:textId="77777777" w:rsidR="009E09A8" w:rsidRPr="00977123" w:rsidRDefault="002019E6" w:rsidP="00977123">
      <w:pPr>
        <w:spacing w:after="120" w:line="360" w:lineRule="auto"/>
        <w:contextualSpacing/>
        <w:mirrorIndents/>
        <w:jc w:val="both"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ab/>
      </w:r>
      <w:r w:rsidRPr="00977123">
        <w:rPr>
          <w:rFonts w:asciiTheme="minorHAnsi" w:hAnsiTheme="minorHAnsi" w:cstheme="minorHAnsi"/>
          <w:sz w:val="22"/>
          <w:szCs w:val="22"/>
        </w:rPr>
        <w:t>Pelo inadimplemento total ou parcial na execução do objeto, o contratado sujeitar-se-á às seguintes sanções:</w:t>
      </w:r>
    </w:p>
    <w:p w14:paraId="2CB9D3F1" w14:textId="77777777" w:rsidR="009E09A8" w:rsidRPr="00977123" w:rsidRDefault="002019E6" w:rsidP="00977123">
      <w:pPr>
        <w:pStyle w:val="PargrafodaLista"/>
        <w:numPr>
          <w:ilvl w:val="0"/>
          <w:numId w:val="3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>Multa de 20% (vinte por cento) do valor global atualizado do objeto da contratação;</w:t>
      </w:r>
    </w:p>
    <w:p w14:paraId="70049FA9" w14:textId="77777777" w:rsidR="009E09A8" w:rsidRPr="00977123" w:rsidRDefault="002019E6" w:rsidP="00977123">
      <w:pPr>
        <w:pStyle w:val="PargrafodaLista"/>
        <w:numPr>
          <w:ilvl w:val="0"/>
          <w:numId w:val="3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>Suspensão temporária de participação em licitação e impedimento de contratar com a Administração pelo prazo de 02 (dois) anos;</w:t>
      </w:r>
    </w:p>
    <w:p w14:paraId="7C6E11CC" w14:textId="77777777" w:rsidR="009E09A8" w:rsidRPr="00977123" w:rsidRDefault="002019E6" w:rsidP="00977123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>Declaração de inidoneidade para licitar ou contratar com a Administração Municipal direta e indireta, até que seja promovida a reabilitação do licitante perante a municipalidade.</w:t>
      </w:r>
    </w:p>
    <w:p w14:paraId="25ADC59C" w14:textId="77777777" w:rsidR="009E09A8" w:rsidRPr="00977123" w:rsidRDefault="002019E6" w:rsidP="00977123">
      <w:pPr>
        <w:pStyle w:val="PargrafodaLista"/>
        <w:spacing w:after="120" w:line="360" w:lineRule="auto"/>
        <w:ind w:left="0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1682A6F3" w14:textId="77777777" w:rsidR="00720C89" w:rsidRPr="00977123" w:rsidRDefault="00720C89" w:rsidP="00977123">
      <w:pPr>
        <w:pStyle w:val="PargrafodaLista"/>
        <w:spacing w:after="0" w:line="240" w:lineRule="auto"/>
        <w:ind w:left="0"/>
        <w:mirrorIndents/>
        <w:jc w:val="both"/>
        <w:rPr>
          <w:rFonts w:asciiTheme="minorHAnsi" w:hAnsiTheme="minorHAnsi" w:cstheme="minorHAnsi"/>
        </w:rPr>
      </w:pPr>
    </w:p>
    <w:p w14:paraId="2D4B7160" w14:textId="77777777" w:rsidR="009E09A8" w:rsidRPr="00977123" w:rsidRDefault="00A7650B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77123">
        <w:rPr>
          <w:rFonts w:asciiTheme="minorHAnsi" w:hAnsiTheme="minorHAnsi" w:cstheme="minorHAnsi"/>
          <w:b/>
          <w:color w:val="000000"/>
          <w:sz w:val="22"/>
          <w:szCs w:val="22"/>
        </w:rPr>
        <w:t>9</w:t>
      </w:r>
      <w:r w:rsidR="002019E6" w:rsidRPr="00977123">
        <w:rPr>
          <w:rFonts w:asciiTheme="minorHAnsi" w:hAnsiTheme="minorHAnsi" w:cstheme="minorHAnsi"/>
          <w:b/>
          <w:color w:val="000000"/>
          <w:sz w:val="22"/>
          <w:szCs w:val="22"/>
        </w:rPr>
        <w:t>. DA DOTAÇÃO ORÇAMENTARIA:</w:t>
      </w:r>
    </w:p>
    <w:p w14:paraId="42493316" w14:textId="77777777" w:rsidR="00A26592" w:rsidRPr="00977123" w:rsidRDefault="006D2E89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  <w:r w:rsidRPr="00977123">
        <w:rPr>
          <w:rFonts w:asciiTheme="minorHAnsi" w:hAnsiTheme="minorHAnsi" w:cstheme="minorHAnsi"/>
          <w:color w:val="000000"/>
          <w:sz w:val="22"/>
          <w:szCs w:val="22"/>
        </w:rPr>
        <w:t>Conforme elemento de despesa informado pelo Departamento Financeiro desta Secretaria</w:t>
      </w:r>
      <w:r w:rsidR="0006057C" w:rsidRPr="00977123">
        <w:rPr>
          <w:rFonts w:asciiTheme="minorHAnsi" w:hAnsiTheme="minorHAnsi" w:cstheme="minorHAnsi"/>
          <w:color w:val="000000"/>
          <w:sz w:val="22"/>
          <w:szCs w:val="22"/>
        </w:rPr>
        <w:t xml:space="preserve">, sugiro o recurso </w:t>
      </w:r>
      <w:r w:rsidR="00A7650B" w:rsidRPr="00977123">
        <w:rPr>
          <w:rFonts w:asciiTheme="minorHAnsi" w:hAnsiTheme="minorHAnsi" w:cstheme="minorHAnsi"/>
          <w:color w:val="000000"/>
          <w:sz w:val="22"/>
          <w:szCs w:val="22"/>
          <w:u w:val="single"/>
        </w:rPr>
        <w:t>1.600.01</w:t>
      </w:r>
      <w:r w:rsidR="00A7650B" w:rsidRPr="0097712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D39AA36" w14:textId="77777777" w:rsidR="00A7650B" w:rsidRPr="00977123" w:rsidRDefault="00A7650B" w:rsidP="00977123">
      <w:pPr>
        <w:spacing w:after="120" w:line="276" w:lineRule="auto"/>
        <w:contextualSpacing/>
        <w:mirrorIndents/>
        <w:rPr>
          <w:rFonts w:asciiTheme="minorHAnsi" w:hAnsiTheme="minorHAnsi" w:cstheme="minorHAnsi"/>
          <w:color w:val="000000"/>
          <w:sz w:val="22"/>
          <w:szCs w:val="22"/>
        </w:rPr>
      </w:pPr>
    </w:p>
    <w:p w14:paraId="78439D93" w14:textId="77777777" w:rsidR="0006057C" w:rsidRPr="00977123" w:rsidRDefault="00A7650B" w:rsidP="00977123">
      <w:pPr>
        <w:spacing w:line="360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sz w:val="22"/>
          <w:szCs w:val="22"/>
        </w:rPr>
        <w:t>10</w:t>
      </w:r>
      <w:r w:rsidR="0006057C" w:rsidRPr="00977123">
        <w:rPr>
          <w:rFonts w:asciiTheme="minorHAnsi" w:hAnsiTheme="minorHAnsi" w:cstheme="minorHAnsi"/>
          <w:b/>
          <w:sz w:val="22"/>
          <w:szCs w:val="22"/>
        </w:rPr>
        <w:t>. OBRIGAÇOES DA CONTRATADA:</w:t>
      </w:r>
    </w:p>
    <w:p w14:paraId="550106F0" w14:textId="77777777" w:rsidR="0006057C" w:rsidRPr="00977123" w:rsidRDefault="0006057C" w:rsidP="00977123">
      <w:pPr>
        <w:pStyle w:val="PargrafodaLista"/>
        <w:numPr>
          <w:ilvl w:val="0"/>
          <w:numId w:val="4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>Executar fielmente o contrato, de acordo com o presente documento;</w:t>
      </w:r>
    </w:p>
    <w:p w14:paraId="23740CD1" w14:textId="77777777" w:rsidR="0006057C" w:rsidRPr="00977123" w:rsidRDefault="0006057C" w:rsidP="00977123">
      <w:pPr>
        <w:pStyle w:val="PargrafodaLista"/>
        <w:numPr>
          <w:ilvl w:val="0"/>
          <w:numId w:val="4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</w:rPr>
        <w:t>Manter, durante todo o prazo de entrega/execução do objeto, todas as condições de habilitação e qualificação exigidas;</w:t>
      </w:r>
    </w:p>
    <w:p w14:paraId="361C696B" w14:textId="77777777" w:rsidR="0006057C" w:rsidRPr="00977123" w:rsidRDefault="0006057C" w:rsidP="00977123">
      <w:pPr>
        <w:pStyle w:val="PargrafodaLista"/>
        <w:numPr>
          <w:ilvl w:val="0"/>
          <w:numId w:val="4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lastRenderedPageBreak/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7B051040" w14:textId="77777777" w:rsidR="00FC2A8D" w:rsidRPr="00977123" w:rsidRDefault="00FC2A8D" w:rsidP="00977123">
      <w:pPr>
        <w:pStyle w:val="PargrafodaLista"/>
        <w:spacing w:after="0" w:line="240" w:lineRule="auto"/>
        <w:mirrorIndents/>
        <w:jc w:val="both"/>
        <w:rPr>
          <w:rFonts w:asciiTheme="minorHAnsi" w:hAnsiTheme="minorHAnsi" w:cstheme="minorHAnsi"/>
        </w:rPr>
      </w:pPr>
    </w:p>
    <w:p w14:paraId="0C4D540D" w14:textId="77777777" w:rsidR="009E09A8" w:rsidRPr="00977123" w:rsidRDefault="00A7650B" w:rsidP="00977123">
      <w:pPr>
        <w:spacing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b/>
          <w:color w:val="000000"/>
          <w:sz w:val="22"/>
          <w:szCs w:val="22"/>
        </w:rPr>
        <w:t>11</w:t>
      </w:r>
      <w:r w:rsidR="002019E6" w:rsidRPr="00977123">
        <w:rPr>
          <w:rFonts w:asciiTheme="minorHAnsi" w:hAnsiTheme="minorHAnsi" w:cstheme="minorHAnsi"/>
          <w:b/>
          <w:color w:val="000000"/>
          <w:sz w:val="22"/>
          <w:szCs w:val="22"/>
        </w:rPr>
        <w:t>. OBRIGAÇÕES DO CONTRATANTE:</w:t>
      </w:r>
    </w:p>
    <w:p w14:paraId="0D9E2050" w14:textId="77777777" w:rsidR="009E09A8" w:rsidRPr="00977123" w:rsidRDefault="009E09A8" w:rsidP="00977123">
      <w:pPr>
        <w:spacing w:line="276" w:lineRule="auto"/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64A4946" w14:textId="77777777" w:rsidR="009E09A8" w:rsidRPr="00977123" w:rsidRDefault="002019E6" w:rsidP="0097712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6AE9BC59" w14:textId="77777777" w:rsidR="009E09A8" w:rsidRPr="00977123" w:rsidRDefault="002019E6" w:rsidP="0097712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>Rejeitar, no todo ou em parte, produto/serviço em desacordo com este Termo de Referência;</w:t>
      </w:r>
    </w:p>
    <w:p w14:paraId="23EB8BD5" w14:textId="77777777" w:rsidR="009E09A8" w:rsidRPr="00977123" w:rsidRDefault="002019E6" w:rsidP="0097712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>Realizar o pagamento ao contrato, na forma e no prazo pactuado;</w:t>
      </w:r>
    </w:p>
    <w:p w14:paraId="1E603AA1" w14:textId="77777777" w:rsidR="009E09A8" w:rsidRPr="00977123" w:rsidRDefault="002019E6" w:rsidP="0097712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 xml:space="preserve">Proporcionar todas as condições necessárias ao bom andamento da entrega/execução do objeto; </w:t>
      </w:r>
    </w:p>
    <w:p w14:paraId="6CB5FA91" w14:textId="77777777" w:rsidR="009E09A8" w:rsidRPr="00977123" w:rsidRDefault="002019E6" w:rsidP="0097712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1C5A82D7" w14:textId="77777777" w:rsidR="009E09A8" w:rsidRPr="00977123" w:rsidRDefault="002019E6" w:rsidP="00977123">
      <w:pPr>
        <w:pStyle w:val="PargrafodaLista"/>
        <w:numPr>
          <w:ilvl w:val="0"/>
          <w:numId w:val="5"/>
        </w:numPr>
        <w:spacing w:line="360" w:lineRule="auto"/>
        <w:mirrorIndents/>
        <w:jc w:val="both"/>
        <w:rPr>
          <w:rFonts w:asciiTheme="minorHAnsi" w:hAnsiTheme="minorHAnsi" w:cstheme="minorHAnsi"/>
        </w:rPr>
      </w:pPr>
      <w:r w:rsidRPr="00977123">
        <w:rPr>
          <w:rFonts w:asciiTheme="minorHAnsi" w:hAnsiTheme="minorHAnsi" w:cstheme="minorHAnsi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575A36D0" w14:textId="77777777" w:rsidR="009E09A8" w:rsidRPr="00977123" w:rsidRDefault="00A7650B" w:rsidP="00977123">
      <w:pPr>
        <w:spacing w:line="276" w:lineRule="auto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12</w:t>
      </w:r>
      <w:r w:rsidR="002019E6" w:rsidRPr="00977123">
        <w:rPr>
          <w:rStyle w:val="Textodocorpo20"/>
          <w:rFonts w:asciiTheme="minorHAnsi" w:hAnsiTheme="minorHAnsi" w:cstheme="minorHAnsi"/>
          <w:sz w:val="22"/>
          <w:szCs w:val="22"/>
          <w:u w:val="none"/>
        </w:rPr>
        <w:t>. FISCALIZAÇÃO:</w:t>
      </w:r>
    </w:p>
    <w:p w14:paraId="3AF5B90E" w14:textId="77777777" w:rsidR="009E09A8" w:rsidRPr="00977123" w:rsidRDefault="009E09A8" w:rsidP="00977123">
      <w:pPr>
        <w:spacing w:line="276" w:lineRule="auto"/>
        <w:contextualSpacing/>
        <w:mirrorIndents/>
        <w:rPr>
          <w:rStyle w:val="Textodocorpo20"/>
          <w:rFonts w:asciiTheme="minorHAnsi" w:hAnsiTheme="minorHAnsi" w:cstheme="minorHAnsi"/>
          <w:sz w:val="22"/>
          <w:szCs w:val="22"/>
          <w:u w:val="none"/>
        </w:rPr>
      </w:pPr>
    </w:p>
    <w:p w14:paraId="7FC932B6" w14:textId="77777777" w:rsidR="009E09A8" w:rsidRPr="00977123" w:rsidRDefault="002019E6" w:rsidP="00977123">
      <w:pPr>
        <w:pStyle w:val="Textodocorpo"/>
        <w:shd w:val="clear" w:color="auto" w:fill="auto"/>
        <w:spacing w:after="283" w:line="276" w:lineRule="auto"/>
        <w:ind w:left="20" w:right="40" w:firstLine="688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977123">
        <w:rPr>
          <w:rFonts w:asciiTheme="minorHAnsi" w:hAnsiTheme="minorHAnsi" w:cstheme="minorHAnsi"/>
          <w:sz w:val="22"/>
          <w:szCs w:val="22"/>
        </w:rPr>
        <w:t>A fiscalização do Contrato será exercida pela Contratante através de funcionário designado pela Secretaria de Saúde.</w:t>
      </w:r>
    </w:p>
    <w:p w14:paraId="64AB6E25" w14:textId="77777777" w:rsidR="0038259E" w:rsidRPr="00977123" w:rsidRDefault="0038259E" w:rsidP="00977123">
      <w:pPr>
        <w:pStyle w:val="Textodocorpo"/>
        <w:shd w:val="clear" w:color="auto" w:fill="auto"/>
        <w:spacing w:line="240" w:lineRule="auto"/>
        <w:ind w:left="23" w:right="40" w:firstLine="686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14:paraId="1FAD6F5D" w14:textId="2F6A4031" w:rsidR="009E09A8" w:rsidRPr="00977123" w:rsidRDefault="009F599B" w:rsidP="00977123">
      <w:pPr>
        <w:contextualSpacing/>
        <w:mirrorIndent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1A00D9" wp14:editId="1D6B10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1332833943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5400 w 21600"/>
                            <a:gd name="T13" fmla="*/ 0 h 21600"/>
                            <a:gd name="T14" fmla="*/ 16200 w 21600"/>
                            <a:gd name="T15" fmla="*/ 162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7ABD8" id="AutoShape 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" path="m,10800r5400,l5400,,16200,r,10800l21600,10800,10800,21600,,10800xe">
                <v:stroke joinstyle="miter"/>
                <v:path o:connecttype="custom" o:connectlocs="18667824,9333912;9333912,18667824;0,9333912;9333912,0" o:connectangles="0,90,180,270" textboxrect="5400,0,16200,16200"/>
                <o:lock v:ext="edit" selection="t"/>
              </v:shape>
            </w:pict>
          </mc:Fallback>
        </mc:AlternateContent>
      </w:r>
      <w:r w:rsidR="00A7650B" w:rsidRPr="00977123">
        <w:rPr>
          <w:rFonts w:asciiTheme="minorHAnsi" w:hAnsiTheme="minorHAnsi" w:cstheme="minorHAnsi"/>
          <w:b/>
          <w:color w:val="000000"/>
          <w:sz w:val="22"/>
          <w:szCs w:val="22"/>
        </w:rPr>
        <w:t>13</w:t>
      </w:r>
      <w:r w:rsidR="002019E6" w:rsidRPr="00977123">
        <w:rPr>
          <w:rFonts w:asciiTheme="minorHAnsi" w:hAnsiTheme="minorHAnsi" w:cstheme="minorHAnsi"/>
          <w:b/>
          <w:color w:val="000000"/>
          <w:sz w:val="22"/>
          <w:szCs w:val="22"/>
        </w:rPr>
        <w:t>. EXIGÊNCIA DE DOCUMENTAÇÃO OBRIGATÓRIA:</w:t>
      </w:r>
    </w:p>
    <w:p w14:paraId="5B96082B" w14:textId="77777777" w:rsidR="009E09A8" w:rsidRPr="00977123" w:rsidRDefault="009E09A8" w:rsidP="00977123">
      <w:pPr>
        <w:contextualSpacing/>
        <w:mirrorIndents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5C43B1B" w14:textId="77777777" w:rsidR="009E09A8" w:rsidRPr="00977123" w:rsidRDefault="002019E6" w:rsidP="00977123">
      <w:pPr>
        <w:pStyle w:val="PargrafodaLista"/>
        <w:numPr>
          <w:ilvl w:val="0"/>
          <w:numId w:val="6"/>
        </w:numPr>
        <w:spacing w:after="0" w:line="360" w:lineRule="auto"/>
        <w:mirrorIndents/>
        <w:rPr>
          <w:rFonts w:asciiTheme="minorHAnsi" w:hAnsiTheme="minorHAnsi" w:cstheme="minorHAnsi"/>
        </w:rPr>
      </w:pPr>
      <w:r w:rsidRPr="00977123">
        <w:rPr>
          <w:rFonts w:asciiTheme="minorHAnsi" w:eastAsia="Times New Roman" w:hAnsiTheme="minorHAnsi" w:cstheme="minorHAnsi"/>
          <w:shd w:val="clear" w:color="auto" w:fill="FFFFFF"/>
          <w:lang w:eastAsia="pt-BR"/>
        </w:rPr>
        <w:t>Registro na ANVISA</w:t>
      </w:r>
      <w:r w:rsidRPr="00977123">
        <w:rPr>
          <w:rFonts w:asciiTheme="minorHAnsi" w:eastAsia="Tahoma" w:hAnsiTheme="minorHAnsi" w:cstheme="minorHAnsi"/>
        </w:rPr>
        <w:t>;</w:t>
      </w:r>
    </w:p>
    <w:p w14:paraId="741C3A58" w14:textId="77777777" w:rsidR="00A7650B" w:rsidRPr="00977123" w:rsidRDefault="00A7650B" w:rsidP="0097712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9F7435E" w14:textId="77777777" w:rsidR="00551202" w:rsidRPr="00977123" w:rsidRDefault="00551202" w:rsidP="0097712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061AA" w14:textId="77777777" w:rsidR="00551202" w:rsidRPr="00977123" w:rsidRDefault="00551202" w:rsidP="0097712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40F7B9E" w14:textId="77777777" w:rsidR="00E37A6E" w:rsidRPr="00977123" w:rsidRDefault="00E37A6E" w:rsidP="00977123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977123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</w:t>
      </w:r>
      <w:r w:rsidR="006B0AA3" w:rsidRPr="00977123">
        <w:rPr>
          <w:rFonts w:asciiTheme="minorHAnsi" w:hAnsiTheme="minorHAnsi" w:cstheme="minorHAnsi"/>
          <w:color w:val="000000"/>
          <w:sz w:val="22"/>
          <w:szCs w:val="22"/>
        </w:rPr>
        <w:t>_______________</w:t>
      </w:r>
    </w:p>
    <w:p w14:paraId="21063378" w14:textId="77777777" w:rsidR="001D184B" w:rsidRPr="00193CC3" w:rsidRDefault="001D184B" w:rsidP="001D184B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Juliano Correa Maduro 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– Matrícula: </w:t>
      </w:r>
      <w:r>
        <w:rPr>
          <w:rFonts w:asciiTheme="minorHAnsi" w:hAnsiTheme="minorHAnsi" w:cstheme="minorHAnsi"/>
          <w:color w:val="000000"/>
          <w:sz w:val="22"/>
          <w:szCs w:val="22"/>
        </w:rPr>
        <w:t>4907</w:t>
      </w:r>
    </w:p>
    <w:p w14:paraId="05F1389F" w14:textId="77777777" w:rsidR="001D184B" w:rsidRPr="00193CC3" w:rsidRDefault="001D184B" w:rsidP="001D184B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Agente de Apoio Administrativo -</w:t>
      </w:r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93CC3">
        <w:rPr>
          <w:rFonts w:asciiTheme="minorHAnsi" w:hAnsiTheme="minorHAnsi" w:cstheme="minorHAnsi"/>
          <w:color w:val="000000"/>
          <w:sz w:val="22"/>
          <w:szCs w:val="22"/>
        </w:rPr>
        <w:t>Deptº</w:t>
      </w:r>
      <w:proofErr w:type="spellEnd"/>
      <w:r w:rsidRPr="00193CC3">
        <w:rPr>
          <w:rFonts w:asciiTheme="minorHAnsi" w:hAnsiTheme="minorHAnsi" w:cstheme="minorHAnsi"/>
          <w:color w:val="000000"/>
          <w:sz w:val="22"/>
          <w:szCs w:val="22"/>
        </w:rPr>
        <w:t xml:space="preserve"> de Saúde Bucal/SAS/SMS</w:t>
      </w:r>
    </w:p>
    <w:p w14:paraId="1215DDD1" w14:textId="77777777" w:rsidR="004E7170" w:rsidRPr="00977123" w:rsidRDefault="004E7170" w:rsidP="001D184B">
      <w:pPr>
        <w:contextualSpacing/>
        <w:mirrorIndents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4E7170" w:rsidRPr="00977123" w:rsidSect="00A7650B">
      <w:headerReference w:type="default" r:id="rId8"/>
      <w:footerReference w:type="default" r:id="rId9"/>
      <w:pgSz w:w="11906" w:h="16838"/>
      <w:pgMar w:top="567" w:right="1134" w:bottom="567" w:left="1134" w:header="113" w:footer="486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A8354" w14:textId="77777777" w:rsidR="00546FBF" w:rsidRDefault="00546FBF" w:rsidP="009E09A8">
      <w:r>
        <w:separator/>
      </w:r>
    </w:p>
  </w:endnote>
  <w:endnote w:type="continuationSeparator" w:id="0">
    <w:p w14:paraId="65AE37E6" w14:textId="77777777" w:rsidR="00546FBF" w:rsidRDefault="00546FBF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E197" w14:textId="72FBD054" w:rsidR="00517B23" w:rsidRDefault="009F599B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F1CFEC" wp14:editId="3FDF4235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0" t="0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C6D507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DE3A" w14:textId="77777777" w:rsidR="00546FBF" w:rsidRDefault="00546FBF" w:rsidP="009E09A8">
      <w:r>
        <w:separator/>
      </w:r>
    </w:p>
  </w:footnote>
  <w:footnote w:type="continuationSeparator" w:id="0">
    <w:p w14:paraId="3016C2C0" w14:textId="77777777" w:rsidR="00546FBF" w:rsidRDefault="00546FBF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1303" w14:textId="77777777" w:rsidR="00517B23" w:rsidRDefault="00517B23">
    <w:pPr>
      <w:jc w:val="center"/>
      <w:rPr>
        <w:rFonts w:eastAsia="Calibri"/>
      </w:rPr>
    </w:pPr>
  </w:p>
  <w:p w14:paraId="053CFE5C" w14:textId="77777777" w:rsidR="00517B23" w:rsidRDefault="00517B23">
    <w:pPr>
      <w:keepNext/>
      <w:tabs>
        <w:tab w:val="left" w:pos="2977"/>
      </w:tabs>
      <w:jc w:val="center"/>
      <w:outlineLvl w:val="3"/>
      <w:rPr>
        <w:rFonts w:ascii="Calibri" w:hAnsi="Calibri" w:cs="Arial"/>
        <w:b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F9EC67D" wp14:editId="49318AAB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CA1931F" wp14:editId="2D95CD4D">
          <wp:simplePos x="0" y="0"/>
          <wp:positionH relativeFrom="column">
            <wp:posOffset>5008245</wp:posOffset>
          </wp:positionH>
          <wp:positionV relativeFrom="paragraph">
            <wp:posOffset>111125</wp:posOffset>
          </wp:positionV>
          <wp:extent cx="1137285" cy="741045"/>
          <wp:effectExtent l="0" t="0" r="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sz w:val="36"/>
        <w:szCs w:val="36"/>
      </w:rPr>
      <w:t>PREFEITURA MUNICIPAL DE PETRÓPOLIS</w:t>
    </w:r>
  </w:p>
  <w:p w14:paraId="0FF6BF9B" w14:textId="77777777" w:rsidR="00517B23" w:rsidRDefault="00517B23">
    <w:pPr>
      <w:keepNext/>
      <w:jc w:val="center"/>
      <w:outlineLvl w:val="3"/>
      <w:rPr>
        <w:rFonts w:ascii="Calibri" w:hAnsi="Calibri" w:cs="Arial"/>
        <w:b/>
        <w:sz w:val="32"/>
        <w:szCs w:val="32"/>
      </w:rPr>
    </w:pPr>
    <w:r>
      <w:rPr>
        <w:rFonts w:ascii="Calibri" w:hAnsi="Calibri" w:cs="Arial"/>
        <w:b/>
        <w:sz w:val="32"/>
        <w:szCs w:val="32"/>
      </w:rPr>
      <w:t>SECRETARIA MUNICIPAL DE SAÚDE</w:t>
    </w:r>
  </w:p>
  <w:p w14:paraId="0821546B" w14:textId="77777777" w:rsidR="00517B23" w:rsidRDefault="00517B23">
    <w:pPr>
      <w:jc w:val="center"/>
    </w:pPr>
    <w:r>
      <w:rPr>
        <w:rFonts w:ascii="Calibri" w:eastAsia="Arial Unicode MS" w:hAnsi="Calibri" w:cs="Calibri"/>
        <w:b/>
        <w:sz w:val="32"/>
        <w:szCs w:val="32"/>
      </w:rPr>
      <w:t>GABINETE DO SECRETÁRIO</w:t>
    </w:r>
  </w:p>
  <w:p w14:paraId="01B03C70" w14:textId="77777777" w:rsidR="00517B23" w:rsidRDefault="00517B23">
    <w:pPr>
      <w:jc w:val="center"/>
      <w:rPr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SUPERINTENDÊNCIA DE ATENÇÃO À SAÚDE</w:t>
    </w:r>
  </w:p>
  <w:p w14:paraId="610B36C2" w14:textId="77777777" w:rsidR="00517B23" w:rsidRDefault="00517B23">
    <w:pPr>
      <w:jc w:val="center"/>
      <w:rPr>
        <w:rFonts w:ascii="Calibri" w:eastAsia="Arial Unicode MS" w:hAnsi="Calibri" w:cs="Calibri"/>
        <w:b/>
        <w:sz w:val="28"/>
        <w:szCs w:val="28"/>
      </w:rPr>
    </w:pPr>
    <w:r>
      <w:rPr>
        <w:rFonts w:ascii="Calibri" w:eastAsia="Arial Unicode MS" w:hAnsi="Calibri" w:cs="Calibri"/>
        <w:b/>
        <w:sz w:val="28"/>
        <w:szCs w:val="28"/>
      </w:rPr>
      <w:t>DEPARTAMENTO DE SAÚDE BUCAL</w:t>
    </w:r>
  </w:p>
  <w:p w14:paraId="0640AAF9" w14:textId="77777777" w:rsidR="00517B23" w:rsidRDefault="00517B23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9847606">
    <w:abstractNumId w:val="0"/>
  </w:num>
  <w:num w:numId="2" w16cid:durableId="1550536970">
    <w:abstractNumId w:val="3"/>
  </w:num>
  <w:num w:numId="3" w16cid:durableId="1785151656">
    <w:abstractNumId w:val="4"/>
  </w:num>
  <w:num w:numId="4" w16cid:durableId="1858233496">
    <w:abstractNumId w:val="5"/>
  </w:num>
  <w:num w:numId="5" w16cid:durableId="1104961716">
    <w:abstractNumId w:val="2"/>
  </w:num>
  <w:num w:numId="6" w16cid:durableId="1922525726">
    <w:abstractNumId w:val="1"/>
  </w:num>
  <w:num w:numId="7" w16cid:durableId="79667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8"/>
    <w:rsid w:val="0000379B"/>
    <w:rsid w:val="00014811"/>
    <w:rsid w:val="000264AE"/>
    <w:rsid w:val="000278A3"/>
    <w:rsid w:val="0006057C"/>
    <w:rsid w:val="000B7ABE"/>
    <w:rsid w:val="000E1B0D"/>
    <w:rsid w:val="000E783D"/>
    <w:rsid w:val="00122549"/>
    <w:rsid w:val="00131B9F"/>
    <w:rsid w:val="001878F0"/>
    <w:rsid w:val="00194278"/>
    <w:rsid w:val="001B5071"/>
    <w:rsid w:val="001C1871"/>
    <w:rsid w:val="001D04BF"/>
    <w:rsid w:val="001D184B"/>
    <w:rsid w:val="002019E6"/>
    <w:rsid w:val="0020464A"/>
    <w:rsid w:val="00226915"/>
    <w:rsid w:val="00251A33"/>
    <w:rsid w:val="00251CC3"/>
    <w:rsid w:val="002A0B6B"/>
    <w:rsid w:val="00306796"/>
    <w:rsid w:val="00357E31"/>
    <w:rsid w:val="0038259E"/>
    <w:rsid w:val="003C35BC"/>
    <w:rsid w:val="003D4958"/>
    <w:rsid w:val="003F074D"/>
    <w:rsid w:val="0040289F"/>
    <w:rsid w:val="00404AF8"/>
    <w:rsid w:val="00415AEB"/>
    <w:rsid w:val="00441227"/>
    <w:rsid w:val="00447E79"/>
    <w:rsid w:val="004676BD"/>
    <w:rsid w:val="004A372D"/>
    <w:rsid w:val="004B3232"/>
    <w:rsid w:val="004D3A83"/>
    <w:rsid w:val="004E7170"/>
    <w:rsid w:val="00517801"/>
    <w:rsid w:val="00517B23"/>
    <w:rsid w:val="00530467"/>
    <w:rsid w:val="00546FBF"/>
    <w:rsid w:val="00551202"/>
    <w:rsid w:val="005875D8"/>
    <w:rsid w:val="005D4E04"/>
    <w:rsid w:val="006026AD"/>
    <w:rsid w:val="0062143F"/>
    <w:rsid w:val="0067292F"/>
    <w:rsid w:val="00675C83"/>
    <w:rsid w:val="006B096F"/>
    <w:rsid w:val="006B0AA3"/>
    <w:rsid w:val="006D2E89"/>
    <w:rsid w:val="006F2DEC"/>
    <w:rsid w:val="00700C50"/>
    <w:rsid w:val="007205A6"/>
    <w:rsid w:val="00720C89"/>
    <w:rsid w:val="0075162B"/>
    <w:rsid w:val="00751833"/>
    <w:rsid w:val="0077315A"/>
    <w:rsid w:val="007D0DE7"/>
    <w:rsid w:val="008805A3"/>
    <w:rsid w:val="0089609E"/>
    <w:rsid w:val="008A21E3"/>
    <w:rsid w:val="008C7B0A"/>
    <w:rsid w:val="0090256F"/>
    <w:rsid w:val="00914AA2"/>
    <w:rsid w:val="00927186"/>
    <w:rsid w:val="00943040"/>
    <w:rsid w:val="00951E55"/>
    <w:rsid w:val="00966789"/>
    <w:rsid w:val="00977123"/>
    <w:rsid w:val="009C4961"/>
    <w:rsid w:val="009D5CB4"/>
    <w:rsid w:val="009D5DC5"/>
    <w:rsid w:val="009E09A8"/>
    <w:rsid w:val="009E7BDD"/>
    <w:rsid w:val="009F599B"/>
    <w:rsid w:val="00A2231C"/>
    <w:rsid w:val="00A26592"/>
    <w:rsid w:val="00A278BD"/>
    <w:rsid w:val="00A407AE"/>
    <w:rsid w:val="00A65205"/>
    <w:rsid w:val="00A7650B"/>
    <w:rsid w:val="00A81DF3"/>
    <w:rsid w:val="00AA2D5B"/>
    <w:rsid w:val="00AB4572"/>
    <w:rsid w:val="00AD4CA1"/>
    <w:rsid w:val="00AD4FC1"/>
    <w:rsid w:val="00B10268"/>
    <w:rsid w:val="00B43459"/>
    <w:rsid w:val="00BA0355"/>
    <w:rsid w:val="00BD50E7"/>
    <w:rsid w:val="00BE6EFB"/>
    <w:rsid w:val="00C431E8"/>
    <w:rsid w:val="00C67FE4"/>
    <w:rsid w:val="00C96427"/>
    <w:rsid w:val="00CC0BEA"/>
    <w:rsid w:val="00CC6592"/>
    <w:rsid w:val="00CE2589"/>
    <w:rsid w:val="00D00E38"/>
    <w:rsid w:val="00D34F0C"/>
    <w:rsid w:val="00D367CE"/>
    <w:rsid w:val="00DA1970"/>
    <w:rsid w:val="00DC2D0A"/>
    <w:rsid w:val="00DC51A7"/>
    <w:rsid w:val="00DD06CE"/>
    <w:rsid w:val="00DE130C"/>
    <w:rsid w:val="00E34BF5"/>
    <w:rsid w:val="00E36E2F"/>
    <w:rsid w:val="00E37A6E"/>
    <w:rsid w:val="00EF0025"/>
    <w:rsid w:val="00F23DA9"/>
    <w:rsid w:val="00F326AD"/>
    <w:rsid w:val="00F377C4"/>
    <w:rsid w:val="00F759BE"/>
    <w:rsid w:val="00F851A3"/>
    <w:rsid w:val="00F95C84"/>
    <w:rsid w:val="00FA1209"/>
    <w:rsid w:val="00FB161F"/>
    <w:rsid w:val="00FC2A8D"/>
    <w:rsid w:val="00FD132A"/>
    <w:rsid w:val="00FE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156FD"/>
  <w15:docId w15:val="{AAAD751A-D0F4-43BF-8D62-BE8AE9C8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4D3A83"/>
  </w:style>
  <w:style w:type="paragraph" w:styleId="Rodap">
    <w:name w:val="footer"/>
    <w:basedOn w:val="Normal"/>
    <w:link w:val="RodapChar2"/>
    <w:uiPriority w:val="99"/>
    <w:semiHidden/>
    <w:unhideWhenUsed/>
    <w:rsid w:val="004D3A83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semiHidden/>
    <w:rsid w:val="004D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DE3F-5F81-46FC-9599-A38B0CF7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3015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3</cp:revision>
  <cp:lastPrinted>2025-10-06T17:02:00Z</cp:lastPrinted>
  <dcterms:created xsi:type="dcterms:W3CDTF">2026-01-19T19:19:00Z</dcterms:created>
  <dcterms:modified xsi:type="dcterms:W3CDTF">2026-01-19T19:46:00Z</dcterms:modified>
  <dc:language>pt-BR</dc:language>
</cp:coreProperties>
</file>